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58D64" w14:textId="2CF879FC" w:rsidR="00332F3C" w:rsidRPr="00092316" w:rsidRDefault="00332F3C" w:rsidP="00AB7198">
      <w:pPr>
        <w:pStyle w:val="QuestionMainBodyTextBold"/>
        <w:spacing w:before="0" w:after="120"/>
        <w:rPr>
          <w:rFonts w:cs="Arial"/>
          <w:szCs w:val="24"/>
        </w:rPr>
      </w:pPr>
      <w:r w:rsidRPr="00092316">
        <w:rPr>
          <w:rFonts w:cs="Arial"/>
          <w:szCs w:val="24"/>
        </w:rPr>
        <w:t xml:space="preserve">Application by </w:t>
      </w:r>
      <w:r w:rsidR="00305843" w:rsidRPr="00305843">
        <w:rPr>
          <w:rFonts w:cs="Arial"/>
          <w:szCs w:val="24"/>
        </w:rPr>
        <w:t>Rosefield Energyfarm Limited</w:t>
      </w:r>
      <w:r w:rsidR="00707DA8" w:rsidRPr="00092316">
        <w:rPr>
          <w:rFonts w:cs="Arial"/>
          <w:szCs w:val="24"/>
        </w:rPr>
        <w:t xml:space="preserve"> </w:t>
      </w:r>
      <w:r w:rsidRPr="00092316">
        <w:rPr>
          <w:rFonts w:cs="Arial"/>
          <w:szCs w:val="24"/>
        </w:rPr>
        <w:t xml:space="preserve">for </w:t>
      </w:r>
      <w:r w:rsidR="00740805" w:rsidRPr="00740805">
        <w:rPr>
          <w:rFonts w:cs="Arial"/>
          <w:szCs w:val="24"/>
        </w:rPr>
        <w:t>the Rosefield Solar Farm</w:t>
      </w:r>
    </w:p>
    <w:p w14:paraId="53C58D66" w14:textId="45509960" w:rsidR="00332F3C" w:rsidRPr="00092316" w:rsidRDefault="00332F3C" w:rsidP="007A38D1">
      <w:pPr>
        <w:pStyle w:val="QuestionMainBodyTextBold"/>
        <w:spacing w:before="0" w:after="120"/>
        <w:rPr>
          <w:rFonts w:cs="Arial"/>
          <w:szCs w:val="24"/>
        </w:rPr>
      </w:pPr>
      <w:r w:rsidRPr="00092316">
        <w:rPr>
          <w:rFonts w:cs="Arial"/>
          <w:szCs w:val="24"/>
        </w:rPr>
        <w:t>The Examining A</w:t>
      </w:r>
      <w:r w:rsidR="00EB14A5" w:rsidRPr="00092316">
        <w:rPr>
          <w:rFonts w:cs="Arial"/>
          <w:szCs w:val="24"/>
        </w:rPr>
        <w:t xml:space="preserve">uthority’s </w:t>
      </w:r>
      <w:r w:rsidR="000272B8">
        <w:rPr>
          <w:rFonts w:cs="Arial"/>
          <w:szCs w:val="24"/>
        </w:rPr>
        <w:t>second</w:t>
      </w:r>
      <w:r w:rsidR="001A4DD3">
        <w:rPr>
          <w:rFonts w:cs="Arial"/>
          <w:szCs w:val="24"/>
        </w:rPr>
        <w:t xml:space="preserve"> </w:t>
      </w:r>
      <w:r w:rsidR="00EB14A5" w:rsidRPr="00092316">
        <w:rPr>
          <w:rFonts w:cs="Arial"/>
          <w:szCs w:val="24"/>
        </w:rPr>
        <w:t>written questions and requests for information</w:t>
      </w:r>
      <w:r w:rsidR="006E63F8" w:rsidRPr="00092316">
        <w:rPr>
          <w:rFonts w:cs="Arial"/>
          <w:szCs w:val="24"/>
        </w:rPr>
        <w:t xml:space="preserve"> (</w:t>
      </w:r>
      <w:r w:rsidR="006E63F8" w:rsidRPr="001A4DD3">
        <w:rPr>
          <w:rFonts w:cs="Arial"/>
          <w:szCs w:val="24"/>
        </w:rPr>
        <w:t>ExQ</w:t>
      </w:r>
      <w:r w:rsidR="000272B8">
        <w:rPr>
          <w:rFonts w:cs="Arial"/>
          <w:szCs w:val="24"/>
        </w:rPr>
        <w:t>2</w:t>
      </w:r>
      <w:r w:rsidR="006E63F8" w:rsidRPr="00092316">
        <w:rPr>
          <w:rFonts w:cs="Arial"/>
          <w:szCs w:val="24"/>
        </w:rPr>
        <w:t>)</w:t>
      </w:r>
      <w:r w:rsidR="007A38D1">
        <w:rPr>
          <w:rFonts w:cs="Arial"/>
          <w:szCs w:val="24"/>
        </w:rPr>
        <w:t xml:space="preserve">: </w:t>
      </w:r>
      <w:r w:rsidR="00265FC6">
        <w:rPr>
          <w:rFonts w:cs="Arial"/>
          <w:szCs w:val="24"/>
        </w:rPr>
        <w:t>i</w:t>
      </w:r>
      <w:r w:rsidRPr="00092316">
        <w:rPr>
          <w:rFonts w:cs="Arial"/>
          <w:szCs w:val="24"/>
        </w:rPr>
        <w:t xml:space="preserve">ssued on </w:t>
      </w:r>
      <w:r w:rsidR="004E0198">
        <w:rPr>
          <w:rFonts w:cs="Arial"/>
          <w:szCs w:val="24"/>
        </w:rPr>
        <w:t>5</w:t>
      </w:r>
      <w:r w:rsidR="001A4DD3">
        <w:rPr>
          <w:rFonts w:cs="Arial"/>
          <w:szCs w:val="24"/>
        </w:rPr>
        <w:t xml:space="preserve"> </w:t>
      </w:r>
      <w:r w:rsidR="004E0198">
        <w:rPr>
          <w:rFonts w:cs="Arial"/>
          <w:szCs w:val="24"/>
        </w:rPr>
        <w:t>June</w:t>
      </w:r>
      <w:r w:rsidR="001A4DD3">
        <w:rPr>
          <w:rFonts w:cs="Arial"/>
          <w:szCs w:val="24"/>
        </w:rPr>
        <w:t xml:space="preserve"> 2026</w:t>
      </w:r>
      <w:r w:rsidR="007A38D1">
        <w:rPr>
          <w:rFonts w:cs="Arial"/>
          <w:szCs w:val="24"/>
        </w:rPr>
        <w:br/>
      </w:r>
      <w:r w:rsidR="007A38D1">
        <w:rPr>
          <w:rFonts w:cs="Arial"/>
          <w:szCs w:val="24"/>
        </w:rPr>
        <w:br/>
        <w:t xml:space="preserve">Responses are due by deadline </w:t>
      </w:r>
      <w:r w:rsidR="00362F56">
        <w:rPr>
          <w:rFonts w:cs="Arial"/>
          <w:szCs w:val="24"/>
        </w:rPr>
        <w:t>4</w:t>
      </w:r>
      <w:r w:rsidR="007A38D1">
        <w:rPr>
          <w:rFonts w:cs="Arial"/>
          <w:szCs w:val="24"/>
        </w:rPr>
        <w:t xml:space="preserve">: </w:t>
      </w:r>
      <w:r w:rsidR="00CB5E5E">
        <w:rPr>
          <w:rFonts w:cs="Arial"/>
          <w:szCs w:val="24"/>
        </w:rPr>
        <w:t xml:space="preserve">22 </w:t>
      </w:r>
      <w:r w:rsidR="00837AFE">
        <w:rPr>
          <w:rFonts w:cs="Arial"/>
          <w:szCs w:val="24"/>
        </w:rPr>
        <w:t>June</w:t>
      </w:r>
      <w:r w:rsidR="00CB5E5E">
        <w:rPr>
          <w:rFonts w:cs="Arial"/>
          <w:szCs w:val="24"/>
        </w:rPr>
        <w:t xml:space="preserve"> 2026</w:t>
      </w:r>
    </w:p>
    <w:p w14:paraId="53C58D67" w14:textId="77777777" w:rsidR="00547CD9" w:rsidRPr="00092316" w:rsidRDefault="00547CD9" w:rsidP="00A31A8F">
      <w:pPr>
        <w:spacing w:before="0" w:after="0"/>
        <w:rPr>
          <w:rFonts w:cs="Arial"/>
          <w:szCs w:val="24"/>
        </w:rPr>
      </w:pPr>
    </w:p>
    <w:p w14:paraId="53C58D68" w14:textId="392EC04E" w:rsidR="00332F3C" w:rsidRDefault="00EB14A5" w:rsidP="006E2BE7">
      <w:pPr>
        <w:pStyle w:val="QuestionMainBodyText"/>
        <w:spacing w:before="0" w:after="0"/>
        <w:rPr>
          <w:rFonts w:cs="Arial"/>
          <w:szCs w:val="24"/>
        </w:rPr>
      </w:pPr>
      <w:r w:rsidRPr="00092316">
        <w:rPr>
          <w:rFonts w:cs="Arial"/>
          <w:szCs w:val="24"/>
        </w:rPr>
        <w:t>The following</w:t>
      </w:r>
      <w:r w:rsidR="00332F3C" w:rsidRPr="00092316">
        <w:rPr>
          <w:rFonts w:cs="Arial"/>
          <w:szCs w:val="24"/>
        </w:rPr>
        <w:t xml:space="preserve"> table</w:t>
      </w:r>
      <w:r w:rsidRPr="00092316">
        <w:rPr>
          <w:rFonts w:cs="Arial"/>
          <w:szCs w:val="24"/>
        </w:rPr>
        <w:t xml:space="preserve"> set</w:t>
      </w:r>
      <w:r w:rsidR="00332F3C" w:rsidRPr="00092316">
        <w:rPr>
          <w:rFonts w:cs="Arial"/>
          <w:szCs w:val="24"/>
        </w:rPr>
        <w:t>s out the Examining A</w:t>
      </w:r>
      <w:r w:rsidRPr="00092316">
        <w:rPr>
          <w:rFonts w:cs="Arial"/>
          <w:szCs w:val="24"/>
        </w:rPr>
        <w:t xml:space="preserve">uthority’s </w:t>
      </w:r>
      <w:r w:rsidR="000339C3" w:rsidRPr="00092316">
        <w:rPr>
          <w:rFonts w:cs="Arial"/>
          <w:szCs w:val="24"/>
        </w:rPr>
        <w:t xml:space="preserve">(ExA) </w:t>
      </w:r>
      <w:r w:rsidR="00C537A0">
        <w:rPr>
          <w:rFonts w:cs="Arial"/>
          <w:szCs w:val="24"/>
        </w:rPr>
        <w:t>second</w:t>
      </w:r>
      <w:r w:rsidR="00CB5E5E">
        <w:rPr>
          <w:rFonts w:cs="Arial"/>
          <w:szCs w:val="24"/>
        </w:rPr>
        <w:t xml:space="preserve"> </w:t>
      </w:r>
      <w:r w:rsidRPr="00092316">
        <w:rPr>
          <w:rFonts w:cs="Arial"/>
          <w:szCs w:val="24"/>
        </w:rPr>
        <w:t>written questions and requests for information</w:t>
      </w:r>
      <w:r w:rsidR="008B4CF6" w:rsidRPr="00092316">
        <w:rPr>
          <w:rFonts w:cs="Arial"/>
          <w:szCs w:val="24"/>
        </w:rPr>
        <w:t xml:space="preserve"> </w:t>
      </w:r>
      <w:r w:rsidR="00C537A0">
        <w:rPr>
          <w:rFonts w:cs="Arial"/>
          <w:szCs w:val="24"/>
        </w:rPr>
        <w:t>–</w:t>
      </w:r>
      <w:r w:rsidR="008B4CF6" w:rsidRPr="00092316">
        <w:rPr>
          <w:rFonts w:cs="Arial"/>
          <w:szCs w:val="24"/>
        </w:rPr>
        <w:t xml:space="preserve"> </w:t>
      </w:r>
      <w:r w:rsidR="008B4CF6" w:rsidRPr="00CB5E5E">
        <w:rPr>
          <w:rFonts w:cs="Arial"/>
          <w:szCs w:val="24"/>
        </w:rPr>
        <w:t>ExQ</w:t>
      </w:r>
      <w:r w:rsidR="00C537A0">
        <w:rPr>
          <w:rFonts w:cs="Arial"/>
          <w:szCs w:val="24"/>
        </w:rPr>
        <w:t>2</w:t>
      </w:r>
      <w:r w:rsidRPr="00092316">
        <w:rPr>
          <w:rFonts w:cs="Arial"/>
          <w:szCs w:val="24"/>
        </w:rPr>
        <w:t>.</w:t>
      </w:r>
      <w:r w:rsidR="006E63F8" w:rsidRPr="00092316">
        <w:rPr>
          <w:rFonts w:cs="Arial"/>
          <w:szCs w:val="24"/>
        </w:rPr>
        <w:t xml:space="preserve"> </w:t>
      </w:r>
    </w:p>
    <w:p w14:paraId="113D5E55" w14:textId="77777777" w:rsidR="0064389F" w:rsidRPr="00092316" w:rsidRDefault="0064389F" w:rsidP="006E2BE7">
      <w:pPr>
        <w:pStyle w:val="QuestionMainBodyText"/>
        <w:spacing w:before="0" w:after="0"/>
        <w:rPr>
          <w:rFonts w:cs="Arial"/>
          <w:szCs w:val="24"/>
        </w:rPr>
      </w:pPr>
    </w:p>
    <w:p w14:paraId="53C58D69" w14:textId="428C62FA" w:rsidR="00EB14A5" w:rsidRDefault="00332F3C" w:rsidP="006E2BE7">
      <w:pPr>
        <w:pStyle w:val="QuestionMainBodyText"/>
        <w:spacing w:before="0" w:after="0"/>
        <w:rPr>
          <w:rFonts w:cs="Arial"/>
          <w:szCs w:val="24"/>
        </w:rPr>
      </w:pPr>
      <w:r w:rsidRPr="00092316">
        <w:rPr>
          <w:rFonts w:cs="Arial"/>
          <w:szCs w:val="24"/>
        </w:rPr>
        <w:t>Q</w:t>
      </w:r>
      <w:r w:rsidR="00EB14A5" w:rsidRPr="00092316">
        <w:rPr>
          <w:rFonts w:cs="Arial"/>
          <w:szCs w:val="24"/>
        </w:rPr>
        <w:t xml:space="preserve">uestions </w:t>
      </w:r>
      <w:r w:rsidRPr="00092316">
        <w:rPr>
          <w:rFonts w:cs="Arial"/>
          <w:szCs w:val="24"/>
        </w:rPr>
        <w:t xml:space="preserve">are </w:t>
      </w:r>
      <w:r w:rsidR="00EB14A5" w:rsidRPr="00092316">
        <w:rPr>
          <w:rFonts w:cs="Arial"/>
          <w:szCs w:val="24"/>
        </w:rPr>
        <w:t xml:space="preserve">set out using </w:t>
      </w:r>
      <w:r w:rsidRPr="00092316">
        <w:rPr>
          <w:rFonts w:cs="Arial"/>
          <w:szCs w:val="24"/>
        </w:rPr>
        <w:t xml:space="preserve">an </w:t>
      </w:r>
      <w:r w:rsidR="00EB14A5" w:rsidRPr="00092316">
        <w:rPr>
          <w:rFonts w:cs="Arial"/>
          <w:szCs w:val="24"/>
        </w:rPr>
        <w:t>issues-ba</w:t>
      </w:r>
      <w:r w:rsidR="00793325" w:rsidRPr="00092316">
        <w:rPr>
          <w:rFonts w:cs="Arial"/>
          <w:szCs w:val="24"/>
        </w:rPr>
        <w:t xml:space="preserve">sed framework derived from the </w:t>
      </w:r>
      <w:r w:rsidR="006E2BE7">
        <w:rPr>
          <w:rFonts w:cs="Arial"/>
          <w:szCs w:val="24"/>
        </w:rPr>
        <w:t>i</w:t>
      </w:r>
      <w:r w:rsidR="00793325" w:rsidRPr="00092316">
        <w:rPr>
          <w:rFonts w:cs="Arial"/>
          <w:szCs w:val="24"/>
        </w:rPr>
        <w:t xml:space="preserve">nitial </w:t>
      </w:r>
      <w:r w:rsidR="006E2BE7">
        <w:rPr>
          <w:rFonts w:cs="Arial"/>
          <w:szCs w:val="24"/>
        </w:rPr>
        <w:t>a</w:t>
      </w:r>
      <w:r w:rsidR="00793325" w:rsidRPr="00092316">
        <w:rPr>
          <w:rFonts w:cs="Arial"/>
          <w:szCs w:val="24"/>
        </w:rPr>
        <w:t xml:space="preserve">ssessment of </w:t>
      </w:r>
      <w:r w:rsidR="006E2BE7">
        <w:rPr>
          <w:rFonts w:cs="Arial"/>
          <w:szCs w:val="24"/>
        </w:rPr>
        <w:t>p</w:t>
      </w:r>
      <w:r w:rsidR="00EB14A5" w:rsidRPr="00092316">
        <w:rPr>
          <w:rFonts w:cs="Arial"/>
          <w:szCs w:val="24"/>
        </w:rPr>
        <w:t>rin</w:t>
      </w:r>
      <w:r w:rsidR="00793325" w:rsidRPr="00092316">
        <w:rPr>
          <w:rFonts w:cs="Arial"/>
          <w:szCs w:val="24"/>
        </w:rPr>
        <w:t xml:space="preserve">cipal </w:t>
      </w:r>
      <w:r w:rsidR="006E2BE7">
        <w:rPr>
          <w:rFonts w:cs="Arial"/>
          <w:szCs w:val="24"/>
        </w:rPr>
        <w:t>i</w:t>
      </w:r>
      <w:r w:rsidRPr="00092316">
        <w:rPr>
          <w:rFonts w:cs="Arial"/>
          <w:szCs w:val="24"/>
        </w:rPr>
        <w:t xml:space="preserve">ssues provided as </w:t>
      </w:r>
      <w:r w:rsidR="006E2BE7" w:rsidRPr="00E82ED7">
        <w:rPr>
          <w:rFonts w:cs="Arial"/>
          <w:b/>
          <w:bCs/>
          <w:szCs w:val="24"/>
        </w:rPr>
        <w:t>a</w:t>
      </w:r>
      <w:r w:rsidRPr="00E82ED7">
        <w:rPr>
          <w:rFonts w:cs="Arial"/>
          <w:b/>
          <w:bCs/>
          <w:szCs w:val="24"/>
        </w:rPr>
        <w:t>nnex</w:t>
      </w:r>
      <w:r w:rsidR="00EB14A5" w:rsidRPr="00E82ED7">
        <w:rPr>
          <w:rFonts w:cs="Arial"/>
          <w:b/>
          <w:bCs/>
          <w:szCs w:val="24"/>
        </w:rPr>
        <w:t xml:space="preserve"> </w:t>
      </w:r>
      <w:r w:rsidR="002851C1">
        <w:rPr>
          <w:rFonts w:cs="Arial"/>
          <w:b/>
          <w:bCs/>
          <w:szCs w:val="24"/>
        </w:rPr>
        <w:t>C</w:t>
      </w:r>
      <w:r w:rsidR="005B017F" w:rsidRPr="00092316">
        <w:rPr>
          <w:rFonts w:cs="Arial"/>
          <w:szCs w:val="24"/>
        </w:rPr>
        <w:t xml:space="preserve"> to the Rule 6</w:t>
      </w:r>
      <w:r w:rsidR="00EB14A5" w:rsidRPr="00092316">
        <w:rPr>
          <w:rFonts w:cs="Arial"/>
          <w:szCs w:val="24"/>
        </w:rPr>
        <w:t xml:space="preserve"> </w:t>
      </w:r>
      <w:r w:rsidR="006E2BE7">
        <w:rPr>
          <w:rFonts w:cs="Arial"/>
          <w:szCs w:val="24"/>
        </w:rPr>
        <w:t>L</w:t>
      </w:r>
      <w:r w:rsidR="00EB14A5" w:rsidRPr="00092316">
        <w:rPr>
          <w:rFonts w:cs="Arial"/>
          <w:szCs w:val="24"/>
        </w:rPr>
        <w:t xml:space="preserve">etter </w:t>
      </w:r>
      <w:r w:rsidR="006E2BE7">
        <w:rPr>
          <w:rFonts w:cs="Arial"/>
          <w:szCs w:val="24"/>
        </w:rPr>
        <w:t>dated</w:t>
      </w:r>
      <w:r w:rsidR="00EB14A5" w:rsidRPr="00092316">
        <w:rPr>
          <w:rFonts w:cs="Arial"/>
          <w:szCs w:val="24"/>
        </w:rPr>
        <w:t xml:space="preserve"> </w:t>
      </w:r>
      <w:r w:rsidR="001E0159">
        <w:rPr>
          <w:rFonts w:cs="Arial"/>
          <w:szCs w:val="24"/>
        </w:rPr>
        <w:t>27 January 2026</w:t>
      </w:r>
      <w:r w:rsidR="00EB14A5" w:rsidRPr="00092316">
        <w:rPr>
          <w:rFonts w:cs="Arial"/>
          <w:szCs w:val="24"/>
        </w:rPr>
        <w:t>.</w:t>
      </w:r>
      <w:r w:rsidR="00793325" w:rsidRPr="00092316">
        <w:rPr>
          <w:rFonts w:cs="Arial"/>
          <w:szCs w:val="24"/>
        </w:rPr>
        <w:t xml:space="preserve"> </w:t>
      </w:r>
      <w:r w:rsidR="00707DA8" w:rsidRPr="00092316">
        <w:rPr>
          <w:rFonts w:cs="Arial"/>
          <w:szCs w:val="24"/>
        </w:rPr>
        <w:t>Q</w:t>
      </w:r>
      <w:r w:rsidRPr="00092316">
        <w:rPr>
          <w:rFonts w:cs="Arial"/>
          <w:szCs w:val="24"/>
        </w:rPr>
        <w:t xml:space="preserve">uestions have been added to the framework of issues </w:t>
      </w:r>
      <w:r w:rsidR="00793325" w:rsidRPr="00092316">
        <w:rPr>
          <w:rFonts w:cs="Arial"/>
          <w:szCs w:val="24"/>
        </w:rPr>
        <w:t xml:space="preserve">set out there as they have arisen </w:t>
      </w:r>
      <w:r w:rsidR="0075431C">
        <w:rPr>
          <w:rFonts w:cs="Arial"/>
          <w:szCs w:val="24"/>
        </w:rPr>
        <w:t>during the examination to date</w:t>
      </w:r>
      <w:r w:rsidR="00793325" w:rsidRPr="00092316">
        <w:rPr>
          <w:rFonts w:cs="Arial"/>
          <w:szCs w:val="24"/>
        </w:rPr>
        <w:t xml:space="preserve"> and </w:t>
      </w:r>
      <w:r w:rsidRPr="00092316">
        <w:rPr>
          <w:rFonts w:cs="Arial"/>
          <w:szCs w:val="24"/>
        </w:rPr>
        <w:t>to address the assessment of the application against relevant policies.</w:t>
      </w:r>
    </w:p>
    <w:p w14:paraId="1D56CA93" w14:textId="77777777" w:rsidR="006E2BE7" w:rsidRPr="00092316" w:rsidRDefault="006E2BE7" w:rsidP="006E2BE7">
      <w:pPr>
        <w:pStyle w:val="QuestionMainBodyText"/>
        <w:spacing w:before="0" w:after="0"/>
        <w:rPr>
          <w:rFonts w:cs="Arial"/>
          <w:szCs w:val="24"/>
        </w:rPr>
      </w:pPr>
    </w:p>
    <w:p w14:paraId="53C58D6A" w14:textId="7AD54F3E" w:rsidR="00EB14A5" w:rsidRDefault="00EB14A5" w:rsidP="006E2BE7">
      <w:pPr>
        <w:pStyle w:val="QuestionMainBodyText"/>
        <w:spacing w:before="0" w:after="0"/>
        <w:rPr>
          <w:rFonts w:cs="Arial"/>
          <w:szCs w:val="24"/>
        </w:rPr>
      </w:pPr>
      <w:r w:rsidRPr="00092316">
        <w:rPr>
          <w:rFonts w:cs="Arial"/>
          <w:szCs w:val="24"/>
        </w:rPr>
        <w:t xml:space="preserve">Column 2 </w:t>
      </w:r>
      <w:r w:rsidR="00332F3C" w:rsidRPr="00092316">
        <w:rPr>
          <w:rFonts w:cs="Arial"/>
          <w:szCs w:val="24"/>
        </w:rPr>
        <w:t xml:space="preserve">of the table </w:t>
      </w:r>
      <w:r w:rsidRPr="00092316">
        <w:rPr>
          <w:rFonts w:cs="Arial"/>
          <w:szCs w:val="24"/>
        </w:rPr>
        <w:t>indicate</w:t>
      </w:r>
      <w:r w:rsidR="00332F3C" w:rsidRPr="00092316">
        <w:rPr>
          <w:rFonts w:cs="Arial"/>
          <w:szCs w:val="24"/>
        </w:rPr>
        <w:t>s</w:t>
      </w:r>
      <w:r w:rsidRPr="00092316">
        <w:rPr>
          <w:rFonts w:cs="Arial"/>
          <w:szCs w:val="24"/>
        </w:rPr>
        <w:t xml:space="preserve"> </w:t>
      </w:r>
      <w:r w:rsidR="00D40324" w:rsidRPr="00092316">
        <w:rPr>
          <w:rFonts w:cs="Arial"/>
          <w:szCs w:val="24"/>
        </w:rPr>
        <w:t xml:space="preserve">which </w:t>
      </w:r>
      <w:r w:rsidR="005955F6">
        <w:rPr>
          <w:rFonts w:cs="Arial"/>
          <w:szCs w:val="24"/>
        </w:rPr>
        <w:t>i</w:t>
      </w:r>
      <w:r w:rsidR="006E63F8" w:rsidRPr="00092316">
        <w:rPr>
          <w:rFonts w:cs="Arial"/>
          <w:szCs w:val="24"/>
        </w:rPr>
        <w:t xml:space="preserve">nterested </w:t>
      </w:r>
      <w:r w:rsidR="005955F6">
        <w:rPr>
          <w:rFonts w:cs="Arial"/>
          <w:szCs w:val="24"/>
        </w:rPr>
        <w:t>p</w:t>
      </w:r>
      <w:r w:rsidR="006E63F8" w:rsidRPr="00092316">
        <w:rPr>
          <w:rFonts w:cs="Arial"/>
          <w:szCs w:val="24"/>
        </w:rPr>
        <w:t xml:space="preserve">arties (IP) and other </w:t>
      </w:r>
      <w:r w:rsidR="00D40324" w:rsidRPr="00092316">
        <w:rPr>
          <w:rFonts w:cs="Arial"/>
          <w:szCs w:val="24"/>
        </w:rPr>
        <w:t>persons</w:t>
      </w:r>
      <w:r w:rsidRPr="00092316">
        <w:rPr>
          <w:rFonts w:cs="Arial"/>
          <w:szCs w:val="24"/>
        </w:rPr>
        <w:t xml:space="preserve"> </w:t>
      </w:r>
      <w:r w:rsidR="00F240D8" w:rsidRPr="00092316">
        <w:rPr>
          <w:rFonts w:cs="Arial"/>
          <w:szCs w:val="24"/>
        </w:rPr>
        <w:t xml:space="preserve">each </w:t>
      </w:r>
      <w:r w:rsidRPr="00092316">
        <w:rPr>
          <w:rFonts w:cs="Arial"/>
          <w:szCs w:val="24"/>
        </w:rPr>
        <w:t>question</w:t>
      </w:r>
      <w:r w:rsidR="00F240D8" w:rsidRPr="00092316">
        <w:rPr>
          <w:rFonts w:cs="Arial"/>
          <w:szCs w:val="24"/>
        </w:rPr>
        <w:t xml:space="preserve"> is </w:t>
      </w:r>
      <w:r w:rsidRPr="00092316">
        <w:rPr>
          <w:rFonts w:cs="Arial"/>
          <w:szCs w:val="24"/>
        </w:rPr>
        <w:t>di</w:t>
      </w:r>
      <w:r w:rsidR="00F240D8" w:rsidRPr="00092316">
        <w:rPr>
          <w:rFonts w:cs="Arial"/>
          <w:szCs w:val="24"/>
        </w:rPr>
        <w:t>rected to</w:t>
      </w:r>
      <w:r w:rsidR="00D40324" w:rsidRPr="00092316">
        <w:rPr>
          <w:rFonts w:cs="Arial"/>
          <w:szCs w:val="24"/>
        </w:rPr>
        <w:t>. The ExA</w:t>
      </w:r>
      <w:r w:rsidR="000339C3" w:rsidRPr="00092316">
        <w:rPr>
          <w:rFonts w:cs="Arial"/>
          <w:szCs w:val="24"/>
        </w:rPr>
        <w:t xml:space="preserve"> would be grateful if all persons</w:t>
      </w:r>
      <w:r w:rsidR="00D40324" w:rsidRPr="00092316">
        <w:rPr>
          <w:rFonts w:cs="Arial"/>
          <w:szCs w:val="24"/>
        </w:rPr>
        <w:t xml:space="preserve"> named could answer all questions dir</w:t>
      </w:r>
      <w:r w:rsidR="00F240D8" w:rsidRPr="00092316">
        <w:rPr>
          <w:rFonts w:cs="Arial"/>
          <w:szCs w:val="24"/>
        </w:rPr>
        <w:t>ected to</w:t>
      </w:r>
      <w:r w:rsidR="000339C3" w:rsidRPr="00092316">
        <w:rPr>
          <w:rFonts w:cs="Arial"/>
          <w:szCs w:val="24"/>
        </w:rPr>
        <w:t xml:space="preserve"> them, providing a substantive response, or indicating</w:t>
      </w:r>
      <w:r w:rsidR="00D40324" w:rsidRPr="00092316">
        <w:rPr>
          <w:rFonts w:cs="Arial"/>
          <w:szCs w:val="24"/>
        </w:rPr>
        <w:t xml:space="preserve"> that the question is not rele</w:t>
      </w:r>
      <w:r w:rsidR="00786B02" w:rsidRPr="00092316">
        <w:rPr>
          <w:rFonts w:cs="Arial"/>
          <w:szCs w:val="24"/>
        </w:rPr>
        <w:t xml:space="preserve">vant to them for a reason. </w:t>
      </w:r>
      <w:r w:rsidR="008B4CF6" w:rsidRPr="00092316">
        <w:rPr>
          <w:rFonts w:cs="Arial"/>
          <w:szCs w:val="24"/>
        </w:rPr>
        <w:t xml:space="preserve">This </w:t>
      </w:r>
      <w:r w:rsidRPr="00092316">
        <w:rPr>
          <w:rFonts w:cs="Arial"/>
          <w:szCs w:val="24"/>
        </w:rPr>
        <w:t>do</w:t>
      </w:r>
      <w:r w:rsidR="00D40324" w:rsidRPr="00092316">
        <w:rPr>
          <w:rFonts w:cs="Arial"/>
          <w:szCs w:val="24"/>
        </w:rPr>
        <w:t xml:space="preserve">es not </w:t>
      </w:r>
      <w:r w:rsidR="00332F3C" w:rsidRPr="00092316">
        <w:rPr>
          <w:rFonts w:cs="Arial"/>
          <w:szCs w:val="24"/>
        </w:rPr>
        <w:t>prevent</w:t>
      </w:r>
      <w:r w:rsidR="00D40324" w:rsidRPr="00092316">
        <w:rPr>
          <w:rFonts w:cs="Arial"/>
          <w:szCs w:val="24"/>
        </w:rPr>
        <w:t xml:space="preserve"> an </w:t>
      </w:r>
      <w:r w:rsidRPr="00092316">
        <w:rPr>
          <w:rFonts w:cs="Arial"/>
          <w:szCs w:val="24"/>
        </w:rPr>
        <w:t xml:space="preserve">answer being provided to a question by </w:t>
      </w:r>
      <w:r w:rsidR="00332F3C" w:rsidRPr="00092316">
        <w:rPr>
          <w:rFonts w:cs="Arial"/>
          <w:szCs w:val="24"/>
        </w:rPr>
        <w:t>a person</w:t>
      </w:r>
      <w:r w:rsidR="00D40324" w:rsidRPr="00092316">
        <w:rPr>
          <w:rFonts w:cs="Arial"/>
          <w:szCs w:val="24"/>
        </w:rPr>
        <w:t xml:space="preserve"> to whom it </w:t>
      </w:r>
      <w:r w:rsidR="00332F3C" w:rsidRPr="00092316">
        <w:rPr>
          <w:rFonts w:cs="Arial"/>
          <w:szCs w:val="24"/>
        </w:rPr>
        <w:t>is</w:t>
      </w:r>
      <w:r w:rsidR="00D40324" w:rsidRPr="00092316">
        <w:rPr>
          <w:rFonts w:cs="Arial"/>
          <w:szCs w:val="24"/>
        </w:rPr>
        <w:t xml:space="preserve"> not directed</w:t>
      </w:r>
      <w:r w:rsidRPr="00092316">
        <w:rPr>
          <w:rFonts w:cs="Arial"/>
          <w:szCs w:val="24"/>
        </w:rPr>
        <w:t xml:space="preserve">, should the question </w:t>
      </w:r>
      <w:r w:rsidR="00332F3C" w:rsidRPr="00092316">
        <w:rPr>
          <w:rFonts w:cs="Arial"/>
          <w:szCs w:val="24"/>
        </w:rPr>
        <w:t>be relevant to their interests.</w:t>
      </w:r>
    </w:p>
    <w:p w14:paraId="35365F97" w14:textId="77777777" w:rsidR="0064389F" w:rsidRPr="00092316" w:rsidRDefault="0064389F" w:rsidP="006E2BE7">
      <w:pPr>
        <w:pStyle w:val="QuestionMainBodyText"/>
        <w:spacing w:before="0" w:after="0"/>
        <w:rPr>
          <w:rFonts w:cs="Arial"/>
          <w:szCs w:val="24"/>
        </w:rPr>
      </w:pPr>
    </w:p>
    <w:p w14:paraId="53C58D6B" w14:textId="68785393" w:rsidR="007D5556" w:rsidRDefault="00D40324" w:rsidP="006E2BE7">
      <w:pPr>
        <w:pStyle w:val="QuestionMainBodyText"/>
        <w:spacing w:before="0" w:after="0"/>
        <w:rPr>
          <w:rFonts w:cs="Arial"/>
          <w:szCs w:val="24"/>
        </w:rPr>
      </w:pPr>
      <w:r w:rsidRPr="00C3364B">
        <w:rPr>
          <w:rFonts w:cs="Arial"/>
          <w:szCs w:val="24"/>
        </w:rPr>
        <w:t>Each question has a unique reference number</w:t>
      </w:r>
      <w:r w:rsidR="002F416C" w:rsidRPr="00C3364B">
        <w:rPr>
          <w:rFonts w:cs="Arial"/>
          <w:szCs w:val="24"/>
        </w:rPr>
        <w:t xml:space="preserve"> which starts </w:t>
      </w:r>
      <w:r w:rsidR="002F416C" w:rsidRPr="000556A7">
        <w:rPr>
          <w:rFonts w:cs="Arial"/>
          <w:szCs w:val="24"/>
        </w:rPr>
        <w:t xml:space="preserve">with </w:t>
      </w:r>
      <w:r w:rsidR="009D3D72" w:rsidRPr="000556A7">
        <w:rPr>
          <w:rFonts w:cs="Arial"/>
          <w:szCs w:val="24"/>
        </w:rPr>
        <w:t>2</w:t>
      </w:r>
      <w:r w:rsidR="002F416C" w:rsidRPr="000556A7">
        <w:rPr>
          <w:rFonts w:cs="Arial"/>
          <w:szCs w:val="24"/>
        </w:rPr>
        <w:t xml:space="preserve"> (indicating that it is from </w:t>
      </w:r>
      <w:r w:rsidR="008B4CF6" w:rsidRPr="000556A7">
        <w:rPr>
          <w:rFonts w:cs="Arial"/>
          <w:szCs w:val="24"/>
        </w:rPr>
        <w:t>ExQ</w:t>
      </w:r>
      <w:r w:rsidR="009D3D72" w:rsidRPr="000556A7">
        <w:rPr>
          <w:rFonts w:cs="Arial"/>
          <w:szCs w:val="24"/>
        </w:rPr>
        <w:t>2</w:t>
      </w:r>
      <w:r w:rsidR="008B4CF6" w:rsidRPr="000556A7">
        <w:rPr>
          <w:rFonts w:cs="Arial"/>
          <w:szCs w:val="24"/>
        </w:rPr>
        <w:t>)</w:t>
      </w:r>
      <w:r w:rsidR="002F416C" w:rsidRPr="000556A7">
        <w:rPr>
          <w:rFonts w:cs="Arial"/>
          <w:szCs w:val="24"/>
        </w:rPr>
        <w:t xml:space="preserve"> and then has</w:t>
      </w:r>
      <w:r w:rsidRPr="000556A7">
        <w:rPr>
          <w:rFonts w:cs="Arial"/>
          <w:szCs w:val="24"/>
        </w:rPr>
        <w:t xml:space="preserve"> an issue</w:t>
      </w:r>
      <w:r w:rsidR="00786B02" w:rsidRPr="000556A7">
        <w:rPr>
          <w:rFonts w:cs="Arial"/>
          <w:szCs w:val="24"/>
        </w:rPr>
        <w:t xml:space="preserve"> number and a question number. </w:t>
      </w:r>
      <w:r w:rsidRPr="000556A7">
        <w:rPr>
          <w:rFonts w:cs="Arial"/>
          <w:szCs w:val="24"/>
        </w:rPr>
        <w:t xml:space="preserve">For example, the first question on </w:t>
      </w:r>
      <w:r w:rsidR="00EE029A" w:rsidRPr="000556A7">
        <w:rPr>
          <w:rFonts w:cs="Arial"/>
          <w:szCs w:val="24"/>
        </w:rPr>
        <w:t xml:space="preserve">general and cross-topic </w:t>
      </w:r>
      <w:r w:rsidRPr="000556A7">
        <w:rPr>
          <w:rFonts w:cs="Arial"/>
          <w:szCs w:val="24"/>
        </w:rPr>
        <w:t xml:space="preserve">issues is identified as </w:t>
      </w:r>
      <w:r w:rsidR="00332F3C" w:rsidRPr="000556A7">
        <w:rPr>
          <w:rFonts w:cs="Arial"/>
          <w:szCs w:val="24"/>
        </w:rPr>
        <w:t>Q</w:t>
      </w:r>
      <w:r w:rsidR="009D3D72" w:rsidRPr="000556A7">
        <w:rPr>
          <w:rFonts w:cs="Arial"/>
          <w:szCs w:val="24"/>
        </w:rPr>
        <w:t>2</w:t>
      </w:r>
      <w:r w:rsidR="002F416C" w:rsidRPr="000556A7">
        <w:rPr>
          <w:rFonts w:cs="Arial"/>
          <w:szCs w:val="24"/>
        </w:rPr>
        <w:t>.</w:t>
      </w:r>
      <w:r w:rsidR="00332F3C" w:rsidRPr="000556A7">
        <w:rPr>
          <w:rFonts w:cs="Arial"/>
          <w:szCs w:val="24"/>
        </w:rPr>
        <w:t>1.1.</w:t>
      </w:r>
      <w:r w:rsidR="000339C3" w:rsidRPr="000556A7">
        <w:rPr>
          <w:rFonts w:cs="Arial"/>
          <w:szCs w:val="24"/>
        </w:rPr>
        <w:t xml:space="preserve"> </w:t>
      </w:r>
      <w:r w:rsidRPr="000556A7">
        <w:rPr>
          <w:rFonts w:cs="Arial"/>
          <w:szCs w:val="24"/>
        </w:rPr>
        <w:t>When you are answer</w:t>
      </w:r>
      <w:r w:rsidR="00332F3C" w:rsidRPr="000556A7">
        <w:rPr>
          <w:rFonts w:cs="Arial"/>
          <w:szCs w:val="24"/>
        </w:rPr>
        <w:t xml:space="preserve">ing </w:t>
      </w:r>
      <w:r w:rsidRPr="000556A7">
        <w:rPr>
          <w:rFonts w:cs="Arial"/>
          <w:szCs w:val="24"/>
        </w:rPr>
        <w:t xml:space="preserve">a question, please start your answer by quoting the unique reference </w:t>
      </w:r>
      <w:r w:rsidR="00332F3C" w:rsidRPr="000556A7">
        <w:rPr>
          <w:rFonts w:cs="Arial"/>
          <w:szCs w:val="24"/>
        </w:rPr>
        <w:t>number.</w:t>
      </w:r>
    </w:p>
    <w:p w14:paraId="03CDFD77" w14:textId="77777777" w:rsidR="00843C8F" w:rsidRDefault="00843C8F" w:rsidP="006E2BE7">
      <w:pPr>
        <w:pStyle w:val="QuestionMainBodyText"/>
        <w:spacing w:before="0" w:after="0"/>
        <w:rPr>
          <w:rFonts w:cs="Arial"/>
          <w:szCs w:val="24"/>
        </w:rPr>
      </w:pPr>
    </w:p>
    <w:p w14:paraId="537221B7" w14:textId="5898585B" w:rsidR="00843C8F" w:rsidRDefault="00843C8F" w:rsidP="006E2BE7">
      <w:pPr>
        <w:pStyle w:val="QuestionMainBodyText"/>
        <w:spacing w:before="0" w:after="0"/>
        <w:rPr>
          <w:rFonts w:cs="Arial"/>
          <w:szCs w:val="24"/>
        </w:rPr>
      </w:pPr>
      <w:r>
        <w:rPr>
          <w:rFonts w:cs="Arial"/>
          <w:szCs w:val="24"/>
        </w:rPr>
        <w:t xml:space="preserve">Any references to the </w:t>
      </w:r>
      <w:r w:rsidR="00873878">
        <w:rPr>
          <w:rFonts w:cs="Arial"/>
          <w:szCs w:val="24"/>
        </w:rPr>
        <w:t>n</w:t>
      </w:r>
      <w:r>
        <w:rPr>
          <w:rFonts w:cs="Arial"/>
          <w:szCs w:val="24"/>
        </w:rPr>
        <w:t xml:space="preserve">ational </w:t>
      </w:r>
      <w:r w:rsidR="00873878">
        <w:rPr>
          <w:rFonts w:cs="Arial"/>
          <w:szCs w:val="24"/>
        </w:rPr>
        <w:t>p</w:t>
      </w:r>
      <w:r>
        <w:rPr>
          <w:rFonts w:cs="Arial"/>
          <w:szCs w:val="24"/>
        </w:rPr>
        <w:t xml:space="preserve">olicy </w:t>
      </w:r>
      <w:r w:rsidR="00873878">
        <w:rPr>
          <w:rFonts w:cs="Arial"/>
          <w:szCs w:val="24"/>
        </w:rPr>
        <w:t>s</w:t>
      </w:r>
      <w:r>
        <w:rPr>
          <w:rFonts w:cs="Arial"/>
          <w:szCs w:val="24"/>
        </w:rPr>
        <w:t>tatements below refer to th</w:t>
      </w:r>
      <w:r w:rsidR="004130CA">
        <w:rPr>
          <w:rFonts w:cs="Arial"/>
          <w:szCs w:val="24"/>
        </w:rPr>
        <w:t xml:space="preserve">ose </w:t>
      </w:r>
      <w:r w:rsidR="000F3E1C">
        <w:rPr>
          <w:rFonts w:cs="Arial"/>
          <w:szCs w:val="24"/>
        </w:rPr>
        <w:t>published in 202</w:t>
      </w:r>
      <w:r w:rsidR="00F21BCA">
        <w:rPr>
          <w:rFonts w:cs="Arial"/>
          <w:szCs w:val="24"/>
        </w:rPr>
        <w:t>3 (last updated in 202</w:t>
      </w:r>
      <w:r w:rsidR="000A5CD9">
        <w:rPr>
          <w:rFonts w:cs="Arial"/>
          <w:szCs w:val="24"/>
        </w:rPr>
        <w:t>5</w:t>
      </w:r>
      <w:r w:rsidR="00F21BCA">
        <w:rPr>
          <w:rFonts w:cs="Arial"/>
          <w:szCs w:val="24"/>
        </w:rPr>
        <w:t>)</w:t>
      </w:r>
      <w:r w:rsidR="00875658">
        <w:rPr>
          <w:rFonts w:cs="Arial"/>
          <w:szCs w:val="24"/>
        </w:rPr>
        <w:t xml:space="preserve">, unless otherwise stated. </w:t>
      </w:r>
    </w:p>
    <w:p w14:paraId="6416DD33" w14:textId="77777777" w:rsidR="00003FA4" w:rsidRDefault="00003FA4" w:rsidP="006E2BE7">
      <w:pPr>
        <w:pStyle w:val="QuestionMainBodyText"/>
        <w:spacing w:before="0" w:after="0"/>
        <w:rPr>
          <w:rFonts w:cs="Arial"/>
          <w:szCs w:val="24"/>
        </w:rPr>
      </w:pPr>
    </w:p>
    <w:p w14:paraId="5E525631" w14:textId="11B3F5D7" w:rsidR="00404CB4" w:rsidRDefault="00003FA4" w:rsidP="006E2BE7">
      <w:pPr>
        <w:pStyle w:val="QuestionMainBodyText"/>
        <w:spacing w:before="0" w:after="0"/>
        <w:rPr>
          <w:rFonts w:cs="Arial"/>
          <w:szCs w:val="24"/>
        </w:rPr>
      </w:pPr>
      <w:r w:rsidRPr="00140D16">
        <w:rPr>
          <w:rFonts w:cs="Arial"/>
          <w:szCs w:val="24"/>
        </w:rPr>
        <w:t xml:space="preserve">You should respond to the questions by using the </w:t>
      </w:r>
      <w:hyperlink r:id="rId13" w:history="1">
        <w:r w:rsidRPr="00140D16">
          <w:rPr>
            <w:rStyle w:val="Hyperlink"/>
            <w:rFonts w:cs="Arial"/>
            <w:b/>
            <w:bCs/>
            <w:szCs w:val="24"/>
          </w:rPr>
          <w:t>Have your say</w:t>
        </w:r>
      </w:hyperlink>
      <w:r w:rsidRPr="00140D16">
        <w:rPr>
          <w:rFonts w:cs="Arial"/>
          <w:szCs w:val="24"/>
        </w:rPr>
        <w:t xml:space="preserve"> function on the </w:t>
      </w:r>
      <w:hyperlink r:id="rId14" w:history="1">
        <w:r w:rsidRPr="00140D16">
          <w:rPr>
            <w:rStyle w:val="Hyperlink"/>
            <w:rFonts w:cs="Arial"/>
            <w:szCs w:val="24"/>
          </w:rPr>
          <w:t>project page of the National Infrastructure website</w:t>
        </w:r>
      </w:hyperlink>
      <w:r w:rsidRPr="00140D16">
        <w:rPr>
          <w:rFonts w:cs="Arial"/>
          <w:szCs w:val="24"/>
        </w:rPr>
        <w:t xml:space="preserve"> and selecting ‘Responses to Examining Authority’s </w:t>
      </w:r>
      <w:r w:rsidR="009D3D72" w:rsidRPr="00140D16">
        <w:rPr>
          <w:rFonts w:cs="Arial"/>
          <w:szCs w:val="24"/>
        </w:rPr>
        <w:t>Second</w:t>
      </w:r>
      <w:r w:rsidRPr="00140D16">
        <w:rPr>
          <w:rFonts w:cs="Arial"/>
          <w:szCs w:val="24"/>
        </w:rPr>
        <w:t xml:space="preserve"> Written Questions (ExQ</w:t>
      </w:r>
      <w:r w:rsidR="009D3D72" w:rsidRPr="00140D16">
        <w:rPr>
          <w:rFonts w:cs="Arial"/>
          <w:szCs w:val="24"/>
        </w:rPr>
        <w:t>2</w:t>
      </w:r>
      <w:r w:rsidRPr="00140D16">
        <w:rPr>
          <w:rFonts w:cs="Arial"/>
          <w:szCs w:val="24"/>
        </w:rPr>
        <w:t>)’ when asked.</w:t>
      </w:r>
      <w:r w:rsidR="00C51D2F">
        <w:rPr>
          <w:rFonts w:cs="Arial"/>
          <w:szCs w:val="24"/>
        </w:rPr>
        <w:t xml:space="preserve"> </w:t>
      </w:r>
    </w:p>
    <w:p w14:paraId="75295E20" w14:textId="77777777" w:rsidR="00404CB4" w:rsidRDefault="00404CB4" w:rsidP="006E2BE7">
      <w:pPr>
        <w:pStyle w:val="QuestionMainBodyText"/>
        <w:spacing w:before="0" w:after="0"/>
        <w:rPr>
          <w:rFonts w:cs="Arial"/>
          <w:szCs w:val="24"/>
        </w:rPr>
      </w:pPr>
    </w:p>
    <w:p w14:paraId="581D9EA5" w14:textId="21FAC7FA" w:rsidR="00003FA4" w:rsidRDefault="00C51D2F" w:rsidP="006E2BE7">
      <w:pPr>
        <w:pStyle w:val="QuestionMainBodyText"/>
        <w:spacing w:before="0" w:after="0"/>
        <w:rPr>
          <w:rFonts w:cs="Arial"/>
          <w:szCs w:val="24"/>
        </w:rPr>
      </w:pPr>
      <w:r w:rsidRPr="00C51D2F">
        <w:rPr>
          <w:rFonts w:cs="Arial"/>
          <w:szCs w:val="24"/>
        </w:rPr>
        <w:t xml:space="preserve">To aid the beneficial use of </w:t>
      </w:r>
      <w:r w:rsidR="00DB6EC9">
        <w:rPr>
          <w:rFonts w:cs="Arial"/>
          <w:szCs w:val="24"/>
        </w:rPr>
        <w:t>artificial intelligence (</w:t>
      </w:r>
      <w:r w:rsidRPr="00C51D2F">
        <w:rPr>
          <w:rFonts w:cs="Arial"/>
          <w:szCs w:val="24"/>
        </w:rPr>
        <w:t>AI</w:t>
      </w:r>
      <w:r w:rsidR="00DB6EC9">
        <w:rPr>
          <w:rFonts w:cs="Arial"/>
          <w:szCs w:val="24"/>
        </w:rPr>
        <w:t>)</w:t>
      </w:r>
      <w:r w:rsidRPr="00C51D2F">
        <w:rPr>
          <w:rFonts w:cs="Arial"/>
          <w:szCs w:val="24"/>
        </w:rPr>
        <w:t xml:space="preserve"> in casework evidence, all participants in the examination are directed to </w:t>
      </w:r>
      <w:hyperlink r:id="rId15" w:history="1">
        <w:r w:rsidRPr="000844DB">
          <w:rPr>
            <w:rStyle w:val="Hyperlink"/>
            <w:rFonts w:cs="Arial"/>
            <w:szCs w:val="24"/>
          </w:rPr>
          <w:t>guidance</w:t>
        </w:r>
      </w:hyperlink>
      <w:r w:rsidRPr="00C51D2F">
        <w:rPr>
          <w:rFonts w:cs="Arial"/>
          <w:szCs w:val="24"/>
        </w:rPr>
        <w:t xml:space="preserve"> for submitting information that has been generated or altered by AI.</w:t>
      </w:r>
      <w:r w:rsidR="00DB6EC9">
        <w:rPr>
          <w:rFonts w:cs="Arial"/>
          <w:szCs w:val="24"/>
        </w:rPr>
        <w:t xml:space="preserve"> </w:t>
      </w:r>
      <w:r w:rsidR="00DB6EC9" w:rsidRPr="00E91020">
        <w:rPr>
          <w:rFonts w:cs="Arial"/>
          <w:b/>
          <w:bCs/>
          <w:szCs w:val="24"/>
        </w:rPr>
        <w:t>If you do not declare the use of AI in any evidence submission where it has been used or remove evidence such as watermarks the ExA reserves the right to reject the submission.</w:t>
      </w:r>
    </w:p>
    <w:p w14:paraId="29300124" w14:textId="77777777" w:rsidR="001E63CA" w:rsidRDefault="001E63CA" w:rsidP="006E2BE7">
      <w:pPr>
        <w:pStyle w:val="QuestionMainBodyText"/>
        <w:spacing w:before="0" w:after="0"/>
        <w:rPr>
          <w:rFonts w:cs="Arial"/>
          <w:szCs w:val="24"/>
        </w:rPr>
      </w:pPr>
    </w:p>
    <w:p w14:paraId="682FBCEB" w14:textId="77777777" w:rsidR="006713D4" w:rsidRDefault="006713D4" w:rsidP="006713D4">
      <w:pPr>
        <w:pStyle w:val="QuestionMainBodyText"/>
        <w:spacing w:before="0" w:after="0"/>
        <w:rPr>
          <w:rFonts w:cs="Arial"/>
          <w:szCs w:val="24"/>
        </w:rPr>
      </w:pPr>
      <w:r>
        <w:rPr>
          <w:rFonts w:cs="Arial"/>
          <w:szCs w:val="24"/>
        </w:rPr>
        <w:t>Download a copy of this</w:t>
      </w:r>
      <w:r w:rsidRPr="00092316">
        <w:rPr>
          <w:rFonts w:cs="Arial"/>
          <w:szCs w:val="24"/>
        </w:rPr>
        <w:t xml:space="preserve"> Microsoft Word version </w:t>
      </w:r>
      <w:r>
        <w:rPr>
          <w:rFonts w:cs="Arial"/>
          <w:szCs w:val="24"/>
        </w:rPr>
        <w:t>of the ExA’s written questions, enter your answers and save the document using an appropriate file name. You can then submit the completed document by choosing ‘Make a comment’ and selecting ‘Upload files’.</w:t>
      </w:r>
    </w:p>
    <w:p w14:paraId="08846122" w14:textId="77777777" w:rsidR="0064389F" w:rsidRPr="00092316" w:rsidRDefault="0064389F" w:rsidP="006E2BE7">
      <w:pPr>
        <w:pStyle w:val="QuestionMainBodyText"/>
        <w:spacing w:before="0" w:after="0"/>
        <w:rPr>
          <w:rFonts w:cs="Arial"/>
          <w:szCs w:val="24"/>
        </w:rPr>
      </w:pPr>
    </w:p>
    <w:p w14:paraId="53C58D70" w14:textId="0FF8FAEA" w:rsidR="00786B02" w:rsidRDefault="00786B02" w:rsidP="006E2BE7">
      <w:pPr>
        <w:spacing w:before="0" w:after="0"/>
      </w:pPr>
      <w:r w:rsidRPr="00112E51">
        <w:br w:type="page"/>
      </w:r>
    </w:p>
    <w:p w14:paraId="53C58D71" w14:textId="77777777" w:rsidR="002F4036" w:rsidRPr="00092316" w:rsidRDefault="00F240D8" w:rsidP="002F4036">
      <w:pPr>
        <w:pStyle w:val="QuestionMainBodyTextBold"/>
        <w:rPr>
          <w:rFonts w:cs="Arial"/>
          <w:szCs w:val="24"/>
        </w:rPr>
      </w:pPr>
      <w:r w:rsidRPr="00092316">
        <w:rPr>
          <w:rFonts w:cs="Arial"/>
          <w:szCs w:val="24"/>
        </w:rPr>
        <w:lastRenderedPageBreak/>
        <w:t>Abbreviations used</w:t>
      </w:r>
      <w:r w:rsidR="002F4036" w:rsidRPr="00092316">
        <w:rPr>
          <w:rFonts w:cs="Arial"/>
          <w:szCs w:val="24"/>
        </w:rPr>
        <w:t>:</w:t>
      </w:r>
    </w:p>
    <w:p w14:paraId="1E9FC73E" w14:textId="77777777" w:rsidR="002F4036" w:rsidRPr="000958C3" w:rsidRDefault="002F4036" w:rsidP="002F4036">
      <w:pPr>
        <w:pStyle w:val="QuestionMainBodyTextBold"/>
        <w:rPr>
          <w:rFonts w:cs="Arial"/>
          <w:color w:val="FF0000"/>
          <w:szCs w:val="24"/>
        </w:rPr>
      </w:pPr>
    </w:p>
    <w:tbl>
      <w:tblPr>
        <w:tblStyle w:val="TableGrid"/>
        <w:tblW w:w="14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5704"/>
        <w:gridCol w:w="1243"/>
        <w:gridCol w:w="6091"/>
      </w:tblGrid>
      <w:tr w:rsidR="00123CDE" w:rsidRPr="000958C3" w14:paraId="3FE0B37C" w14:textId="77777777" w:rsidTr="00270485">
        <w:trPr>
          <w:trHeight w:val="403"/>
        </w:trPr>
        <w:tc>
          <w:tcPr>
            <w:tcW w:w="1271" w:type="dxa"/>
          </w:tcPr>
          <w:p w14:paraId="3E241AFF" w14:textId="6ABACCEB" w:rsidR="00123CDE" w:rsidRPr="000958C3" w:rsidRDefault="00E27D6B">
            <w:pPr>
              <w:rPr>
                <w:rFonts w:cs="Arial"/>
                <w:color w:val="FF0000"/>
                <w:szCs w:val="24"/>
              </w:rPr>
            </w:pPr>
            <w:r w:rsidRPr="00E2506F">
              <w:rPr>
                <w:rFonts w:cs="Arial"/>
                <w:b/>
                <w:bCs/>
                <w:szCs w:val="24"/>
              </w:rPr>
              <w:t>AIL</w:t>
            </w:r>
          </w:p>
        </w:tc>
        <w:tc>
          <w:tcPr>
            <w:tcW w:w="5704" w:type="dxa"/>
          </w:tcPr>
          <w:p w14:paraId="0A2C74FE" w14:textId="1B543A07" w:rsidR="00123CDE" w:rsidRPr="000958C3" w:rsidRDefault="00E27D6B">
            <w:pPr>
              <w:rPr>
                <w:rFonts w:cs="Arial"/>
                <w:color w:val="FF0000"/>
                <w:szCs w:val="24"/>
              </w:rPr>
            </w:pPr>
            <w:r w:rsidRPr="00042B94">
              <w:rPr>
                <w:rFonts w:cs="Arial"/>
                <w:szCs w:val="24"/>
              </w:rPr>
              <w:t>abnormal indivisible load</w:t>
            </w:r>
          </w:p>
        </w:tc>
        <w:tc>
          <w:tcPr>
            <w:tcW w:w="1243" w:type="dxa"/>
          </w:tcPr>
          <w:p w14:paraId="6690EB45" w14:textId="587F6526" w:rsidR="00123CDE" w:rsidRPr="000958C3" w:rsidRDefault="001B07F8">
            <w:pPr>
              <w:rPr>
                <w:rFonts w:cs="Arial"/>
                <w:color w:val="FF0000"/>
                <w:szCs w:val="24"/>
              </w:rPr>
            </w:pPr>
            <w:r w:rsidRPr="005467BC">
              <w:rPr>
                <w:rFonts w:cs="Arial"/>
                <w:b/>
                <w:bCs/>
                <w:szCs w:val="24"/>
              </w:rPr>
              <w:t>LIR</w:t>
            </w:r>
          </w:p>
        </w:tc>
        <w:tc>
          <w:tcPr>
            <w:tcW w:w="6091" w:type="dxa"/>
          </w:tcPr>
          <w:p w14:paraId="609E9C58" w14:textId="0165A244" w:rsidR="00123CDE" w:rsidRPr="000958C3" w:rsidRDefault="00CA7960">
            <w:pPr>
              <w:rPr>
                <w:rFonts w:cs="Arial"/>
                <w:color w:val="FF0000"/>
                <w:szCs w:val="24"/>
              </w:rPr>
            </w:pPr>
            <w:r>
              <w:rPr>
                <w:rFonts w:cs="Arial"/>
                <w:szCs w:val="24"/>
              </w:rPr>
              <w:t>l</w:t>
            </w:r>
            <w:r w:rsidR="001B07F8" w:rsidRPr="005467BC">
              <w:rPr>
                <w:rFonts w:cs="Arial"/>
                <w:szCs w:val="24"/>
              </w:rPr>
              <w:t xml:space="preserve">ocal </w:t>
            </w:r>
            <w:r>
              <w:rPr>
                <w:rFonts w:cs="Arial"/>
                <w:szCs w:val="24"/>
              </w:rPr>
              <w:t>i</w:t>
            </w:r>
            <w:r w:rsidR="001B07F8" w:rsidRPr="005467BC">
              <w:rPr>
                <w:rFonts w:cs="Arial"/>
                <w:szCs w:val="24"/>
              </w:rPr>
              <w:t xml:space="preserve">mpact </w:t>
            </w:r>
            <w:r>
              <w:rPr>
                <w:rFonts w:cs="Arial"/>
                <w:szCs w:val="24"/>
              </w:rPr>
              <w:t>r</w:t>
            </w:r>
            <w:r w:rsidR="001B07F8" w:rsidRPr="005467BC">
              <w:rPr>
                <w:rFonts w:cs="Arial"/>
                <w:szCs w:val="24"/>
              </w:rPr>
              <w:t>eport</w:t>
            </w:r>
          </w:p>
        </w:tc>
      </w:tr>
      <w:tr w:rsidR="00123CDE" w:rsidRPr="000958C3" w14:paraId="63382F8A" w14:textId="77777777" w:rsidTr="00270485">
        <w:trPr>
          <w:trHeight w:val="403"/>
        </w:trPr>
        <w:tc>
          <w:tcPr>
            <w:tcW w:w="1271" w:type="dxa"/>
          </w:tcPr>
          <w:p w14:paraId="2A527BE2" w14:textId="2EE9436D" w:rsidR="00123CDE" w:rsidRPr="00143C2B" w:rsidRDefault="006E34C0">
            <w:pPr>
              <w:rPr>
                <w:rFonts w:cs="Arial"/>
                <w:b/>
                <w:szCs w:val="24"/>
              </w:rPr>
            </w:pPr>
            <w:r>
              <w:rPr>
                <w:rFonts w:cs="Arial"/>
                <w:b/>
                <w:bCs/>
                <w:szCs w:val="24"/>
              </w:rPr>
              <w:t>ALC</w:t>
            </w:r>
          </w:p>
        </w:tc>
        <w:tc>
          <w:tcPr>
            <w:tcW w:w="5704" w:type="dxa"/>
          </w:tcPr>
          <w:p w14:paraId="39674CCB" w14:textId="3022B07F" w:rsidR="00123CDE" w:rsidRPr="00143C2B" w:rsidRDefault="006E34C0">
            <w:pPr>
              <w:rPr>
                <w:rFonts w:cs="Arial"/>
                <w:szCs w:val="24"/>
              </w:rPr>
            </w:pPr>
            <w:r w:rsidRPr="006E34C0">
              <w:rPr>
                <w:rFonts w:cs="Arial"/>
                <w:szCs w:val="24"/>
              </w:rPr>
              <w:t>agricultural land classification</w:t>
            </w:r>
          </w:p>
        </w:tc>
        <w:tc>
          <w:tcPr>
            <w:tcW w:w="1243" w:type="dxa"/>
          </w:tcPr>
          <w:p w14:paraId="4AF9CA5B" w14:textId="58220D44" w:rsidR="00123CDE" w:rsidRPr="00820382" w:rsidRDefault="001B07F8">
            <w:pPr>
              <w:rPr>
                <w:rFonts w:cs="Arial"/>
                <w:szCs w:val="24"/>
              </w:rPr>
            </w:pPr>
            <w:r w:rsidRPr="00AF5158">
              <w:rPr>
                <w:rFonts w:cs="Arial"/>
                <w:b/>
                <w:szCs w:val="24"/>
              </w:rPr>
              <w:t>LVIA</w:t>
            </w:r>
          </w:p>
        </w:tc>
        <w:tc>
          <w:tcPr>
            <w:tcW w:w="6091" w:type="dxa"/>
          </w:tcPr>
          <w:p w14:paraId="6BD4F141" w14:textId="091D03D6" w:rsidR="00123CDE" w:rsidRPr="00820382" w:rsidRDefault="00590214">
            <w:pPr>
              <w:rPr>
                <w:rFonts w:cs="Arial"/>
                <w:szCs w:val="24"/>
              </w:rPr>
            </w:pPr>
            <w:r>
              <w:rPr>
                <w:rFonts w:cs="Arial"/>
                <w:szCs w:val="24"/>
              </w:rPr>
              <w:t>l</w:t>
            </w:r>
            <w:r w:rsidR="001B07F8" w:rsidRPr="000606EA">
              <w:rPr>
                <w:rFonts w:cs="Arial"/>
                <w:szCs w:val="24"/>
              </w:rPr>
              <w:t xml:space="preserve">andscape and </w:t>
            </w:r>
            <w:r>
              <w:rPr>
                <w:rFonts w:cs="Arial"/>
                <w:szCs w:val="24"/>
              </w:rPr>
              <w:t>v</w:t>
            </w:r>
            <w:r w:rsidR="001B07F8" w:rsidRPr="000606EA">
              <w:rPr>
                <w:rFonts w:cs="Arial"/>
                <w:szCs w:val="24"/>
              </w:rPr>
              <w:t xml:space="preserve">isual </w:t>
            </w:r>
            <w:r>
              <w:rPr>
                <w:rFonts w:cs="Arial"/>
                <w:szCs w:val="24"/>
              </w:rPr>
              <w:t>i</w:t>
            </w:r>
            <w:r w:rsidR="001B07F8" w:rsidRPr="000606EA">
              <w:rPr>
                <w:rFonts w:cs="Arial"/>
                <w:szCs w:val="24"/>
              </w:rPr>
              <w:t xml:space="preserve">mpact </w:t>
            </w:r>
            <w:r>
              <w:rPr>
                <w:rFonts w:cs="Arial"/>
                <w:szCs w:val="24"/>
              </w:rPr>
              <w:t>a</w:t>
            </w:r>
            <w:r w:rsidR="001B07F8" w:rsidRPr="000606EA">
              <w:rPr>
                <w:rFonts w:cs="Arial"/>
                <w:szCs w:val="24"/>
              </w:rPr>
              <w:t>ssessment</w:t>
            </w:r>
          </w:p>
        </w:tc>
      </w:tr>
      <w:tr w:rsidR="00123CDE" w:rsidRPr="000958C3" w14:paraId="6C3F3DD9" w14:textId="77777777" w:rsidTr="00270485">
        <w:trPr>
          <w:trHeight w:val="403"/>
        </w:trPr>
        <w:tc>
          <w:tcPr>
            <w:tcW w:w="1271" w:type="dxa"/>
          </w:tcPr>
          <w:p w14:paraId="7D84B4BE" w14:textId="325AEFE1" w:rsidR="00123CDE" w:rsidRPr="00F14C0D" w:rsidRDefault="006E34C0">
            <w:pPr>
              <w:rPr>
                <w:rFonts w:cs="Arial"/>
                <w:b/>
                <w:szCs w:val="24"/>
              </w:rPr>
            </w:pPr>
            <w:r w:rsidRPr="00F14C0D">
              <w:rPr>
                <w:rFonts w:cs="Arial"/>
                <w:b/>
                <w:szCs w:val="24"/>
              </w:rPr>
              <w:t>ASI</w:t>
            </w:r>
          </w:p>
        </w:tc>
        <w:tc>
          <w:tcPr>
            <w:tcW w:w="5704" w:type="dxa"/>
          </w:tcPr>
          <w:p w14:paraId="6716E7A4" w14:textId="61C127D6" w:rsidR="00123CDE" w:rsidRPr="00143C2B" w:rsidRDefault="006E34C0">
            <w:pPr>
              <w:rPr>
                <w:rFonts w:cs="Arial"/>
                <w:szCs w:val="24"/>
              </w:rPr>
            </w:pPr>
            <w:r w:rsidRPr="006E34C0">
              <w:rPr>
                <w:rFonts w:cs="Arial"/>
                <w:szCs w:val="24"/>
              </w:rPr>
              <w:t>accompanied site inspection</w:t>
            </w:r>
          </w:p>
        </w:tc>
        <w:tc>
          <w:tcPr>
            <w:tcW w:w="1243" w:type="dxa"/>
          </w:tcPr>
          <w:p w14:paraId="74C159EA" w14:textId="70ADD0E6" w:rsidR="00123CDE" w:rsidRPr="00F04AA3" w:rsidRDefault="001B07F8">
            <w:pPr>
              <w:rPr>
                <w:rFonts w:cs="Arial"/>
                <w:szCs w:val="24"/>
              </w:rPr>
            </w:pPr>
            <w:r w:rsidRPr="001775BC">
              <w:rPr>
                <w:rFonts w:cs="Arial"/>
                <w:b/>
                <w:bCs/>
                <w:szCs w:val="24"/>
              </w:rPr>
              <w:t>MW</w:t>
            </w:r>
          </w:p>
        </w:tc>
        <w:tc>
          <w:tcPr>
            <w:tcW w:w="6091" w:type="dxa"/>
          </w:tcPr>
          <w:p w14:paraId="38A34FF5" w14:textId="57340D4D" w:rsidR="00123CDE" w:rsidRPr="00F04AA3" w:rsidRDefault="001B07F8">
            <w:pPr>
              <w:rPr>
                <w:rFonts w:cs="Arial"/>
                <w:szCs w:val="24"/>
              </w:rPr>
            </w:pPr>
            <w:r w:rsidRPr="001775BC">
              <w:rPr>
                <w:rFonts w:cs="Arial"/>
                <w:szCs w:val="24"/>
              </w:rPr>
              <w:t xml:space="preserve">megawatts </w:t>
            </w:r>
          </w:p>
        </w:tc>
      </w:tr>
      <w:tr w:rsidR="00123CDE" w:rsidRPr="000958C3" w14:paraId="65341BDD" w14:textId="77777777" w:rsidTr="00270485">
        <w:trPr>
          <w:trHeight w:val="403"/>
        </w:trPr>
        <w:tc>
          <w:tcPr>
            <w:tcW w:w="1271" w:type="dxa"/>
          </w:tcPr>
          <w:p w14:paraId="5134917C" w14:textId="3B626F48" w:rsidR="00123CDE" w:rsidRPr="005467BC" w:rsidRDefault="00E27D6B">
            <w:pPr>
              <w:rPr>
                <w:rFonts w:cs="Arial"/>
                <w:szCs w:val="24"/>
              </w:rPr>
            </w:pPr>
            <w:r w:rsidRPr="005467BC">
              <w:rPr>
                <w:rFonts w:cs="Arial"/>
                <w:b/>
                <w:bCs/>
                <w:szCs w:val="24"/>
              </w:rPr>
              <w:t>BESS</w:t>
            </w:r>
          </w:p>
        </w:tc>
        <w:tc>
          <w:tcPr>
            <w:tcW w:w="5704" w:type="dxa"/>
          </w:tcPr>
          <w:p w14:paraId="68BE325D" w14:textId="4A53E936" w:rsidR="00123CDE" w:rsidRPr="005467BC" w:rsidRDefault="00E27D6B">
            <w:pPr>
              <w:rPr>
                <w:rFonts w:cs="Arial"/>
                <w:szCs w:val="24"/>
              </w:rPr>
            </w:pPr>
            <w:r w:rsidRPr="005467BC">
              <w:rPr>
                <w:rFonts w:cs="Arial"/>
                <w:szCs w:val="24"/>
              </w:rPr>
              <w:t>battery energy storage system</w:t>
            </w:r>
          </w:p>
        </w:tc>
        <w:tc>
          <w:tcPr>
            <w:tcW w:w="1243" w:type="dxa"/>
          </w:tcPr>
          <w:p w14:paraId="639EFE56" w14:textId="02EF25A8" w:rsidR="00123CDE" w:rsidRPr="000958C3" w:rsidRDefault="001B07F8">
            <w:pPr>
              <w:rPr>
                <w:rFonts w:cs="Arial"/>
                <w:color w:val="FF0000"/>
                <w:szCs w:val="24"/>
              </w:rPr>
            </w:pPr>
            <w:r w:rsidRPr="00762D6C">
              <w:rPr>
                <w:rFonts w:cs="Arial"/>
                <w:b/>
                <w:bCs/>
                <w:szCs w:val="24"/>
              </w:rPr>
              <w:t>MWh</w:t>
            </w:r>
          </w:p>
        </w:tc>
        <w:tc>
          <w:tcPr>
            <w:tcW w:w="6091" w:type="dxa"/>
          </w:tcPr>
          <w:p w14:paraId="6590204D" w14:textId="2B8459FA" w:rsidR="00123CDE" w:rsidRPr="000958C3" w:rsidRDefault="001B07F8">
            <w:pPr>
              <w:rPr>
                <w:rFonts w:cs="Arial"/>
                <w:color w:val="FF0000"/>
                <w:szCs w:val="24"/>
              </w:rPr>
            </w:pPr>
            <w:r w:rsidRPr="00762D6C">
              <w:rPr>
                <w:rFonts w:cs="Arial"/>
                <w:szCs w:val="24"/>
              </w:rPr>
              <w:t xml:space="preserve">megawatt hours </w:t>
            </w:r>
          </w:p>
        </w:tc>
      </w:tr>
      <w:tr w:rsidR="00F225E5" w:rsidRPr="000958C3" w14:paraId="1AB5355A" w14:textId="77777777" w:rsidTr="00270485">
        <w:trPr>
          <w:trHeight w:val="403"/>
        </w:trPr>
        <w:tc>
          <w:tcPr>
            <w:tcW w:w="1271" w:type="dxa"/>
          </w:tcPr>
          <w:p w14:paraId="4B81ED3F" w14:textId="5D2521DF" w:rsidR="00F225E5" w:rsidRPr="005467BC" w:rsidRDefault="00E27D6B">
            <w:pPr>
              <w:rPr>
                <w:rFonts w:cs="Arial"/>
                <w:b/>
                <w:bCs/>
                <w:szCs w:val="24"/>
              </w:rPr>
            </w:pPr>
            <w:r w:rsidRPr="00DA278C">
              <w:rPr>
                <w:rFonts w:cs="Arial"/>
                <w:b/>
                <w:bCs/>
                <w:szCs w:val="24"/>
              </w:rPr>
              <w:t>B</w:t>
            </w:r>
            <w:r w:rsidRPr="00DA278C">
              <w:rPr>
                <w:b/>
                <w:bCs/>
                <w:szCs w:val="24"/>
              </w:rPr>
              <w:t>MV</w:t>
            </w:r>
          </w:p>
        </w:tc>
        <w:tc>
          <w:tcPr>
            <w:tcW w:w="5704" w:type="dxa"/>
          </w:tcPr>
          <w:p w14:paraId="52776C44" w14:textId="74914645" w:rsidR="00F225E5" w:rsidRPr="005467BC" w:rsidRDefault="00E27D6B">
            <w:pPr>
              <w:rPr>
                <w:rFonts w:cs="Arial"/>
                <w:szCs w:val="24"/>
              </w:rPr>
            </w:pPr>
            <w:r w:rsidRPr="00DA278C">
              <w:rPr>
                <w:rFonts w:cs="Arial"/>
                <w:szCs w:val="24"/>
              </w:rPr>
              <w:t>b</w:t>
            </w:r>
            <w:r w:rsidRPr="00DA278C">
              <w:rPr>
                <w:szCs w:val="24"/>
              </w:rPr>
              <w:t xml:space="preserve">est and most versatile </w:t>
            </w:r>
          </w:p>
        </w:tc>
        <w:tc>
          <w:tcPr>
            <w:tcW w:w="1243" w:type="dxa"/>
          </w:tcPr>
          <w:p w14:paraId="4A815980" w14:textId="0F7C8B4A" w:rsidR="00F225E5" w:rsidRPr="005467BC" w:rsidRDefault="001B07F8">
            <w:pPr>
              <w:rPr>
                <w:rFonts w:cs="Arial"/>
                <w:b/>
                <w:bCs/>
                <w:szCs w:val="24"/>
              </w:rPr>
            </w:pPr>
            <w:r>
              <w:rPr>
                <w:rFonts w:cs="Arial"/>
                <w:b/>
                <w:bCs/>
                <w:szCs w:val="24"/>
              </w:rPr>
              <w:t>MWp</w:t>
            </w:r>
          </w:p>
        </w:tc>
        <w:tc>
          <w:tcPr>
            <w:tcW w:w="6091" w:type="dxa"/>
          </w:tcPr>
          <w:p w14:paraId="5F535372" w14:textId="37F85A98" w:rsidR="00F225E5" w:rsidRPr="005467BC" w:rsidRDefault="001B07F8">
            <w:pPr>
              <w:rPr>
                <w:rFonts w:cs="Arial"/>
                <w:szCs w:val="24"/>
              </w:rPr>
            </w:pPr>
            <w:r>
              <w:rPr>
                <w:rFonts w:cs="Arial"/>
                <w:szCs w:val="24"/>
              </w:rPr>
              <w:t>megawatt peak</w:t>
            </w:r>
          </w:p>
        </w:tc>
      </w:tr>
      <w:tr w:rsidR="00123CDE" w:rsidRPr="000958C3" w14:paraId="70EA2188" w14:textId="77777777" w:rsidTr="00270485">
        <w:trPr>
          <w:trHeight w:val="403"/>
        </w:trPr>
        <w:tc>
          <w:tcPr>
            <w:tcW w:w="1271" w:type="dxa"/>
          </w:tcPr>
          <w:p w14:paraId="1B1DCAB9" w14:textId="0441B23E" w:rsidR="00123CDE" w:rsidRPr="005467BC" w:rsidRDefault="00E27D6B">
            <w:pPr>
              <w:rPr>
                <w:rFonts w:cs="Arial"/>
                <w:szCs w:val="24"/>
              </w:rPr>
            </w:pPr>
            <w:r w:rsidRPr="00207A27">
              <w:rPr>
                <w:rFonts w:cs="Arial"/>
                <w:b/>
                <w:bCs/>
                <w:szCs w:val="24"/>
              </w:rPr>
              <w:t>BNG</w:t>
            </w:r>
          </w:p>
        </w:tc>
        <w:tc>
          <w:tcPr>
            <w:tcW w:w="5704" w:type="dxa"/>
          </w:tcPr>
          <w:p w14:paraId="60F6E216" w14:textId="675F9AA9" w:rsidR="00123CDE" w:rsidRPr="005467BC" w:rsidRDefault="00E27D6B">
            <w:pPr>
              <w:rPr>
                <w:rFonts w:cs="Arial"/>
                <w:szCs w:val="24"/>
              </w:rPr>
            </w:pPr>
            <w:r w:rsidRPr="00207A27">
              <w:rPr>
                <w:rFonts w:cs="Arial"/>
                <w:szCs w:val="24"/>
              </w:rPr>
              <w:t>biodiversity net gain</w:t>
            </w:r>
          </w:p>
        </w:tc>
        <w:tc>
          <w:tcPr>
            <w:tcW w:w="1243" w:type="dxa"/>
          </w:tcPr>
          <w:p w14:paraId="7A4C5FBF" w14:textId="4DB84259" w:rsidR="00123CDE" w:rsidRPr="005467BC" w:rsidRDefault="001B07F8">
            <w:pPr>
              <w:rPr>
                <w:rFonts w:cs="Arial"/>
                <w:szCs w:val="24"/>
              </w:rPr>
            </w:pPr>
            <w:r w:rsidRPr="0048418B">
              <w:rPr>
                <w:rFonts w:cs="Arial"/>
                <w:b/>
                <w:bCs/>
                <w:szCs w:val="24"/>
              </w:rPr>
              <w:t>NGET</w:t>
            </w:r>
          </w:p>
        </w:tc>
        <w:tc>
          <w:tcPr>
            <w:tcW w:w="6091" w:type="dxa"/>
          </w:tcPr>
          <w:p w14:paraId="5F0228F5" w14:textId="30D634F6" w:rsidR="00123CDE" w:rsidRPr="005467BC" w:rsidRDefault="001B07F8">
            <w:pPr>
              <w:rPr>
                <w:rFonts w:cs="Arial"/>
                <w:szCs w:val="24"/>
              </w:rPr>
            </w:pPr>
            <w:r w:rsidRPr="0048418B">
              <w:rPr>
                <w:rFonts w:cs="Arial"/>
                <w:szCs w:val="24"/>
              </w:rPr>
              <w:t>National Grid Electricity Transmission Limited</w:t>
            </w:r>
          </w:p>
        </w:tc>
      </w:tr>
      <w:tr w:rsidR="00123CDE" w:rsidRPr="000958C3" w14:paraId="60128686" w14:textId="77777777" w:rsidTr="00270485">
        <w:trPr>
          <w:trHeight w:val="403"/>
        </w:trPr>
        <w:tc>
          <w:tcPr>
            <w:tcW w:w="1271" w:type="dxa"/>
          </w:tcPr>
          <w:p w14:paraId="61155923" w14:textId="2D05CA9A" w:rsidR="00123CDE" w:rsidRPr="000958C3" w:rsidRDefault="00E27D6B">
            <w:pPr>
              <w:rPr>
                <w:rFonts w:cs="Arial"/>
                <w:color w:val="FF0000"/>
                <w:szCs w:val="24"/>
              </w:rPr>
            </w:pPr>
            <w:r w:rsidRPr="00360C47">
              <w:rPr>
                <w:rFonts w:cs="Arial"/>
                <w:b/>
                <w:szCs w:val="24"/>
              </w:rPr>
              <w:t>CA</w:t>
            </w:r>
          </w:p>
        </w:tc>
        <w:tc>
          <w:tcPr>
            <w:tcW w:w="5704" w:type="dxa"/>
          </w:tcPr>
          <w:p w14:paraId="0B0981F0" w14:textId="523A34BC" w:rsidR="00123CDE" w:rsidRPr="000958C3" w:rsidRDefault="00E27D6B">
            <w:pPr>
              <w:rPr>
                <w:rFonts w:cs="Arial"/>
                <w:color w:val="FF0000"/>
                <w:szCs w:val="24"/>
              </w:rPr>
            </w:pPr>
            <w:r w:rsidRPr="00360C47">
              <w:rPr>
                <w:rFonts w:cs="Arial"/>
                <w:szCs w:val="24"/>
              </w:rPr>
              <w:t>compulsory acquisition</w:t>
            </w:r>
          </w:p>
        </w:tc>
        <w:tc>
          <w:tcPr>
            <w:tcW w:w="1243" w:type="dxa"/>
          </w:tcPr>
          <w:p w14:paraId="06CA8F16" w14:textId="24BA9909" w:rsidR="00123CDE" w:rsidRPr="000958C3" w:rsidRDefault="001B07F8">
            <w:pPr>
              <w:rPr>
                <w:rFonts w:cs="Arial"/>
                <w:color w:val="FF0000"/>
                <w:szCs w:val="24"/>
              </w:rPr>
            </w:pPr>
            <w:r>
              <w:rPr>
                <w:rFonts w:cs="Arial"/>
                <w:b/>
                <w:bCs/>
                <w:szCs w:val="24"/>
              </w:rPr>
              <w:t>NHS</w:t>
            </w:r>
          </w:p>
        </w:tc>
        <w:tc>
          <w:tcPr>
            <w:tcW w:w="6091" w:type="dxa"/>
          </w:tcPr>
          <w:p w14:paraId="23DFE9A1" w14:textId="258DB5AE" w:rsidR="00123CDE" w:rsidRPr="000958C3" w:rsidRDefault="001B07F8">
            <w:pPr>
              <w:rPr>
                <w:rFonts w:cs="Arial"/>
                <w:color w:val="FF0000"/>
                <w:szCs w:val="24"/>
              </w:rPr>
            </w:pPr>
            <w:r>
              <w:rPr>
                <w:rFonts w:cs="Arial"/>
                <w:szCs w:val="24"/>
              </w:rPr>
              <w:t>National Health Service</w:t>
            </w:r>
          </w:p>
        </w:tc>
      </w:tr>
      <w:tr w:rsidR="00123CDE" w:rsidRPr="000958C3" w14:paraId="7E7D839B" w14:textId="77777777" w:rsidTr="00270485">
        <w:trPr>
          <w:trHeight w:val="403"/>
        </w:trPr>
        <w:tc>
          <w:tcPr>
            <w:tcW w:w="1271" w:type="dxa"/>
          </w:tcPr>
          <w:p w14:paraId="41BFB5FF" w14:textId="1E05F261" w:rsidR="00123CDE" w:rsidRPr="00DA278C" w:rsidRDefault="00E27D6B">
            <w:pPr>
              <w:rPr>
                <w:rFonts w:cs="Arial"/>
                <w:szCs w:val="24"/>
              </w:rPr>
            </w:pPr>
            <w:r w:rsidRPr="006656A3">
              <w:rPr>
                <w:rFonts w:cs="Arial"/>
                <w:b/>
                <w:szCs w:val="24"/>
              </w:rPr>
              <w:t>CAH</w:t>
            </w:r>
          </w:p>
        </w:tc>
        <w:tc>
          <w:tcPr>
            <w:tcW w:w="5704" w:type="dxa"/>
          </w:tcPr>
          <w:p w14:paraId="72B5C004" w14:textId="65304429" w:rsidR="00123CDE" w:rsidRPr="00DA278C" w:rsidRDefault="00E27D6B">
            <w:pPr>
              <w:rPr>
                <w:rFonts w:cs="Arial"/>
                <w:szCs w:val="24"/>
              </w:rPr>
            </w:pPr>
            <w:r w:rsidRPr="006656A3">
              <w:rPr>
                <w:rFonts w:cs="Arial"/>
                <w:szCs w:val="24"/>
              </w:rPr>
              <w:t>compulsory acquisition hearing</w:t>
            </w:r>
          </w:p>
        </w:tc>
        <w:tc>
          <w:tcPr>
            <w:tcW w:w="1243" w:type="dxa"/>
          </w:tcPr>
          <w:p w14:paraId="41944520" w14:textId="41857F6B" w:rsidR="00123CDE" w:rsidRPr="005467BC" w:rsidRDefault="00825829">
            <w:pPr>
              <w:rPr>
                <w:rFonts w:cs="Arial"/>
                <w:szCs w:val="24"/>
              </w:rPr>
            </w:pPr>
            <w:r w:rsidRPr="00630955">
              <w:rPr>
                <w:rFonts w:cs="Arial"/>
                <w:b/>
                <w:szCs w:val="24"/>
              </w:rPr>
              <w:t>NPPF</w:t>
            </w:r>
          </w:p>
        </w:tc>
        <w:tc>
          <w:tcPr>
            <w:tcW w:w="6091" w:type="dxa"/>
          </w:tcPr>
          <w:p w14:paraId="702CB736" w14:textId="3975FD65" w:rsidR="00123CDE" w:rsidRPr="005467BC" w:rsidRDefault="00825829">
            <w:pPr>
              <w:rPr>
                <w:rFonts w:cs="Arial"/>
                <w:szCs w:val="24"/>
              </w:rPr>
            </w:pPr>
            <w:r w:rsidRPr="00630955">
              <w:rPr>
                <w:rFonts w:cs="Arial"/>
                <w:szCs w:val="24"/>
              </w:rPr>
              <w:t>National Planning Policy Framework</w:t>
            </w:r>
          </w:p>
        </w:tc>
      </w:tr>
      <w:tr w:rsidR="00123CDE" w:rsidRPr="000958C3" w14:paraId="66605B9D" w14:textId="77777777" w:rsidTr="00270485">
        <w:trPr>
          <w:trHeight w:val="403"/>
        </w:trPr>
        <w:tc>
          <w:tcPr>
            <w:tcW w:w="1271" w:type="dxa"/>
          </w:tcPr>
          <w:p w14:paraId="302ECE37" w14:textId="07B3B955" w:rsidR="00123CDE" w:rsidRPr="000958C3" w:rsidRDefault="00E27D6B">
            <w:pPr>
              <w:rPr>
                <w:rFonts w:cs="Arial"/>
                <w:color w:val="FF0000"/>
                <w:szCs w:val="24"/>
              </w:rPr>
            </w:pPr>
            <w:r w:rsidRPr="00EA53A8">
              <w:rPr>
                <w:rFonts w:cs="Arial"/>
                <w:b/>
                <w:bCs/>
                <w:szCs w:val="24"/>
              </w:rPr>
              <w:t>CEMP</w:t>
            </w:r>
          </w:p>
        </w:tc>
        <w:tc>
          <w:tcPr>
            <w:tcW w:w="5704" w:type="dxa"/>
          </w:tcPr>
          <w:p w14:paraId="0EA9E608" w14:textId="2E2E6CDA" w:rsidR="00123CDE" w:rsidRPr="000958C3" w:rsidRDefault="00581567">
            <w:pPr>
              <w:rPr>
                <w:rFonts w:cs="Arial"/>
                <w:color w:val="FF0000"/>
                <w:szCs w:val="24"/>
              </w:rPr>
            </w:pPr>
            <w:r>
              <w:rPr>
                <w:rFonts w:cs="Arial"/>
                <w:szCs w:val="24"/>
              </w:rPr>
              <w:t>c</w:t>
            </w:r>
            <w:r w:rsidR="00E27D6B" w:rsidRPr="00EA53A8">
              <w:rPr>
                <w:rFonts w:cs="Arial"/>
                <w:szCs w:val="24"/>
              </w:rPr>
              <w:t xml:space="preserve">onstruction </w:t>
            </w:r>
            <w:r>
              <w:rPr>
                <w:rFonts w:cs="Arial"/>
                <w:szCs w:val="24"/>
              </w:rPr>
              <w:t>e</w:t>
            </w:r>
            <w:r w:rsidR="00E27D6B" w:rsidRPr="00EA53A8">
              <w:rPr>
                <w:rFonts w:cs="Arial"/>
                <w:szCs w:val="24"/>
              </w:rPr>
              <w:t xml:space="preserve">nvironmental </w:t>
            </w:r>
            <w:r>
              <w:rPr>
                <w:rFonts w:cs="Arial"/>
                <w:szCs w:val="24"/>
              </w:rPr>
              <w:t>m</w:t>
            </w:r>
            <w:r w:rsidR="00E27D6B" w:rsidRPr="00EA53A8">
              <w:rPr>
                <w:rFonts w:cs="Arial"/>
                <w:szCs w:val="24"/>
              </w:rPr>
              <w:t xml:space="preserve">anagement </w:t>
            </w:r>
            <w:r>
              <w:rPr>
                <w:rFonts w:cs="Arial"/>
                <w:szCs w:val="24"/>
              </w:rPr>
              <w:t>p</w:t>
            </w:r>
            <w:r w:rsidR="00E27D6B" w:rsidRPr="00EA53A8">
              <w:rPr>
                <w:rFonts w:cs="Arial"/>
                <w:szCs w:val="24"/>
              </w:rPr>
              <w:t>lan</w:t>
            </w:r>
          </w:p>
        </w:tc>
        <w:tc>
          <w:tcPr>
            <w:tcW w:w="1243" w:type="dxa"/>
          </w:tcPr>
          <w:p w14:paraId="26EA706A" w14:textId="7E86D724" w:rsidR="00123CDE" w:rsidRPr="000958C3" w:rsidRDefault="00825829">
            <w:pPr>
              <w:rPr>
                <w:rFonts w:cs="Arial"/>
                <w:b/>
                <w:color w:val="FF0000"/>
                <w:szCs w:val="24"/>
              </w:rPr>
            </w:pPr>
            <w:r w:rsidRPr="002E6152">
              <w:rPr>
                <w:rFonts w:cs="Arial"/>
                <w:b/>
                <w:szCs w:val="24"/>
              </w:rPr>
              <w:t>NPS</w:t>
            </w:r>
          </w:p>
        </w:tc>
        <w:tc>
          <w:tcPr>
            <w:tcW w:w="6091" w:type="dxa"/>
          </w:tcPr>
          <w:p w14:paraId="0AE74C22" w14:textId="645E524D" w:rsidR="00123CDE" w:rsidRPr="000958C3" w:rsidRDefault="00535691">
            <w:pPr>
              <w:rPr>
                <w:rFonts w:cs="Arial"/>
                <w:color w:val="FF0000"/>
                <w:szCs w:val="24"/>
              </w:rPr>
            </w:pPr>
            <w:r>
              <w:rPr>
                <w:rFonts w:cs="Arial"/>
                <w:szCs w:val="24"/>
              </w:rPr>
              <w:t>n</w:t>
            </w:r>
            <w:r w:rsidR="00825829" w:rsidRPr="002E6152">
              <w:rPr>
                <w:rFonts w:cs="Arial"/>
                <w:szCs w:val="24"/>
              </w:rPr>
              <w:t xml:space="preserve">ational </w:t>
            </w:r>
            <w:r>
              <w:rPr>
                <w:rFonts w:cs="Arial"/>
                <w:szCs w:val="24"/>
              </w:rPr>
              <w:t>p</w:t>
            </w:r>
            <w:r w:rsidR="00825829" w:rsidRPr="002E6152">
              <w:rPr>
                <w:rFonts w:cs="Arial"/>
                <w:szCs w:val="24"/>
              </w:rPr>
              <w:t xml:space="preserve">olicy </w:t>
            </w:r>
            <w:r>
              <w:rPr>
                <w:rFonts w:cs="Arial"/>
                <w:szCs w:val="24"/>
              </w:rPr>
              <w:t>s</w:t>
            </w:r>
            <w:r w:rsidR="00825829" w:rsidRPr="002E6152">
              <w:rPr>
                <w:rFonts w:cs="Arial"/>
                <w:szCs w:val="24"/>
              </w:rPr>
              <w:t>tatement</w:t>
            </w:r>
          </w:p>
        </w:tc>
      </w:tr>
      <w:tr w:rsidR="00123CDE" w:rsidRPr="000958C3" w14:paraId="3DD72A85" w14:textId="77777777" w:rsidTr="00270485">
        <w:trPr>
          <w:trHeight w:val="403"/>
        </w:trPr>
        <w:tc>
          <w:tcPr>
            <w:tcW w:w="1271" w:type="dxa"/>
          </w:tcPr>
          <w:p w14:paraId="19A776C5" w14:textId="7DC2D911" w:rsidR="00123CDE" w:rsidRPr="000958C3" w:rsidRDefault="00E27D6B">
            <w:pPr>
              <w:rPr>
                <w:rFonts w:cs="Arial"/>
                <w:color w:val="FF0000"/>
                <w:szCs w:val="24"/>
              </w:rPr>
            </w:pPr>
            <w:r w:rsidRPr="00207A27">
              <w:rPr>
                <w:rFonts w:cs="Arial"/>
                <w:b/>
                <w:bCs/>
                <w:szCs w:val="24"/>
              </w:rPr>
              <w:t>CNP</w:t>
            </w:r>
          </w:p>
        </w:tc>
        <w:tc>
          <w:tcPr>
            <w:tcW w:w="5704" w:type="dxa"/>
          </w:tcPr>
          <w:p w14:paraId="48842A26" w14:textId="370E58D6" w:rsidR="00123CDE" w:rsidRPr="000958C3" w:rsidRDefault="00E27D6B">
            <w:pPr>
              <w:rPr>
                <w:rFonts w:cs="Arial"/>
                <w:color w:val="FF0000"/>
                <w:szCs w:val="24"/>
              </w:rPr>
            </w:pPr>
            <w:r w:rsidRPr="00207A27">
              <w:rPr>
                <w:rFonts w:cs="Arial"/>
                <w:szCs w:val="24"/>
              </w:rPr>
              <w:t>critical national priority</w:t>
            </w:r>
          </w:p>
        </w:tc>
        <w:tc>
          <w:tcPr>
            <w:tcW w:w="1243" w:type="dxa"/>
          </w:tcPr>
          <w:p w14:paraId="1151D1B1" w14:textId="706B6603" w:rsidR="00123CDE" w:rsidRPr="000958C3" w:rsidRDefault="00825829">
            <w:pPr>
              <w:rPr>
                <w:rFonts w:cs="Arial"/>
                <w:color w:val="FF0000"/>
                <w:szCs w:val="24"/>
              </w:rPr>
            </w:pPr>
            <w:r w:rsidRPr="00D07FB2">
              <w:rPr>
                <w:rFonts w:cs="Arial"/>
                <w:b/>
                <w:szCs w:val="24"/>
              </w:rPr>
              <w:t>oCEMP</w:t>
            </w:r>
          </w:p>
        </w:tc>
        <w:tc>
          <w:tcPr>
            <w:tcW w:w="6091" w:type="dxa"/>
          </w:tcPr>
          <w:p w14:paraId="0AE63DA2" w14:textId="5629B0A8" w:rsidR="00123CDE" w:rsidRPr="000958C3" w:rsidRDefault="00873878">
            <w:pPr>
              <w:rPr>
                <w:rFonts w:cs="Arial"/>
                <w:color w:val="FF0000"/>
                <w:szCs w:val="24"/>
              </w:rPr>
            </w:pPr>
            <w:r>
              <w:rPr>
                <w:rFonts w:cs="Arial"/>
                <w:szCs w:val="24"/>
              </w:rPr>
              <w:t>o</w:t>
            </w:r>
            <w:r w:rsidR="00825829" w:rsidRPr="00D07FB2">
              <w:rPr>
                <w:rFonts w:cs="Arial"/>
                <w:szCs w:val="24"/>
              </w:rPr>
              <w:t xml:space="preserve">utline </w:t>
            </w:r>
            <w:r w:rsidR="001C721A">
              <w:rPr>
                <w:rFonts w:cs="Arial"/>
                <w:szCs w:val="24"/>
              </w:rPr>
              <w:t>C</w:t>
            </w:r>
            <w:r w:rsidR="00825829" w:rsidRPr="00D07FB2">
              <w:rPr>
                <w:rFonts w:cs="Arial"/>
                <w:szCs w:val="24"/>
              </w:rPr>
              <w:t xml:space="preserve">onstruction </w:t>
            </w:r>
            <w:r w:rsidR="00556BB1">
              <w:rPr>
                <w:rFonts w:cs="Arial"/>
                <w:szCs w:val="24"/>
              </w:rPr>
              <w:t>E</w:t>
            </w:r>
            <w:r w:rsidR="00825829" w:rsidRPr="00D07FB2">
              <w:rPr>
                <w:rFonts w:cs="Arial"/>
                <w:szCs w:val="24"/>
              </w:rPr>
              <w:t xml:space="preserve">nvironmental </w:t>
            </w:r>
            <w:r w:rsidR="00556BB1">
              <w:rPr>
                <w:rFonts w:cs="Arial"/>
                <w:szCs w:val="24"/>
              </w:rPr>
              <w:t>M</w:t>
            </w:r>
            <w:r w:rsidR="00825829" w:rsidRPr="00D07FB2">
              <w:rPr>
                <w:rFonts w:cs="Arial"/>
                <w:szCs w:val="24"/>
              </w:rPr>
              <w:t xml:space="preserve">anagement </w:t>
            </w:r>
            <w:r w:rsidR="00556BB1">
              <w:rPr>
                <w:rFonts w:cs="Arial"/>
                <w:szCs w:val="24"/>
              </w:rPr>
              <w:t>P</w:t>
            </w:r>
            <w:r w:rsidR="00825829" w:rsidRPr="00D07FB2">
              <w:rPr>
                <w:rFonts w:cs="Arial"/>
                <w:szCs w:val="24"/>
              </w:rPr>
              <w:t>lan</w:t>
            </w:r>
          </w:p>
        </w:tc>
      </w:tr>
      <w:tr w:rsidR="00123CDE" w:rsidRPr="000958C3" w14:paraId="1C5CE917" w14:textId="77777777" w:rsidTr="00270485">
        <w:trPr>
          <w:trHeight w:val="403"/>
        </w:trPr>
        <w:tc>
          <w:tcPr>
            <w:tcW w:w="1271" w:type="dxa"/>
          </w:tcPr>
          <w:p w14:paraId="028712C7" w14:textId="3C72E6BB" w:rsidR="00123CDE" w:rsidRPr="00360C47" w:rsidRDefault="00E27D6B">
            <w:pPr>
              <w:rPr>
                <w:rFonts w:cs="Arial"/>
                <w:szCs w:val="24"/>
              </w:rPr>
            </w:pPr>
            <w:r w:rsidRPr="009469C2">
              <w:rPr>
                <w:rFonts w:cs="Arial"/>
                <w:b/>
                <w:bCs/>
                <w:szCs w:val="24"/>
              </w:rPr>
              <w:t>CSAG</w:t>
            </w:r>
          </w:p>
        </w:tc>
        <w:tc>
          <w:tcPr>
            <w:tcW w:w="5704" w:type="dxa"/>
          </w:tcPr>
          <w:p w14:paraId="12E80355" w14:textId="1F0A575F" w:rsidR="00123CDE" w:rsidRPr="00360C47" w:rsidRDefault="00E27D6B">
            <w:pPr>
              <w:rPr>
                <w:rFonts w:cs="Arial"/>
                <w:szCs w:val="24"/>
              </w:rPr>
            </w:pPr>
            <w:r w:rsidRPr="009469C2">
              <w:rPr>
                <w:rFonts w:cs="Arial"/>
                <w:szCs w:val="24"/>
              </w:rPr>
              <w:t>Claydons Solar Action Group</w:t>
            </w:r>
          </w:p>
        </w:tc>
        <w:tc>
          <w:tcPr>
            <w:tcW w:w="1243" w:type="dxa"/>
          </w:tcPr>
          <w:p w14:paraId="69D49FB5" w14:textId="7359B472" w:rsidR="00123CDE" w:rsidRPr="000958C3" w:rsidRDefault="00825829">
            <w:pPr>
              <w:rPr>
                <w:rFonts w:cs="Arial"/>
                <w:color w:val="FF0000"/>
                <w:szCs w:val="24"/>
              </w:rPr>
            </w:pPr>
            <w:r w:rsidRPr="005467BC">
              <w:rPr>
                <w:rFonts w:cs="Arial"/>
                <w:b/>
                <w:bCs/>
                <w:szCs w:val="24"/>
              </w:rPr>
              <w:t>oLEMP</w:t>
            </w:r>
          </w:p>
        </w:tc>
        <w:tc>
          <w:tcPr>
            <w:tcW w:w="6091" w:type="dxa"/>
          </w:tcPr>
          <w:p w14:paraId="1CFFCCB4" w14:textId="1274B929" w:rsidR="00123CDE" w:rsidRPr="000958C3" w:rsidRDefault="00B17273">
            <w:pPr>
              <w:rPr>
                <w:rFonts w:cs="Arial"/>
                <w:color w:val="FF0000"/>
                <w:szCs w:val="24"/>
              </w:rPr>
            </w:pPr>
            <w:r>
              <w:rPr>
                <w:rFonts w:cs="Arial"/>
                <w:szCs w:val="24"/>
              </w:rPr>
              <w:t>o</w:t>
            </w:r>
            <w:r w:rsidR="00825829" w:rsidRPr="005467BC">
              <w:rPr>
                <w:rFonts w:cs="Arial"/>
                <w:szCs w:val="24"/>
              </w:rPr>
              <w:t xml:space="preserve">utline </w:t>
            </w:r>
            <w:r w:rsidR="00556BB1">
              <w:rPr>
                <w:rFonts w:cs="Arial"/>
                <w:szCs w:val="24"/>
              </w:rPr>
              <w:t>L</w:t>
            </w:r>
            <w:r w:rsidR="00825829" w:rsidRPr="005467BC">
              <w:rPr>
                <w:rFonts w:cs="Arial"/>
                <w:szCs w:val="24"/>
              </w:rPr>
              <w:t xml:space="preserve">andscape and </w:t>
            </w:r>
            <w:r w:rsidR="00556BB1">
              <w:rPr>
                <w:rFonts w:cs="Arial"/>
                <w:szCs w:val="24"/>
              </w:rPr>
              <w:t>E</w:t>
            </w:r>
            <w:r w:rsidR="00825829" w:rsidRPr="005467BC">
              <w:rPr>
                <w:rFonts w:cs="Arial"/>
                <w:szCs w:val="24"/>
              </w:rPr>
              <w:t xml:space="preserve">cological </w:t>
            </w:r>
            <w:r w:rsidR="00556BB1">
              <w:rPr>
                <w:rFonts w:cs="Arial"/>
                <w:szCs w:val="24"/>
              </w:rPr>
              <w:t>M</w:t>
            </w:r>
            <w:r w:rsidR="00825829" w:rsidRPr="005467BC">
              <w:rPr>
                <w:rFonts w:cs="Arial"/>
                <w:szCs w:val="24"/>
              </w:rPr>
              <w:t xml:space="preserve">anagement </w:t>
            </w:r>
            <w:r w:rsidR="00556BB1">
              <w:rPr>
                <w:rFonts w:cs="Arial"/>
                <w:szCs w:val="24"/>
              </w:rPr>
              <w:t>P</w:t>
            </w:r>
            <w:r w:rsidR="00825829" w:rsidRPr="005467BC">
              <w:rPr>
                <w:rFonts w:cs="Arial"/>
                <w:szCs w:val="24"/>
              </w:rPr>
              <w:t>lan</w:t>
            </w:r>
          </w:p>
        </w:tc>
      </w:tr>
      <w:tr w:rsidR="00123CDE" w:rsidRPr="000958C3" w14:paraId="436D544C" w14:textId="77777777" w:rsidTr="00270485">
        <w:trPr>
          <w:trHeight w:val="403"/>
        </w:trPr>
        <w:tc>
          <w:tcPr>
            <w:tcW w:w="1271" w:type="dxa"/>
          </w:tcPr>
          <w:p w14:paraId="3366C6B6" w14:textId="6AC69D45" w:rsidR="00123CDE" w:rsidRPr="006656A3" w:rsidRDefault="00E27D6B">
            <w:pPr>
              <w:rPr>
                <w:rFonts w:cs="Arial"/>
                <w:szCs w:val="24"/>
              </w:rPr>
            </w:pPr>
            <w:r w:rsidRPr="00DA278C">
              <w:rPr>
                <w:rFonts w:cs="Arial"/>
                <w:b/>
                <w:bCs/>
                <w:szCs w:val="24"/>
              </w:rPr>
              <w:t>CTMP</w:t>
            </w:r>
          </w:p>
        </w:tc>
        <w:tc>
          <w:tcPr>
            <w:tcW w:w="5704" w:type="dxa"/>
          </w:tcPr>
          <w:p w14:paraId="08E2062B" w14:textId="3A41B0B4" w:rsidR="00123CDE" w:rsidRPr="006656A3" w:rsidRDefault="001C721A">
            <w:pPr>
              <w:rPr>
                <w:rFonts w:cs="Arial"/>
                <w:szCs w:val="24"/>
              </w:rPr>
            </w:pPr>
            <w:r>
              <w:rPr>
                <w:rFonts w:cs="Arial"/>
                <w:szCs w:val="24"/>
              </w:rPr>
              <w:t>C</w:t>
            </w:r>
            <w:r w:rsidR="00E27D6B" w:rsidRPr="00DA278C">
              <w:rPr>
                <w:rFonts w:cs="Arial"/>
                <w:szCs w:val="24"/>
              </w:rPr>
              <w:t xml:space="preserve">onstruction </w:t>
            </w:r>
            <w:r>
              <w:rPr>
                <w:rFonts w:cs="Arial"/>
                <w:szCs w:val="24"/>
              </w:rPr>
              <w:t>T</w:t>
            </w:r>
            <w:r w:rsidR="00E27D6B" w:rsidRPr="00DA278C">
              <w:rPr>
                <w:rFonts w:cs="Arial"/>
                <w:szCs w:val="24"/>
              </w:rPr>
              <w:t xml:space="preserve">raffic </w:t>
            </w:r>
            <w:r>
              <w:rPr>
                <w:rFonts w:cs="Arial"/>
                <w:szCs w:val="24"/>
              </w:rPr>
              <w:t>M</w:t>
            </w:r>
            <w:r w:rsidR="00E27D6B" w:rsidRPr="00DA278C">
              <w:rPr>
                <w:rFonts w:cs="Arial"/>
                <w:szCs w:val="24"/>
              </w:rPr>
              <w:t xml:space="preserve">anagement </w:t>
            </w:r>
            <w:r>
              <w:rPr>
                <w:rFonts w:cs="Arial"/>
                <w:szCs w:val="24"/>
              </w:rPr>
              <w:t>P</w:t>
            </w:r>
            <w:r w:rsidR="00E27D6B" w:rsidRPr="00DA278C">
              <w:rPr>
                <w:rFonts w:cs="Arial"/>
                <w:szCs w:val="24"/>
              </w:rPr>
              <w:t>lan</w:t>
            </w:r>
          </w:p>
        </w:tc>
        <w:tc>
          <w:tcPr>
            <w:tcW w:w="1243" w:type="dxa"/>
          </w:tcPr>
          <w:p w14:paraId="62134F20" w14:textId="00A85500" w:rsidR="00123CDE" w:rsidRPr="001775BC" w:rsidRDefault="00825829">
            <w:pPr>
              <w:rPr>
                <w:rFonts w:cs="Arial"/>
                <w:szCs w:val="24"/>
              </w:rPr>
            </w:pPr>
            <w:r w:rsidRPr="00AC6DE5">
              <w:rPr>
                <w:rFonts w:cs="Arial"/>
                <w:b/>
                <w:bCs/>
                <w:szCs w:val="24"/>
              </w:rPr>
              <w:t>oOEMP</w:t>
            </w:r>
          </w:p>
        </w:tc>
        <w:tc>
          <w:tcPr>
            <w:tcW w:w="6091" w:type="dxa"/>
          </w:tcPr>
          <w:p w14:paraId="19CF5E9C" w14:textId="6FBC311A" w:rsidR="00123CDE" w:rsidRPr="001775BC" w:rsidRDefault="00FE22C6">
            <w:pPr>
              <w:rPr>
                <w:rFonts w:cs="Arial"/>
                <w:szCs w:val="24"/>
              </w:rPr>
            </w:pPr>
            <w:r>
              <w:rPr>
                <w:rFonts w:cs="Arial"/>
                <w:szCs w:val="24"/>
              </w:rPr>
              <w:t>o</w:t>
            </w:r>
            <w:r w:rsidR="00825829" w:rsidRPr="00AC6DE5">
              <w:rPr>
                <w:rFonts w:cs="Arial"/>
                <w:szCs w:val="24"/>
              </w:rPr>
              <w:t xml:space="preserve">utline </w:t>
            </w:r>
            <w:r w:rsidR="00556BB1">
              <w:rPr>
                <w:rFonts w:cs="Arial"/>
                <w:szCs w:val="24"/>
              </w:rPr>
              <w:t>O</w:t>
            </w:r>
            <w:r w:rsidR="00825829" w:rsidRPr="00AC6DE5">
              <w:rPr>
                <w:rFonts w:cs="Arial"/>
                <w:szCs w:val="24"/>
              </w:rPr>
              <w:t xml:space="preserve">perational </w:t>
            </w:r>
            <w:r w:rsidR="00556BB1">
              <w:rPr>
                <w:rFonts w:cs="Arial"/>
                <w:szCs w:val="24"/>
              </w:rPr>
              <w:t>E</w:t>
            </w:r>
            <w:r w:rsidR="00825829" w:rsidRPr="00AC6DE5">
              <w:rPr>
                <w:rFonts w:cs="Arial"/>
                <w:szCs w:val="24"/>
              </w:rPr>
              <w:t xml:space="preserve">nvironmental </w:t>
            </w:r>
            <w:r w:rsidR="00B3375A">
              <w:rPr>
                <w:rFonts w:cs="Arial"/>
                <w:szCs w:val="24"/>
              </w:rPr>
              <w:t>M</w:t>
            </w:r>
            <w:r w:rsidR="00825829" w:rsidRPr="00AC6DE5">
              <w:rPr>
                <w:rFonts w:cs="Arial"/>
                <w:szCs w:val="24"/>
              </w:rPr>
              <w:t xml:space="preserve">anagement </w:t>
            </w:r>
            <w:r w:rsidR="00E04BAE">
              <w:rPr>
                <w:rFonts w:cs="Arial"/>
                <w:szCs w:val="24"/>
              </w:rPr>
              <w:t>P</w:t>
            </w:r>
            <w:r w:rsidR="00825829" w:rsidRPr="00AC6DE5">
              <w:rPr>
                <w:rFonts w:cs="Arial"/>
                <w:szCs w:val="24"/>
              </w:rPr>
              <w:t>lan</w:t>
            </w:r>
          </w:p>
        </w:tc>
      </w:tr>
      <w:tr w:rsidR="00123CDE" w:rsidRPr="000958C3" w14:paraId="5F6BE888" w14:textId="77777777" w:rsidTr="00270485">
        <w:trPr>
          <w:trHeight w:val="403"/>
        </w:trPr>
        <w:tc>
          <w:tcPr>
            <w:tcW w:w="1271" w:type="dxa"/>
          </w:tcPr>
          <w:p w14:paraId="5447C857" w14:textId="07B5FA06" w:rsidR="00123CDE" w:rsidRPr="000958C3" w:rsidRDefault="00E27D6B">
            <w:pPr>
              <w:rPr>
                <w:rFonts w:cs="Arial"/>
                <w:color w:val="FF0000"/>
                <w:szCs w:val="24"/>
              </w:rPr>
            </w:pPr>
            <w:r w:rsidRPr="005002A9">
              <w:rPr>
                <w:rFonts w:cs="Arial"/>
                <w:b/>
                <w:bCs/>
                <w:szCs w:val="24"/>
              </w:rPr>
              <w:t>dB</w:t>
            </w:r>
          </w:p>
        </w:tc>
        <w:tc>
          <w:tcPr>
            <w:tcW w:w="5704" w:type="dxa"/>
          </w:tcPr>
          <w:p w14:paraId="60DD9E8D" w14:textId="6B457E29" w:rsidR="00123CDE" w:rsidRPr="000958C3" w:rsidRDefault="00E27D6B">
            <w:pPr>
              <w:rPr>
                <w:rFonts w:cs="Arial"/>
                <w:color w:val="FF0000"/>
                <w:szCs w:val="24"/>
              </w:rPr>
            </w:pPr>
            <w:r w:rsidRPr="005002A9">
              <w:rPr>
                <w:rFonts w:cs="Arial"/>
                <w:szCs w:val="24"/>
              </w:rPr>
              <w:t xml:space="preserve">decibel </w:t>
            </w:r>
          </w:p>
        </w:tc>
        <w:tc>
          <w:tcPr>
            <w:tcW w:w="1243" w:type="dxa"/>
          </w:tcPr>
          <w:p w14:paraId="3118651C" w14:textId="0417E214" w:rsidR="00123CDE" w:rsidRPr="00762D6C" w:rsidRDefault="00825829">
            <w:pPr>
              <w:rPr>
                <w:rFonts w:cs="Arial"/>
                <w:szCs w:val="24"/>
              </w:rPr>
            </w:pPr>
            <w:r w:rsidRPr="00854028">
              <w:rPr>
                <w:rFonts w:cs="Arial"/>
                <w:b/>
                <w:bCs/>
                <w:szCs w:val="24"/>
              </w:rPr>
              <w:t>oRoWAS</w:t>
            </w:r>
          </w:p>
        </w:tc>
        <w:tc>
          <w:tcPr>
            <w:tcW w:w="6091" w:type="dxa"/>
          </w:tcPr>
          <w:p w14:paraId="0FEBAD81" w14:textId="25613F2E" w:rsidR="00123CDE" w:rsidRPr="00762D6C" w:rsidRDefault="00C93C69">
            <w:pPr>
              <w:rPr>
                <w:rFonts w:cs="Arial"/>
                <w:szCs w:val="24"/>
              </w:rPr>
            </w:pPr>
            <w:r>
              <w:rPr>
                <w:rFonts w:cs="Arial"/>
                <w:szCs w:val="24"/>
              </w:rPr>
              <w:t>o</w:t>
            </w:r>
            <w:r w:rsidR="00825829" w:rsidRPr="00854028">
              <w:rPr>
                <w:rFonts w:cs="Arial"/>
                <w:szCs w:val="24"/>
              </w:rPr>
              <w:t xml:space="preserve">utline </w:t>
            </w:r>
            <w:r w:rsidR="00E04BAE">
              <w:rPr>
                <w:rFonts w:cs="Arial"/>
                <w:szCs w:val="24"/>
              </w:rPr>
              <w:t>R</w:t>
            </w:r>
            <w:r w:rsidR="00825829" w:rsidRPr="00854028">
              <w:rPr>
                <w:rFonts w:cs="Arial"/>
                <w:szCs w:val="24"/>
              </w:rPr>
              <w:t xml:space="preserve">ights of </w:t>
            </w:r>
            <w:r w:rsidR="00E04BAE">
              <w:rPr>
                <w:rFonts w:cs="Arial"/>
                <w:szCs w:val="24"/>
              </w:rPr>
              <w:t>W</w:t>
            </w:r>
            <w:r w:rsidR="00825829" w:rsidRPr="00854028">
              <w:rPr>
                <w:rFonts w:cs="Arial"/>
                <w:szCs w:val="24"/>
              </w:rPr>
              <w:t xml:space="preserve">ay </w:t>
            </w:r>
            <w:r w:rsidR="00E04BAE">
              <w:rPr>
                <w:rFonts w:cs="Arial"/>
                <w:szCs w:val="24"/>
              </w:rPr>
              <w:t>A</w:t>
            </w:r>
            <w:r w:rsidR="00825829" w:rsidRPr="00854028">
              <w:rPr>
                <w:rFonts w:cs="Arial"/>
                <w:szCs w:val="24"/>
              </w:rPr>
              <w:t xml:space="preserve">ccess </w:t>
            </w:r>
            <w:r w:rsidR="00E04BAE">
              <w:rPr>
                <w:rFonts w:cs="Arial"/>
                <w:szCs w:val="24"/>
              </w:rPr>
              <w:t>S</w:t>
            </w:r>
            <w:r w:rsidR="00825829" w:rsidRPr="00854028">
              <w:rPr>
                <w:rFonts w:cs="Arial"/>
                <w:szCs w:val="24"/>
              </w:rPr>
              <w:t>trategy</w:t>
            </w:r>
          </w:p>
        </w:tc>
      </w:tr>
      <w:tr w:rsidR="009F1119" w:rsidRPr="000958C3" w14:paraId="7BF71668" w14:textId="77777777" w:rsidTr="00270485">
        <w:trPr>
          <w:trHeight w:val="403"/>
        </w:trPr>
        <w:tc>
          <w:tcPr>
            <w:tcW w:w="1271" w:type="dxa"/>
          </w:tcPr>
          <w:p w14:paraId="2D3539E3" w14:textId="6405DDC2" w:rsidR="009F1119" w:rsidRPr="000958C3" w:rsidRDefault="00E27D6B">
            <w:pPr>
              <w:rPr>
                <w:rFonts w:cs="Arial"/>
                <w:b/>
                <w:bCs/>
                <w:color w:val="FF0000"/>
                <w:szCs w:val="24"/>
              </w:rPr>
            </w:pPr>
            <w:r w:rsidRPr="00207A27">
              <w:rPr>
                <w:rFonts w:cs="Arial"/>
                <w:b/>
                <w:bCs/>
                <w:szCs w:val="24"/>
              </w:rPr>
              <w:t>DCO</w:t>
            </w:r>
          </w:p>
        </w:tc>
        <w:tc>
          <w:tcPr>
            <w:tcW w:w="5704" w:type="dxa"/>
          </w:tcPr>
          <w:p w14:paraId="6DFA9733" w14:textId="501946D9" w:rsidR="009F1119" w:rsidRPr="000958C3" w:rsidRDefault="00E27D6B">
            <w:pPr>
              <w:rPr>
                <w:rFonts w:cs="Arial"/>
                <w:color w:val="FF0000"/>
                <w:szCs w:val="24"/>
              </w:rPr>
            </w:pPr>
            <w:r w:rsidRPr="00207A27">
              <w:rPr>
                <w:rFonts w:cs="Arial"/>
                <w:szCs w:val="24"/>
              </w:rPr>
              <w:t>Development Consent Order</w:t>
            </w:r>
          </w:p>
        </w:tc>
        <w:tc>
          <w:tcPr>
            <w:tcW w:w="1243" w:type="dxa"/>
          </w:tcPr>
          <w:p w14:paraId="41876248" w14:textId="3C5ED5A0" w:rsidR="009F1119" w:rsidRPr="0048418B" w:rsidRDefault="00825829">
            <w:pPr>
              <w:rPr>
                <w:rFonts w:cs="Arial"/>
                <w:b/>
                <w:bCs/>
                <w:szCs w:val="24"/>
              </w:rPr>
            </w:pPr>
            <w:r w:rsidRPr="00854028">
              <w:rPr>
                <w:rFonts w:cs="Arial"/>
                <w:b/>
                <w:bCs/>
                <w:szCs w:val="24"/>
              </w:rPr>
              <w:t>oSMP</w:t>
            </w:r>
          </w:p>
        </w:tc>
        <w:tc>
          <w:tcPr>
            <w:tcW w:w="6091" w:type="dxa"/>
          </w:tcPr>
          <w:p w14:paraId="01D24D96" w14:textId="659FB955" w:rsidR="009F1119" w:rsidRPr="0048418B" w:rsidRDefault="00FB7055">
            <w:pPr>
              <w:rPr>
                <w:rFonts w:cs="Arial"/>
                <w:szCs w:val="24"/>
              </w:rPr>
            </w:pPr>
            <w:r>
              <w:rPr>
                <w:rFonts w:cs="Arial"/>
                <w:szCs w:val="24"/>
              </w:rPr>
              <w:t>o</w:t>
            </w:r>
            <w:r w:rsidR="00825829" w:rsidRPr="00854028">
              <w:rPr>
                <w:rFonts w:cs="Arial"/>
                <w:szCs w:val="24"/>
              </w:rPr>
              <w:t xml:space="preserve">utline </w:t>
            </w:r>
            <w:r w:rsidR="00E04BAE">
              <w:rPr>
                <w:rFonts w:cs="Arial"/>
                <w:szCs w:val="24"/>
              </w:rPr>
              <w:t>S</w:t>
            </w:r>
            <w:r w:rsidR="00825829" w:rsidRPr="00854028">
              <w:rPr>
                <w:rFonts w:cs="Arial"/>
                <w:szCs w:val="24"/>
              </w:rPr>
              <w:t xml:space="preserve">oil </w:t>
            </w:r>
            <w:r w:rsidR="00E04BAE">
              <w:rPr>
                <w:rFonts w:cs="Arial"/>
                <w:szCs w:val="24"/>
              </w:rPr>
              <w:t>M</w:t>
            </w:r>
            <w:r w:rsidR="00825829" w:rsidRPr="00854028">
              <w:rPr>
                <w:rFonts w:cs="Arial"/>
                <w:szCs w:val="24"/>
              </w:rPr>
              <w:t xml:space="preserve">anagement </w:t>
            </w:r>
            <w:r w:rsidR="00E04BAE">
              <w:rPr>
                <w:rFonts w:cs="Arial"/>
                <w:szCs w:val="24"/>
              </w:rPr>
              <w:t>P</w:t>
            </w:r>
            <w:r w:rsidR="00825829" w:rsidRPr="00854028">
              <w:rPr>
                <w:rFonts w:cs="Arial"/>
                <w:szCs w:val="24"/>
              </w:rPr>
              <w:t>lan</w:t>
            </w:r>
          </w:p>
        </w:tc>
      </w:tr>
      <w:tr w:rsidR="00123CDE" w:rsidRPr="000958C3" w14:paraId="54328D91" w14:textId="77777777" w:rsidTr="00270485">
        <w:trPr>
          <w:trHeight w:val="403"/>
        </w:trPr>
        <w:tc>
          <w:tcPr>
            <w:tcW w:w="1271" w:type="dxa"/>
          </w:tcPr>
          <w:p w14:paraId="49C48BDD" w14:textId="74BFD7D5" w:rsidR="00123CDE" w:rsidRPr="000958C3" w:rsidRDefault="00E27D6B">
            <w:pPr>
              <w:rPr>
                <w:rFonts w:cs="Arial"/>
                <w:color w:val="FF0000"/>
                <w:szCs w:val="24"/>
              </w:rPr>
            </w:pPr>
            <w:r w:rsidRPr="00207A27">
              <w:rPr>
                <w:rFonts w:cs="Arial"/>
                <w:b/>
                <w:szCs w:val="24"/>
              </w:rPr>
              <w:t>dDCO</w:t>
            </w:r>
          </w:p>
        </w:tc>
        <w:tc>
          <w:tcPr>
            <w:tcW w:w="5704" w:type="dxa"/>
          </w:tcPr>
          <w:p w14:paraId="14366AB0" w14:textId="7EC800E2" w:rsidR="00123CDE" w:rsidRPr="000958C3" w:rsidRDefault="00E27D6B">
            <w:pPr>
              <w:rPr>
                <w:rFonts w:cs="Arial"/>
                <w:color w:val="FF0000"/>
                <w:szCs w:val="24"/>
              </w:rPr>
            </w:pPr>
            <w:r w:rsidRPr="00207A27">
              <w:rPr>
                <w:rFonts w:cs="Arial"/>
                <w:szCs w:val="24"/>
              </w:rPr>
              <w:t>draft Development Consent Order</w:t>
            </w:r>
          </w:p>
        </w:tc>
        <w:tc>
          <w:tcPr>
            <w:tcW w:w="1243" w:type="dxa"/>
          </w:tcPr>
          <w:p w14:paraId="06A7ADC5" w14:textId="5C262661" w:rsidR="00123CDE" w:rsidRPr="00B11608" w:rsidRDefault="00825829">
            <w:pPr>
              <w:rPr>
                <w:rFonts w:cs="Arial"/>
                <w:b/>
                <w:szCs w:val="24"/>
              </w:rPr>
            </w:pPr>
            <w:r>
              <w:rPr>
                <w:rFonts w:cs="Arial"/>
                <w:b/>
                <w:szCs w:val="24"/>
              </w:rPr>
              <w:t>PPs</w:t>
            </w:r>
          </w:p>
        </w:tc>
        <w:tc>
          <w:tcPr>
            <w:tcW w:w="6091" w:type="dxa"/>
          </w:tcPr>
          <w:p w14:paraId="69C20B26" w14:textId="737D62EF" w:rsidR="00123CDE" w:rsidRPr="0048418B" w:rsidRDefault="005E4D3F">
            <w:pPr>
              <w:rPr>
                <w:rFonts w:cs="Arial"/>
                <w:szCs w:val="24"/>
              </w:rPr>
            </w:pPr>
            <w:r>
              <w:rPr>
                <w:rFonts w:cs="Arial"/>
                <w:szCs w:val="24"/>
              </w:rPr>
              <w:t>p</w:t>
            </w:r>
            <w:r w:rsidR="00825829">
              <w:rPr>
                <w:rFonts w:cs="Arial"/>
                <w:szCs w:val="24"/>
              </w:rPr>
              <w:t xml:space="preserve">rotective </w:t>
            </w:r>
            <w:r>
              <w:rPr>
                <w:rFonts w:cs="Arial"/>
                <w:szCs w:val="24"/>
              </w:rPr>
              <w:t>p</w:t>
            </w:r>
            <w:r w:rsidR="00825829">
              <w:rPr>
                <w:rFonts w:cs="Arial"/>
                <w:szCs w:val="24"/>
              </w:rPr>
              <w:t>rovisions</w:t>
            </w:r>
          </w:p>
        </w:tc>
      </w:tr>
      <w:tr w:rsidR="00BD7E55" w:rsidRPr="000958C3" w14:paraId="144C3C97" w14:textId="77777777" w:rsidTr="00270485">
        <w:trPr>
          <w:trHeight w:val="403"/>
        </w:trPr>
        <w:tc>
          <w:tcPr>
            <w:tcW w:w="1271" w:type="dxa"/>
          </w:tcPr>
          <w:p w14:paraId="4BEE2537" w14:textId="738A0242" w:rsidR="00BD7E55" w:rsidRPr="000958C3" w:rsidRDefault="00E27D6B">
            <w:pPr>
              <w:rPr>
                <w:rFonts w:cs="Arial"/>
                <w:b/>
                <w:bCs/>
                <w:color w:val="FF0000"/>
                <w:szCs w:val="24"/>
              </w:rPr>
            </w:pPr>
            <w:r w:rsidRPr="00207A27">
              <w:rPr>
                <w:rFonts w:cs="Arial"/>
                <w:b/>
                <w:bCs/>
                <w:szCs w:val="24"/>
              </w:rPr>
              <w:t>EA</w:t>
            </w:r>
          </w:p>
        </w:tc>
        <w:tc>
          <w:tcPr>
            <w:tcW w:w="5704" w:type="dxa"/>
          </w:tcPr>
          <w:p w14:paraId="0A16908A" w14:textId="10859E7B" w:rsidR="00BD7E55" w:rsidRPr="000958C3" w:rsidRDefault="00E27D6B">
            <w:pPr>
              <w:rPr>
                <w:rFonts w:cs="Arial"/>
                <w:color w:val="FF0000"/>
                <w:szCs w:val="24"/>
              </w:rPr>
            </w:pPr>
            <w:r w:rsidRPr="00207A27">
              <w:rPr>
                <w:rFonts w:cs="Arial"/>
                <w:szCs w:val="24"/>
              </w:rPr>
              <w:t>Environment Agency</w:t>
            </w:r>
          </w:p>
        </w:tc>
        <w:tc>
          <w:tcPr>
            <w:tcW w:w="1243" w:type="dxa"/>
          </w:tcPr>
          <w:p w14:paraId="1EB3C4A5" w14:textId="69E43222" w:rsidR="00BD7E55" w:rsidRPr="0048418B" w:rsidRDefault="00825829">
            <w:pPr>
              <w:rPr>
                <w:rFonts w:cs="Arial"/>
                <w:b/>
                <w:bCs/>
                <w:szCs w:val="24"/>
              </w:rPr>
            </w:pPr>
            <w:r>
              <w:rPr>
                <w:rFonts w:cs="Arial"/>
                <w:b/>
                <w:bCs/>
                <w:szCs w:val="24"/>
              </w:rPr>
              <w:t>PRoW</w:t>
            </w:r>
          </w:p>
        </w:tc>
        <w:tc>
          <w:tcPr>
            <w:tcW w:w="6091" w:type="dxa"/>
          </w:tcPr>
          <w:p w14:paraId="718B9E7E" w14:textId="2C496B67" w:rsidR="00BD7E55" w:rsidRPr="0048418B" w:rsidRDefault="005E4D3F" w:rsidP="00BD7E55">
            <w:pPr>
              <w:rPr>
                <w:rFonts w:cs="Arial"/>
                <w:szCs w:val="24"/>
              </w:rPr>
            </w:pPr>
            <w:r>
              <w:rPr>
                <w:rFonts w:cs="Arial"/>
                <w:szCs w:val="24"/>
              </w:rPr>
              <w:t>p</w:t>
            </w:r>
            <w:r w:rsidR="00825829">
              <w:rPr>
                <w:rFonts w:cs="Arial"/>
                <w:szCs w:val="24"/>
              </w:rPr>
              <w:t>ublic right o</w:t>
            </w:r>
            <w:r w:rsidR="00B11608">
              <w:rPr>
                <w:rFonts w:cs="Arial"/>
                <w:szCs w:val="24"/>
              </w:rPr>
              <w:t>f way</w:t>
            </w:r>
          </w:p>
        </w:tc>
      </w:tr>
      <w:tr w:rsidR="00123CDE" w:rsidRPr="000958C3" w14:paraId="16B1AD43" w14:textId="77777777" w:rsidTr="00270485">
        <w:trPr>
          <w:trHeight w:val="403"/>
        </w:trPr>
        <w:tc>
          <w:tcPr>
            <w:tcW w:w="1271" w:type="dxa"/>
          </w:tcPr>
          <w:p w14:paraId="326DC892" w14:textId="711D9BF0" w:rsidR="00123CDE" w:rsidRPr="000958C3" w:rsidRDefault="00E27D6B">
            <w:pPr>
              <w:rPr>
                <w:rFonts w:cs="Arial"/>
                <w:color w:val="FF0000"/>
                <w:szCs w:val="24"/>
              </w:rPr>
            </w:pPr>
            <w:r w:rsidRPr="002F3067">
              <w:rPr>
                <w:rFonts w:cs="Arial"/>
                <w:b/>
                <w:bCs/>
                <w:szCs w:val="24"/>
              </w:rPr>
              <w:t>EIA</w:t>
            </w:r>
          </w:p>
        </w:tc>
        <w:tc>
          <w:tcPr>
            <w:tcW w:w="5704" w:type="dxa"/>
          </w:tcPr>
          <w:p w14:paraId="38B45B29" w14:textId="2A7C5BC1" w:rsidR="00123CDE" w:rsidRPr="000958C3" w:rsidRDefault="00FA7FA9">
            <w:pPr>
              <w:rPr>
                <w:rFonts w:cs="Arial"/>
                <w:color w:val="FF0000"/>
                <w:szCs w:val="24"/>
              </w:rPr>
            </w:pPr>
            <w:r>
              <w:rPr>
                <w:rFonts w:cs="Arial"/>
                <w:szCs w:val="24"/>
              </w:rPr>
              <w:t>e</w:t>
            </w:r>
            <w:r w:rsidR="00E27D6B" w:rsidRPr="002F3067">
              <w:rPr>
                <w:rFonts w:cs="Arial"/>
                <w:szCs w:val="24"/>
              </w:rPr>
              <w:t xml:space="preserve">nvironmental </w:t>
            </w:r>
            <w:r>
              <w:rPr>
                <w:rFonts w:cs="Arial"/>
                <w:szCs w:val="24"/>
              </w:rPr>
              <w:t>i</w:t>
            </w:r>
            <w:r w:rsidR="00E27D6B" w:rsidRPr="002F3067">
              <w:rPr>
                <w:rFonts w:cs="Arial"/>
                <w:szCs w:val="24"/>
              </w:rPr>
              <w:t xml:space="preserve">mpact </w:t>
            </w:r>
            <w:r>
              <w:rPr>
                <w:rFonts w:cs="Arial"/>
                <w:szCs w:val="24"/>
              </w:rPr>
              <w:t>a</w:t>
            </w:r>
            <w:r w:rsidR="00E27D6B" w:rsidRPr="002F3067">
              <w:rPr>
                <w:rFonts w:cs="Arial"/>
                <w:szCs w:val="24"/>
              </w:rPr>
              <w:t>ssessment</w:t>
            </w:r>
          </w:p>
        </w:tc>
        <w:tc>
          <w:tcPr>
            <w:tcW w:w="1243" w:type="dxa"/>
          </w:tcPr>
          <w:p w14:paraId="7A1A10BA" w14:textId="1A82BE39" w:rsidR="00123CDE" w:rsidRPr="000958C3" w:rsidRDefault="00B11608">
            <w:pPr>
              <w:rPr>
                <w:rFonts w:cs="Arial"/>
                <w:color w:val="FF0000"/>
                <w:szCs w:val="24"/>
              </w:rPr>
            </w:pPr>
            <w:r w:rsidRPr="003D6EA0">
              <w:rPr>
                <w:rFonts w:cs="Arial"/>
                <w:b/>
                <w:szCs w:val="24"/>
              </w:rPr>
              <w:t>PV</w:t>
            </w:r>
          </w:p>
        </w:tc>
        <w:tc>
          <w:tcPr>
            <w:tcW w:w="6091" w:type="dxa"/>
          </w:tcPr>
          <w:p w14:paraId="5500B1CB" w14:textId="24C85B7D" w:rsidR="00123CDE" w:rsidRPr="000958C3" w:rsidRDefault="00B11608">
            <w:pPr>
              <w:rPr>
                <w:rFonts w:cs="Arial"/>
                <w:color w:val="FF0000"/>
                <w:szCs w:val="24"/>
              </w:rPr>
            </w:pPr>
            <w:r w:rsidRPr="003D6EA0">
              <w:rPr>
                <w:rFonts w:cs="Arial"/>
                <w:szCs w:val="24"/>
              </w:rPr>
              <w:t>photovoltaic</w:t>
            </w:r>
          </w:p>
        </w:tc>
      </w:tr>
      <w:tr w:rsidR="00123CDE" w:rsidRPr="000958C3" w14:paraId="2D8FDCA4" w14:textId="77777777" w:rsidTr="00270485">
        <w:trPr>
          <w:trHeight w:val="403"/>
        </w:trPr>
        <w:tc>
          <w:tcPr>
            <w:tcW w:w="1271" w:type="dxa"/>
          </w:tcPr>
          <w:p w14:paraId="3950A820" w14:textId="1213BA2D" w:rsidR="00123CDE" w:rsidRPr="009469C2" w:rsidRDefault="001B07F8">
            <w:pPr>
              <w:rPr>
                <w:rFonts w:cs="Arial"/>
                <w:szCs w:val="24"/>
              </w:rPr>
            </w:pPr>
            <w:r w:rsidRPr="005467BC">
              <w:rPr>
                <w:rFonts w:cs="Arial"/>
                <w:b/>
                <w:bCs/>
                <w:szCs w:val="24"/>
              </w:rPr>
              <w:t>ES</w:t>
            </w:r>
          </w:p>
        </w:tc>
        <w:tc>
          <w:tcPr>
            <w:tcW w:w="5704" w:type="dxa"/>
          </w:tcPr>
          <w:p w14:paraId="664EA3B9" w14:textId="19DA143C" w:rsidR="00123CDE" w:rsidRPr="009469C2" w:rsidRDefault="001B07F8">
            <w:pPr>
              <w:rPr>
                <w:rFonts w:cs="Arial"/>
                <w:szCs w:val="24"/>
              </w:rPr>
            </w:pPr>
            <w:r w:rsidRPr="005467BC">
              <w:rPr>
                <w:rFonts w:cs="Arial"/>
                <w:szCs w:val="24"/>
              </w:rPr>
              <w:t>Environmental Statement</w:t>
            </w:r>
          </w:p>
        </w:tc>
        <w:tc>
          <w:tcPr>
            <w:tcW w:w="1243" w:type="dxa"/>
          </w:tcPr>
          <w:p w14:paraId="71EBD0B6" w14:textId="356A8887" w:rsidR="00123CDE" w:rsidRPr="00630955" w:rsidRDefault="00B11608">
            <w:pPr>
              <w:rPr>
                <w:rFonts w:cs="Arial"/>
                <w:szCs w:val="24"/>
              </w:rPr>
            </w:pPr>
            <w:r w:rsidRPr="00F734A1">
              <w:rPr>
                <w:rFonts w:cs="Arial"/>
                <w:b/>
                <w:bCs/>
                <w:szCs w:val="24"/>
              </w:rPr>
              <w:t>RVAA</w:t>
            </w:r>
          </w:p>
        </w:tc>
        <w:tc>
          <w:tcPr>
            <w:tcW w:w="6091" w:type="dxa"/>
          </w:tcPr>
          <w:p w14:paraId="7EB2D485" w14:textId="53046CC6" w:rsidR="00123CDE" w:rsidRPr="00630955" w:rsidRDefault="00B11608">
            <w:pPr>
              <w:rPr>
                <w:rFonts w:cs="Arial"/>
                <w:szCs w:val="24"/>
              </w:rPr>
            </w:pPr>
            <w:r w:rsidRPr="00F734A1">
              <w:rPr>
                <w:rFonts w:cs="Arial"/>
                <w:szCs w:val="24"/>
              </w:rPr>
              <w:t>Residential Visual Amenity Assessment</w:t>
            </w:r>
          </w:p>
        </w:tc>
      </w:tr>
      <w:tr w:rsidR="00123CDE" w:rsidRPr="000958C3" w14:paraId="528E2531" w14:textId="77777777" w:rsidTr="00270485">
        <w:trPr>
          <w:trHeight w:val="403"/>
        </w:trPr>
        <w:tc>
          <w:tcPr>
            <w:tcW w:w="1271" w:type="dxa"/>
          </w:tcPr>
          <w:p w14:paraId="03104FD5" w14:textId="5E470B00" w:rsidR="00123CDE" w:rsidRPr="00DA278C" w:rsidRDefault="001B07F8">
            <w:pPr>
              <w:rPr>
                <w:rFonts w:cs="Arial"/>
                <w:szCs w:val="24"/>
              </w:rPr>
            </w:pPr>
            <w:r w:rsidRPr="005467BC">
              <w:rPr>
                <w:rFonts w:cs="Arial"/>
                <w:b/>
                <w:bCs/>
                <w:szCs w:val="24"/>
              </w:rPr>
              <w:t>ExA</w:t>
            </w:r>
          </w:p>
        </w:tc>
        <w:tc>
          <w:tcPr>
            <w:tcW w:w="5704" w:type="dxa"/>
          </w:tcPr>
          <w:p w14:paraId="23D34019" w14:textId="667DEA98" w:rsidR="00123CDE" w:rsidRPr="00DA278C" w:rsidRDefault="001B07F8">
            <w:pPr>
              <w:rPr>
                <w:rFonts w:cs="Arial"/>
                <w:szCs w:val="24"/>
              </w:rPr>
            </w:pPr>
            <w:r w:rsidRPr="005467BC">
              <w:rPr>
                <w:rFonts w:cs="Arial"/>
                <w:szCs w:val="24"/>
              </w:rPr>
              <w:t>Examining Authority</w:t>
            </w:r>
          </w:p>
        </w:tc>
        <w:tc>
          <w:tcPr>
            <w:tcW w:w="1243" w:type="dxa"/>
          </w:tcPr>
          <w:p w14:paraId="7A4ECEE1" w14:textId="6BCDB793" w:rsidR="00123CDE" w:rsidRPr="002E6152" w:rsidRDefault="00B11608">
            <w:pPr>
              <w:rPr>
                <w:rFonts w:cs="Arial"/>
                <w:szCs w:val="24"/>
              </w:rPr>
            </w:pPr>
            <w:r w:rsidRPr="00AC6DE5">
              <w:rPr>
                <w:rFonts w:cs="Arial"/>
                <w:b/>
                <w:bCs/>
                <w:szCs w:val="24"/>
              </w:rPr>
              <w:t>SoCG</w:t>
            </w:r>
          </w:p>
        </w:tc>
        <w:tc>
          <w:tcPr>
            <w:tcW w:w="6091" w:type="dxa"/>
          </w:tcPr>
          <w:p w14:paraId="3C638FBD" w14:textId="2A455698" w:rsidR="00123CDE" w:rsidRPr="002E6152" w:rsidRDefault="005E4D3F">
            <w:pPr>
              <w:rPr>
                <w:rFonts w:cs="Arial"/>
                <w:szCs w:val="24"/>
              </w:rPr>
            </w:pPr>
            <w:r>
              <w:rPr>
                <w:rFonts w:cs="Arial"/>
                <w:szCs w:val="24"/>
              </w:rPr>
              <w:t>s</w:t>
            </w:r>
            <w:r w:rsidR="00B11608" w:rsidRPr="00AC6DE5">
              <w:rPr>
                <w:rFonts w:cs="Arial"/>
                <w:szCs w:val="24"/>
              </w:rPr>
              <w:t xml:space="preserve">tatement of </w:t>
            </w:r>
            <w:r>
              <w:rPr>
                <w:rFonts w:cs="Arial"/>
                <w:szCs w:val="24"/>
              </w:rPr>
              <w:t>c</w:t>
            </w:r>
            <w:r w:rsidR="00B11608" w:rsidRPr="00AC6DE5">
              <w:rPr>
                <w:rFonts w:cs="Arial"/>
                <w:szCs w:val="24"/>
              </w:rPr>
              <w:t xml:space="preserve">ommon </w:t>
            </w:r>
            <w:r>
              <w:rPr>
                <w:rFonts w:cs="Arial"/>
                <w:szCs w:val="24"/>
              </w:rPr>
              <w:t>g</w:t>
            </w:r>
            <w:r w:rsidR="00B11608" w:rsidRPr="00AC6DE5">
              <w:rPr>
                <w:rFonts w:cs="Arial"/>
                <w:szCs w:val="24"/>
              </w:rPr>
              <w:t>round</w:t>
            </w:r>
          </w:p>
        </w:tc>
      </w:tr>
      <w:tr w:rsidR="00123CDE" w:rsidRPr="000958C3" w14:paraId="116CFB79" w14:textId="77777777" w:rsidTr="00270485">
        <w:trPr>
          <w:trHeight w:val="403"/>
        </w:trPr>
        <w:tc>
          <w:tcPr>
            <w:tcW w:w="1271" w:type="dxa"/>
          </w:tcPr>
          <w:p w14:paraId="3235B958" w14:textId="079DC321" w:rsidR="00123CDE" w:rsidRPr="000958C3" w:rsidRDefault="001B07F8">
            <w:pPr>
              <w:rPr>
                <w:rFonts w:cs="Arial"/>
                <w:color w:val="FF0000"/>
                <w:szCs w:val="24"/>
              </w:rPr>
            </w:pPr>
            <w:r w:rsidRPr="005467BC">
              <w:rPr>
                <w:rFonts w:cs="Arial"/>
                <w:b/>
                <w:bCs/>
                <w:szCs w:val="24"/>
              </w:rPr>
              <w:t>ExQ1</w:t>
            </w:r>
          </w:p>
        </w:tc>
        <w:tc>
          <w:tcPr>
            <w:tcW w:w="5704" w:type="dxa"/>
          </w:tcPr>
          <w:p w14:paraId="52143810" w14:textId="4A5390C5" w:rsidR="00123CDE" w:rsidRPr="000958C3" w:rsidRDefault="001B07F8">
            <w:pPr>
              <w:rPr>
                <w:rFonts w:cs="Arial"/>
                <w:color w:val="FF0000"/>
                <w:szCs w:val="24"/>
              </w:rPr>
            </w:pPr>
            <w:r w:rsidRPr="005467BC">
              <w:rPr>
                <w:rFonts w:cs="Arial"/>
                <w:szCs w:val="24"/>
              </w:rPr>
              <w:t>Examining Authority’s first written questions</w:t>
            </w:r>
          </w:p>
        </w:tc>
        <w:tc>
          <w:tcPr>
            <w:tcW w:w="1243" w:type="dxa"/>
          </w:tcPr>
          <w:p w14:paraId="6CB7A882" w14:textId="2B8B7C7B" w:rsidR="00123CDE" w:rsidRPr="008E1A8B" w:rsidRDefault="00E3475C">
            <w:pPr>
              <w:rPr>
                <w:rFonts w:cs="Arial"/>
                <w:b/>
                <w:szCs w:val="24"/>
              </w:rPr>
            </w:pPr>
            <w:r w:rsidRPr="00D61035">
              <w:rPr>
                <w:rFonts w:cs="Arial"/>
                <w:b/>
                <w:szCs w:val="24"/>
              </w:rPr>
              <w:t>SSSI</w:t>
            </w:r>
          </w:p>
        </w:tc>
        <w:tc>
          <w:tcPr>
            <w:tcW w:w="6091" w:type="dxa"/>
          </w:tcPr>
          <w:p w14:paraId="5CC8763D" w14:textId="58EAF520" w:rsidR="00123CDE" w:rsidRPr="008E1A8B" w:rsidRDefault="001A4EC1">
            <w:pPr>
              <w:rPr>
                <w:rFonts w:cs="Arial"/>
                <w:szCs w:val="24"/>
              </w:rPr>
            </w:pPr>
            <w:r>
              <w:rPr>
                <w:rFonts w:cs="Arial"/>
                <w:szCs w:val="24"/>
              </w:rPr>
              <w:t>s</w:t>
            </w:r>
            <w:r w:rsidR="00E3475C" w:rsidRPr="00E3475C">
              <w:rPr>
                <w:rFonts w:cs="Arial"/>
                <w:szCs w:val="24"/>
              </w:rPr>
              <w:t xml:space="preserve">ite of </w:t>
            </w:r>
            <w:r>
              <w:rPr>
                <w:rFonts w:cs="Arial"/>
                <w:szCs w:val="24"/>
              </w:rPr>
              <w:t>s</w:t>
            </w:r>
            <w:r w:rsidR="00E3475C" w:rsidRPr="00E3475C">
              <w:rPr>
                <w:rFonts w:cs="Arial"/>
                <w:szCs w:val="24"/>
              </w:rPr>
              <w:t xml:space="preserve">pecial </w:t>
            </w:r>
            <w:r>
              <w:rPr>
                <w:rFonts w:cs="Arial"/>
                <w:szCs w:val="24"/>
              </w:rPr>
              <w:t>s</w:t>
            </w:r>
            <w:r w:rsidR="00E3475C" w:rsidRPr="00E3475C">
              <w:rPr>
                <w:rFonts w:cs="Arial"/>
                <w:szCs w:val="24"/>
              </w:rPr>
              <w:t xml:space="preserve">cientific </w:t>
            </w:r>
            <w:r>
              <w:rPr>
                <w:rFonts w:cs="Arial"/>
                <w:szCs w:val="24"/>
              </w:rPr>
              <w:t>i</w:t>
            </w:r>
            <w:r w:rsidR="00E3475C" w:rsidRPr="00E3475C">
              <w:rPr>
                <w:rFonts w:cs="Arial"/>
                <w:szCs w:val="24"/>
              </w:rPr>
              <w:t>nterest</w:t>
            </w:r>
          </w:p>
        </w:tc>
      </w:tr>
      <w:tr w:rsidR="00123CDE" w:rsidRPr="000958C3" w14:paraId="407965C9" w14:textId="77777777" w:rsidTr="00270485">
        <w:trPr>
          <w:trHeight w:val="403"/>
        </w:trPr>
        <w:tc>
          <w:tcPr>
            <w:tcW w:w="1271" w:type="dxa"/>
          </w:tcPr>
          <w:p w14:paraId="1CF8075C" w14:textId="02E5AFDC" w:rsidR="00123CDE" w:rsidRPr="000958C3" w:rsidRDefault="001B07F8">
            <w:pPr>
              <w:rPr>
                <w:rFonts w:cs="Arial"/>
                <w:color w:val="FF0000"/>
                <w:szCs w:val="24"/>
              </w:rPr>
            </w:pPr>
            <w:r w:rsidRPr="00207A27">
              <w:rPr>
                <w:rFonts w:cs="Arial"/>
                <w:b/>
                <w:bCs/>
                <w:szCs w:val="24"/>
              </w:rPr>
              <w:t>FRA</w:t>
            </w:r>
          </w:p>
        </w:tc>
        <w:tc>
          <w:tcPr>
            <w:tcW w:w="5704" w:type="dxa"/>
          </w:tcPr>
          <w:p w14:paraId="723F02F3" w14:textId="409839AD" w:rsidR="00123CDE" w:rsidRPr="000958C3" w:rsidRDefault="001B07F8">
            <w:pPr>
              <w:rPr>
                <w:rFonts w:cs="Arial"/>
                <w:color w:val="FF0000"/>
                <w:szCs w:val="24"/>
              </w:rPr>
            </w:pPr>
            <w:r w:rsidRPr="00207A27">
              <w:rPr>
                <w:rFonts w:cs="Arial"/>
                <w:szCs w:val="24"/>
              </w:rPr>
              <w:t>flood risk assessment</w:t>
            </w:r>
          </w:p>
        </w:tc>
        <w:tc>
          <w:tcPr>
            <w:tcW w:w="1243" w:type="dxa"/>
          </w:tcPr>
          <w:p w14:paraId="76611CC2" w14:textId="50FB59F5" w:rsidR="00123CDE" w:rsidRPr="000958C3" w:rsidRDefault="00E3475C">
            <w:pPr>
              <w:rPr>
                <w:rFonts w:cs="Arial"/>
                <w:color w:val="FF0000"/>
                <w:szCs w:val="24"/>
              </w:rPr>
            </w:pPr>
            <w:r w:rsidRPr="005E73F7">
              <w:rPr>
                <w:rFonts w:cs="Arial"/>
                <w:b/>
                <w:bCs/>
                <w:szCs w:val="24"/>
              </w:rPr>
              <w:t>UKHSA</w:t>
            </w:r>
          </w:p>
        </w:tc>
        <w:tc>
          <w:tcPr>
            <w:tcW w:w="6091" w:type="dxa"/>
          </w:tcPr>
          <w:p w14:paraId="069941AE" w14:textId="55B6DA01" w:rsidR="00123CDE" w:rsidRPr="000958C3" w:rsidRDefault="00E3475C">
            <w:pPr>
              <w:rPr>
                <w:rFonts w:cs="Arial"/>
                <w:color w:val="FF0000"/>
                <w:szCs w:val="24"/>
              </w:rPr>
            </w:pPr>
            <w:r w:rsidRPr="005E73F7">
              <w:rPr>
                <w:rFonts w:cs="Arial"/>
                <w:szCs w:val="24"/>
              </w:rPr>
              <w:t>UK Health Security Agency</w:t>
            </w:r>
          </w:p>
        </w:tc>
      </w:tr>
      <w:tr w:rsidR="00123CDE" w:rsidRPr="000958C3" w14:paraId="0FC1D053" w14:textId="77777777" w:rsidTr="00270485">
        <w:trPr>
          <w:trHeight w:val="403"/>
        </w:trPr>
        <w:tc>
          <w:tcPr>
            <w:tcW w:w="1271" w:type="dxa"/>
          </w:tcPr>
          <w:p w14:paraId="0C42A4FE" w14:textId="5A644907" w:rsidR="00123CDE" w:rsidRPr="005002A9" w:rsidRDefault="001B07F8">
            <w:pPr>
              <w:rPr>
                <w:rFonts w:cs="Arial"/>
                <w:szCs w:val="24"/>
              </w:rPr>
            </w:pPr>
            <w:r w:rsidRPr="00820382">
              <w:rPr>
                <w:rFonts w:cs="Arial"/>
                <w:b/>
                <w:bCs/>
                <w:szCs w:val="24"/>
              </w:rPr>
              <w:lastRenderedPageBreak/>
              <w:t>HS2</w:t>
            </w:r>
          </w:p>
        </w:tc>
        <w:tc>
          <w:tcPr>
            <w:tcW w:w="5704" w:type="dxa"/>
          </w:tcPr>
          <w:p w14:paraId="73C056FF" w14:textId="545276FF" w:rsidR="00123CDE" w:rsidRPr="005002A9" w:rsidRDefault="001B07F8">
            <w:pPr>
              <w:rPr>
                <w:rFonts w:cs="Arial"/>
                <w:szCs w:val="24"/>
              </w:rPr>
            </w:pPr>
            <w:r w:rsidRPr="00820382">
              <w:rPr>
                <w:rFonts w:cs="Arial"/>
                <w:szCs w:val="24"/>
              </w:rPr>
              <w:t>High Speed Rail 2</w:t>
            </w:r>
          </w:p>
        </w:tc>
        <w:tc>
          <w:tcPr>
            <w:tcW w:w="1243" w:type="dxa"/>
          </w:tcPr>
          <w:p w14:paraId="34D673B7" w14:textId="30A85B84" w:rsidR="00123CDE" w:rsidRPr="000958C3" w:rsidRDefault="00123CDE">
            <w:pPr>
              <w:rPr>
                <w:rFonts w:cs="Arial"/>
                <w:color w:val="FF0000"/>
                <w:szCs w:val="24"/>
              </w:rPr>
            </w:pPr>
          </w:p>
        </w:tc>
        <w:tc>
          <w:tcPr>
            <w:tcW w:w="6091" w:type="dxa"/>
          </w:tcPr>
          <w:p w14:paraId="22220FB8" w14:textId="639A4726" w:rsidR="00123CDE" w:rsidRPr="000958C3" w:rsidRDefault="00123CDE">
            <w:pPr>
              <w:rPr>
                <w:rFonts w:cs="Arial"/>
                <w:color w:val="FF0000"/>
                <w:szCs w:val="24"/>
              </w:rPr>
            </w:pPr>
          </w:p>
        </w:tc>
      </w:tr>
      <w:tr w:rsidR="00123CDE" w:rsidRPr="000958C3" w14:paraId="522AFA32" w14:textId="77777777" w:rsidTr="00270485">
        <w:trPr>
          <w:trHeight w:val="403"/>
        </w:trPr>
        <w:tc>
          <w:tcPr>
            <w:tcW w:w="1271" w:type="dxa"/>
          </w:tcPr>
          <w:p w14:paraId="1961C8C3" w14:textId="7AABEC3A" w:rsidR="00123CDE" w:rsidRPr="000958C3" w:rsidRDefault="001B07F8">
            <w:pPr>
              <w:rPr>
                <w:rFonts w:cs="Arial"/>
                <w:color w:val="FF0000"/>
                <w:szCs w:val="24"/>
              </w:rPr>
            </w:pPr>
            <w:r w:rsidRPr="00F04AA3">
              <w:rPr>
                <w:rFonts w:cs="Arial"/>
                <w:b/>
                <w:bCs/>
                <w:szCs w:val="24"/>
              </w:rPr>
              <w:t>IP</w:t>
            </w:r>
          </w:p>
        </w:tc>
        <w:tc>
          <w:tcPr>
            <w:tcW w:w="5704" w:type="dxa"/>
          </w:tcPr>
          <w:p w14:paraId="575F94B0" w14:textId="309253E0" w:rsidR="00123CDE" w:rsidRPr="000958C3" w:rsidRDefault="001B07F8">
            <w:pPr>
              <w:rPr>
                <w:rFonts w:cs="Arial"/>
                <w:color w:val="FF0000"/>
                <w:szCs w:val="24"/>
              </w:rPr>
            </w:pPr>
            <w:r w:rsidRPr="00F04AA3">
              <w:rPr>
                <w:rFonts w:cs="Arial"/>
                <w:szCs w:val="24"/>
              </w:rPr>
              <w:t xml:space="preserve">interested party </w:t>
            </w:r>
          </w:p>
        </w:tc>
        <w:tc>
          <w:tcPr>
            <w:tcW w:w="1243" w:type="dxa"/>
          </w:tcPr>
          <w:p w14:paraId="08D81874" w14:textId="51DE51DF" w:rsidR="00123CDE" w:rsidRPr="000958C3" w:rsidRDefault="00123CDE">
            <w:pPr>
              <w:rPr>
                <w:rFonts w:cs="Arial"/>
                <w:color w:val="FF0000"/>
                <w:szCs w:val="24"/>
              </w:rPr>
            </w:pPr>
          </w:p>
        </w:tc>
        <w:tc>
          <w:tcPr>
            <w:tcW w:w="6091" w:type="dxa"/>
          </w:tcPr>
          <w:p w14:paraId="652EDEEC" w14:textId="00AB9777" w:rsidR="00123CDE" w:rsidRPr="000958C3" w:rsidRDefault="00123CDE">
            <w:pPr>
              <w:rPr>
                <w:rFonts w:cs="Arial"/>
                <w:color w:val="FF0000"/>
                <w:szCs w:val="24"/>
              </w:rPr>
            </w:pPr>
          </w:p>
        </w:tc>
      </w:tr>
      <w:tr w:rsidR="00123CDE" w:rsidRPr="000958C3" w14:paraId="5F44E05A" w14:textId="77777777" w:rsidTr="00270485">
        <w:trPr>
          <w:trHeight w:val="403"/>
        </w:trPr>
        <w:tc>
          <w:tcPr>
            <w:tcW w:w="1271" w:type="dxa"/>
          </w:tcPr>
          <w:p w14:paraId="55CD30AC" w14:textId="10ADE70E" w:rsidR="00123CDE" w:rsidRPr="000958C3" w:rsidRDefault="001B07F8">
            <w:pPr>
              <w:rPr>
                <w:rFonts w:cs="Arial"/>
                <w:color w:val="FF0000"/>
                <w:szCs w:val="24"/>
              </w:rPr>
            </w:pPr>
            <w:r w:rsidRPr="005467BC">
              <w:rPr>
                <w:rFonts w:cs="Arial"/>
                <w:b/>
                <w:bCs/>
                <w:szCs w:val="24"/>
              </w:rPr>
              <w:t>LEMP</w:t>
            </w:r>
          </w:p>
        </w:tc>
        <w:tc>
          <w:tcPr>
            <w:tcW w:w="5704" w:type="dxa"/>
          </w:tcPr>
          <w:p w14:paraId="3BD10E87" w14:textId="039552E6" w:rsidR="00123CDE" w:rsidRPr="000958C3" w:rsidRDefault="005E4D3F">
            <w:pPr>
              <w:rPr>
                <w:rFonts w:cs="Arial"/>
                <w:color w:val="FF0000"/>
                <w:szCs w:val="24"/>
              </w:rPr>
            </w:pPr>
            <w:r>
              <w:rPr>
                <w:rFonts w:cs="Arial"/>
                <w:szCs w:val="24"/>
              </w:rPr>
              <w:t>l</w:t>
            </w:r>
            <w:r w:rsidR="001B07F8" w:rsidRPr="005467BC">
              <w:rPr>
                <w:rFonts w:cs="Arial"/>
                <w:szCs w:val="24"/>
              </w:rPr>
              <w:t xml:space="preserve">andscape and </w:t>
            </w:r>
            <w:r>
              <w:rPr>
                <w:rFonts w:cs="Arial"/>
                <w:szCs w:val="24"/>
              </w:rPr>
              <w:t>e</w:t>
            </w:r>
            <w:r w:rsidR="001B07F8" w:rsidRPr="005467BC">
              <w:rPr>
                <w:rFonts w:cs="Arial"/>
                <w:szCs w:val="24"/>
              </w:rPr>
              <w:t xml:space="preserve">cological </w:t>
            </w:r>
            <w:r>
              <w:rPr>
                <w:rFonts w:cs="Arial"/>
                <w:szCs w:val="24"/>
              </w:rPr>
              <w:t>m</w:t>
            </w:r>
            <w:r w:rsidR="001B07F8" w:rsidRPr="005467BC">
              <w:rPr>
                <w:rFonts w:cs="Arial"/>
                <w:szCs w:val="24"/>
              </w:rPr>
              <w:t xml:space="preserve">anagement </w:t>
            </w:r>
            <w:r>
              <w:rPr>
                <w:rFonts w:cs="Arial"/>
                <w:szCs w:val="24"/>
              </w:rPr>
              <w:t>p</w:t>
            </w:r>
            <w:r w:rsidR="001B07F8" w:rsidRPr="005467BC">
              <w:rPr>
                <w:rFonts w:cs="Arial"/>
                <w:szCs w:val="24"/>
              </w:rPr>
              <w:t>lan</w:t>
            </w:r>
          </w:p>
        </w:tc>
        <w:tc>
          <w:tcPr>
            <w:tcW w:w="1243" w:type="dxa"/>
          </w:tcPr>
          <w:p w14:paraId="5E2714ED" w14:textId="62AEFBFD" w:rsidR="00123CDE" w:rsidRPr="005467BC" w:rsidRDefault="00123CDE">
            <w:pPr>
              <w:rPr>
                <w:rFonts w:cs="Arial"/>
                <w:szCs w:val="24"/>
              </w:rPr>
            </w:pPr>
          </w:p>
        </w:tc>
        <w:tc>
          <w:tcPr>
            <w:tcW w:w="6091" w:type="dxa"/>
          </w:tcPr>
          <w:p w14:paraId="1C5AB7AB" w14:textId="725C86DF" w:rsidR="00123CDE" w:rsidRPr="005467BC" w:rsidRDefault="00123CDE">
            <w:pPr>
              <w:rPr>
                <w:rFonts w:cs="Arial"/>
                <w:szCs w:val="24"/>
              </w:rPr>
            </w:pPr>
          </w:p>
        </w:tc>
      </w:tr>
    </w:tbl>
    <w:p w14:paraId="33B70D29" w14:textId="77777777" w:rsidR="00123CDE" w:rsidRDefault="00123CDE" w:rsidP="00C96FF5">
      <w:pPr>
        <w:pStyle w:val="QuestionMainBodyTextBold"/>
        <w:rPr>
          <w:rFonts w:cs="Arial"/>
          <w:szCs w:val="24"/>
        </w:rPr>
      </w:pPr>
    </w:p>
    <w:p w14:paraId="53C58DA7" w14:textId="72AB610C" w:rsidR="005F555B" w:rsidRPr="00092316" w:rsidRDefault="005F555B" w:rsidP="00C96FF5">
      <w:pPr>
        <w:pStyle w:val="QuestionMainBodyTextBold"/>
        <w:rPr>
          <w:rFonts w:cs="Arial"/>
          <w:szCs w:val="24"/>
        </w:rPr>
      </w:pPr>
      <w:r w:rsidRPr="00092316">
        <w:rPr>
          <w:rFonts w:cs="Arial"/>
          <w:szCs w:val="24"/>
        </w:rPr>
        <w:t>The Examination Library</w:t>
      </w:r>
    </w:p>
    <w:p w14:paraId="53C58DA9" w14:textId="4D34A7B8" w:rsidR="005F555B" w:rsidRDefault="005F555B" w:rsidP="00112E51">
      <w:pPr>
        <w:pStyle w:val="QuestionMainBodyText"/>
        <w:rPr>
          <w:rFonts w:cs="Arial"/>
          <w:szCs w:val="24"/>
        </w:rPr>
      </w:pPr>
      <w:r w:rsidRPr="00092316">
        <w:rPr>
          <w:rFonts w:cs="Arial"/>
          <w:szCs w:val="24"/>
        </w:rPr>
        <w:t>References in these questions set out in square brackets (</w:t>
      </w:r>
      <w:r w:rsidR="00B94099">
        <w:rPr>
          <w:rFonts w:cs="Arial"/>
          <w:szCs w:val="24"/>
        </w:rPr>
        <w:t xml:space="preserve">for </w:t>
      </w:r>
      <w:r w:rsidR="00B94099" w:rsidRPr="00821A4C">
        <w:rPr>
          <w:rFonts w:cs="Arial"/>
          <w:szCs w:val="24"/>
        </w:rPr>
        <w:t>example</w:t>
      </w:r>
      <w:r w:rsidRPr="00821A4C">
        <w:rPr>
          <w:rFonts w:cs="Arial"/>
          <w:szCs w:val="24"/>
        </w:rPr>
        <w:t xml:space="preserve"> [</w:t>
      </w:r>
      <w:hyperlink r:id="rId16" w:history="1">
        <w:r w:rsidRPr="00515248">
          <w:rPr>
            <w:rStyle w:val="Hyperlink"/>
            <w:rFonts w:cs="Arial"/>
            <w:szCs w:val="24"/>
          </w:rPr>
          <w:t>APP-010</w:t>
        </w:r>
      </w:hyperlink>
      <w:r w:rsidRPr="00821A4C">
        <w:rPr>
          <w:rFonts w:cs="Arial"/>
          <w:szCs w:val="24"/>
        </w:rPr>
        <w:t>])</w:t>
      </w:r>
      <w:r w:rsidRPr="00092316">
        <w:rPr>
          <w:rFonts w:cs="Arial"/>
          <w:szCs w:val="24"/>
        </w:rPr>
        <w:t xml:space="preserve"> are to documents catalogued in the Examination Library. The Examination Library can be obtained from the following link:</w:t>
      </w:r>
      <w:r w:rsidR="00EA34FD">
        <w:rPr>
          <w:rFonts w:cs="Arial"/>
          <w:szCs w:val="24"/>
        </w:rPr>
        <w:t xml:space="preserve"> </w:t>
      </w:r>
      <w:hyperlink r:id="rId17" w:history="1">
        <w:r w:rsidR="00DB23FD" w:rsidRPr="00DB23FD">
          <w:rPr>
            <w:rStyle w:val="Hyperlink"/>
            <w:rFonts w:cs="Arial"/>
            <w:szCs w:val="24"/>
          </w:rPr>
          <w:t>EN010158-000329-Rosefield Solar Farm - Examination Library.pdf</w:t>
        </w:r>
      </w:hyperlink>
    </w:p>
    <w:p w14:paraId="61067B79" w14:textId="77777777" w:rsidR="00EA34FD" w:rsidRPr="00092316" w:rsidRDefault="00EA34FD" w:rsidP="00112E51">
      <w:pPr>
        <w:pStyle w:val="QuestionMainBodyText"/>
        <w:rPr>
          <w:rFonts w:cs="Arial"/>
          <w:szCs w:val="24"/>
        </w:rPr>
      </w:pPr>
    </w:p>
    <w:p w14:paraId="53C58DAB" w14:textId="1DDD7F3B" w:rsidR="00951CBF" w:rsidRDefault="005F555B" w:rsidP="00EA34FD">
      <w:pPr>
        <w:pStyle w:val="QuestionMainBodyText"/>
        <w:rPr>
          <w:rFonts w:cs="Arial"/>
          <w:szCs w:val="24"/>
        </w:rPr>
      </w:pPr>
      <w:r w:rsidRPr="00092316">
        <w:rPr>
          <w:rFonts w:cs="Arial"/>
          <w:szCs w:val="24"/>
        </w:rPr>
        <w:t>It will be updated as the examination progresses</w:t>
      </w:r>
      <w:r w:rsidR="00EA34FD">
        <w:rPr>
          <w:rFonts w:cs="Arial"/>
          <w:szCs w:val="24"/>
        </w:rPr>
        <w:t>.</w:t>
      </w:r>
    </w:p>
    <w:p w14:paraId="6024AA10" w14:textId="77777777" w:rsidR="00EA34FD" w:rsidRPr="00092316" w:rsidRDefault="00EA34FD" w:rsidP="00EA34FD">
      <w:pPr>
        <w:pStyle w:val="QuestionMainBodyText"/>
        <w:rPr>
          <w:rFonts w:cs="Arial"/>
          <w:szCs w:val="24"/>
        </w:rPr>
      </w:pPr>
    </w:p>
    <w:p w14:paraId="53C58DAC" w14:textId="2FEBBCD5" w:rsidR="005F555B" w:rsidRPr="00092316" w:rsidRDefault="005F555B" w:rsidP="00112E51">
      <w:pPr>
        <w:pStyle w:val="QuestionMainBodyTextBold"/>
        <w:rPr>
          <w:rFonts w:cs="Arial"/>
          <w:b w:val="0"/>
          <w:szCs w:val="24"/>
        </w:rPr>
      </w:pPr>
      <w:r w:rsidRPr="00092316">
        <w:rPr>
          <w:rFonts w:cs="Arial"/>
          <w:szCs w:val="24"/>
        </w:rPr>
        <w:t xml:space="preserve">Citation of </w:t>
      </w:r>
      <w:r w:rsidR="00E66C38">
        <w:rPr>
          <w:rFonts w:cs="Arial"/>
          <w:szCs w:val="24"/>
        </w:rPr>
        <w:t>q</w:t>
      </w:r>
      <w:r w:rsidRPr="00092316">
        <w:rPr>
          <w:rFonts w:cs="Arial"/>
          <w:szCs w:val="24"/>
        </w:rPr>
        <w:t>uestions</w:t>
      </w:r>
    </w:p>
    <w:p w14:paraId="718DCF1C" w14:textId="5B3B757B" w:rsidR="001319FD" w:rsidRPr="00092316" w:rsidRDefault="005F555B" w:rsidP="00112E51">
      <w:pPr>
        <w:pStyle w:val="QuestionMainBodyText"/>
        <w:rPr>
          <w:rFonts w:cs="Arial"/>
          <w:szCs w:val="24"/>
        </w:rPr>
      </w:pPr>
      <w:r w:rsidRPr="00092316">
        <w:rPr>
          <w:rFonts w:cs="Arial"/>
          <w:szCs w:val="24"/>
        </w:rPr>
        <w:t>Questions in this table should be cited as follows:</w:t>
      </w:r>
    </w:p>
    <w:p w14:paraId="53C58DAE" w14:textId="32854FE9" w:rsidR="00F01BDD" w:rsidRPr="00092316" w:rsidRDefault="005F555B" w:rsidP="00112E51">
      <w:pPr>
        <w:pStyle w:val="QuestionMainBodyText"/>
        <w:rPr>
          <w:rFonts w:cs="Arial"/>
          <w:szCs w:val="24"/>
        </w:rPr>
      </w:pPr>
      <w:r w:rsidRPr="00C3364B">
        <w:rPr>
          <w:rFonts w:cs="Arial"/>
          <w:szCs w:val="24"/>
        </w:rPr>
        <w:t xml:space="preserve">Question reference: issue reference: question number, </w:t>
      </w:r>
      <w:r w:rsidR="00B94099" w:rsidRPr="00C3364B">
        <w:rPr>
          <w:rFonts w:cs="Arial"/>
          <w:szCs w:val="24"/>
        </w:rPr>
        <w:t>for example</w:t>
      </w:r>
      <w:r w:rsidRPr="00C3364B">
        <w:rPr>
          <w:rFonts w:cs="Arial"/>
          <w:szCs w:val="24"/>
        </w:rPr>
        <w:t xml:space="preserve"> </w:t>
      </w:r>
      <w:r w:rsidR="00AD352C">
        <w:rPr>
          <w:rFonts w:cs="Arial"/>
          <w:szCs w:val="24"/>
        </w:rPr>
        <w:t>ExQ2</w:t>
      </w:r>
      <w:r w:rsidRPr="00C3364B">
        <w:rPr>
          <w:rFonts w:cs="Arial"/>
          <w:szCs w:val="24"/>
        </w:rPr>
        <w:t>.</w:t>
      </w:r>
      <w:r w:rsidR="00C3364B">
        <w:rPr>
          <w:rFonts w:cs="Arial"/>
          <w:szCs w:val="24"/>
        </w:rPr>
        <w:t>1</w:t>
      </w:r>
      <w:r w:rsidRPr="00C3364B">
        <w:rPr>
          <w:rFonts w:cs="Arial"/>
          <w:szCs w:val="24"/>
        </w:rPr>
        <w:t>.1 – refers to question 1 in this table</w:t>
      </w:r>
      <w:r w:rsidRPr="00092316">
        <w:rPr>
          <w:rFonts w:cs="Arial"/>
          <w:szCs w:val="24"/>
        </w:rPr>
        <w:t>.</w:t>
      </w:r>
    </w:p>
    <w:p w14:paraId="53C58DAF" w14:textId="77777777" w:rsidR="00F01BDD" w:rsidRDefault="00F01BDD" w:rsidP="00F01BDD">
      <w:pPr>
        <w:sectPr w:rsidR="00F01BDD" w:rsidSect="00112E51">
          <w:headerReference w:type="default" r:id="rId18"/>
          <w:footerReference w:type="default" r:id="rId19"/>
          <w:headerReference w:type="first" r:id="rId20"/>
          <w:pgSz w:w="16838" w:h="11906" w:orient="landscape"/>
          <w:pgMar w:top="1418" w:right="851" w:bottom="1134" w:left="851" w:header="425" w:footer="425" w:gutter="0"/>
          <w:cols w:space="708"/>
          <w:docGrid w:linePitch="360"/>
        </w:sectPr>
      </w:pPr>
    </w:p>
    <w:p w14:paraId="6528532B" w14:textId="4C7C4B9E" w:rsidR="006E0E28" w:rsidRDefault="00F01BDD">
      <w:pPr>
        <w:pStyle w:val="TOC1"/>
        <w:rPr>
          <w:rFonts w:asciiTheme="minorHAnsi" w:eastAsiaTheme="minorEastAsia" w:hAnsiTheme="minorHAnsi" w:cstheme="minorBidi"/>
          <w:b w:val="0"/>
          <w:noProof/>
          <w:kern w:val="2"/>
          <w:szCs w:val="24"/>
          <w14:ligatures w14:val="standardContextual"/>
        </w:rPr>
      </w:pPr>
      <w:r w:rsidRPr="00092316">
        <w:rPr>
          <w:rFonts w:cs="Arial"/>
        </w:rPr>
        <w:lastRenderedPageBreak/>
        <w:fldChar w:fldCharType="begin"/>
      </w:r>
      <w:r w:rsidRPr="79C0F54B">
        <w:rPr>
          <w:rFonts w:cs="Arial"/>
        </w:rPr>
        <w:instrText xml:space="preserve"> TOC \o "1-2" \h \z \u </w:instrText>
      </w:r>
      <w:r w:rsidRPr="00092316">
        <w:rPr>
          <w:rFonts w:cs="Arial"/>
        </w:rPr>
        <w:fldChar w:fldCharType="separate"/>
      </w:r>
      <w:hyperlink w:anchor="_Toc231483209" w:history="1">
        <w:r w:rsidR="006E0E28" w:rsidRPr="00A85648">
          <w:rPr>
            <w:rStyle w:val="Hyperlink"/>
            <w:rFonts w:cs="Arial"/>
            <w:noProof/>
          </w:rPr>
          <w:t>1.</w:t>
        </w:r>
        <w:r w:rsidR="006E0E28">
          <w:rPr>
            <w:rFonts w:asciiTheme="minorHAnsi" w:eastAsiaTheme="minorEastAsia" w:hAnsiTheme="minorHAnsi" w:cstheme="minorBidi"/>
            <w:b w:val="0"/>
            <w:noProof/>
            <w:kern w:val="2"/>
            <w:szCs w:val="24"/>
            <w14:ligatures w14:val="standardContextual"/>
          </w:rPr>
          <w:tab/>
        </w:r>
        <w:r w:rsidR="006E0E28" w:rsidRPr="00A85648">
          <w:rPr>
            <w:rStyle w:val="Hyperlink"/>
            <w:rFonts w:cs="Arial"/>
            <w:noProof/>
          </w:rPr>
          <w:t>General and cross-topic questions</w:t>
        </w:r>
        <w:r w:rsidR="006E0E28">
          <w:rPr>
            <w:noProof/>
            <w:webHidden/>
          </w:rPr>
          <w:tab/>
        </w:r>
        <w:r w:rsidR="006E0E28">
          <w:rPr>
            <w:noProof/>
            <w:webHidden/>
          </w:rPr>
          <w:fldChar w:fldCharType="begin"/>
        </w:r>
        <w:r w:rsidR="006E0E28">
          <w:rPr>
            <w:noProof/>
            <w:webHidden/>
          </w:rPr>
          <w:instrText xml:space="preserve"> PAGEREF _Toc231483209 \h </w:instrText>
        </w:r>
        <w:r w:rsidR="006E0E28">
          <w:rPr>
            <w:noProof/>
            <w:webHidden/>
          </w:rPr>
        </w:r>
        <w:r w:rsidR="006E0E28">
          <w:rPr>
            <w:noProof/>
            <w:webHidden/>
          </w:rPr>
          <w:fldChar w:fldCharType="separate"/>
        </w:r>
        <w:r w:rsidR="006E0E28">
          <w:rPr>
            <w:noProof/>
            <w:webHidden/>
          </w:rPr>
          <w:t>6</w:t>
        </w:r>
        <w:r w:rsidR="006E0E28">
          <w:rPr>
            <w:noProof/>
            <w:webHidden/>
          </w:rPr>
          <w:fldChar w:fldCharType="end"/>
        </w:r>
      </w:hyperlink>
    </w:p>
    <w:p w14:paraId="570B875D" w14:textId="29EA9D5E" w:rsidR="006E0E28" w:rsidRDefault="006E0E28">
      <w:pPr>
        <w:pStyle w:val="TOC1"/>
        <w:rPr>
          <w:rFonts w:asciiTheme="minorHAnsi" w:eastAsiaTheme="minorEastAsia" w:hAnsiTheme="minorHAnsi" w:cstheme="minorBidi"/>
          <w:b w:val="0"/>
          <w:noProof/>
          <w:kern w:val="2"/>
          <w:szCs w:val="24"/>
          <w14:ligatures w14:val="standardContextual"/>
        </w:rPr>
      </w:pPr>
      <w:hyperlink w:anchor="_Toc231483210" w:history="1">
        <w:r w:rsidRPr="00A85648">
          <w:rPr>
            <w:rStyle w:val="Hyperlink"/>
            <w:noProof/>
          </w:rPr>
          <w:t>2.</w:t>
        </w:r>
        <w:r>
          <w:rPr>
            <w:rFonts w:asciiTheme="minorHAnsi" w:eastAsiaTheme="minorEastAsia" w:hAnsiTheme="minorHAnsi" w:cstheme="minorBidi"/>
            <w:b w:val="0"/>
            <w:noProof/>
            <w:kern w:val="2"/>
            <w:szCs w:val="24"/>
            <w14:ligatures w14:val="standardContextual"/>
          </w:rPr>
          <w:tab/>
        </w:r>
        <w:r w:rsidRPr="00A85648">
          <w:rPr>
            <w:rStyle w:val="Hyperlink"/>
            <w:noProof/>
          </w:rPr>
          <w:t>Need, site selection and alternatives</w:t>
        </w:r>
        <w:r>
          <w:rPr>
            <w:noProof/>
            <w:webHidden/>
          </w:rPr>
          <w:tab/>
        </w:r>
        <w:r>
          <w:rPr>
            <w:noProof/>
            <w:webHidden/>
          </w:rPr>
          <w:fldChar w:fldCharType="begin"/>
        </w:r>
        <w:r>
          <w:rPr>
            <w:noProof/>
            <w:webHidden/>
          </w:rPr>
          <w:instrText xml:space="preserve"> PAGEREF _Toc231483210 \h </w:instrText>
        </w:r>
        <w:r>
          <w:rPr>
            <w:noProof/>
            <w:webHidden/>
          </w:rPr>
        </w:r>
        <w:r>
          <w:rPr>
            <w:noProof/>
            <w:webHidden/>
          </w:rPr>
          <w:fldChar w:fldCharType="separate"/>
        </w:r>
        <w:r>
          <w:rPr>
            <w:noProof/>
            <w:webHidden/>
          </w:rPr>
          <w:t>6</w:t>
        </w:r>
        <w:r>
          <w:rPr>
            <w:noProof/>
            <w:webHidden/>
          </w:rPr>
          <w:fldChar w:fldCharType="end"/>
        </w:r>
      </w:hyperlink>
    </w:p>
    <w:p w14:paraId="7054E674" w14:textId="33606CEE" w:rsidR="006E0E28" w:rsidRDefault="006E0E28">
      <w:pPr>
        <w:pStyle w:val="TOC1"/>
        <w:rPr>
          <w:rFonts w:asciiTheme="minorHAnsi" w:eastAsiaTheme="minorEastAsia" w:hAnsiTheme="minorHAnsi" w:cstheme="minorBidi"/>
          <w:b w:val="0"/>
          <w:noProof/>
          <w:kern w:val="2"/>
          <w:szCs w:val="24"/>
          <w14:ligatures w14:val="standardContextual"/>
        </w:rPr>
      </w:pPr>
      <w:hyperlink w:anchor="_Toc231483211" w:history="1">
        <w:r w:rsidRPr="00A85648">
          <w:rPr>
            <w:rStyle w:val="Hyperlink"/>
            <w:noProof/>
          </w:rPr>
          <w:t>3.</w:t>
        </w:r>
        <w:r>
          <w:rPr>
            <w:rFonts w:asciiTheme="minorHAnsi" w:eastAsiaTheme="minorEastAsia" w:hAnsiTheme="minorHAnsi" w:cstheme="minorBidi"/>
            <w:b w:val="0"/>
            <w:noProof/>
            <w:kern w:val="2"/>
            <w:szCs w:val="24"/>
            <w14:ligatures w14:val="standardContextual"/>
          </w:rPr>
          <w:tab/>
        </w:r>
        <w:r w:rsidRPr="00A85648">
          <w:rPr>
            <w:rStyle w:val="Hyperlink"/>
            <w:noProof/>
          </w:rPr>
          <w:t>Air quality</w:t>
        </w:r>
        <w:r>
          <w:rPr>
            <w:noProof/>
            <w:webHidden/>
          </w:rPr>
          <w:tab/>
        </w:r>
        <w:r>
          <w:rPr>
            <w:noProof/>
            <w:webHidden/>
          </w:rPr>
          <w:fldChar w:fldCharType="begin"/>
        </w:r>
        <w:r>
          <w:rPr>
            <w:noProof/>
            <w:webHidden/>
          </w:rPr>
          <w:instrText xml:space="preserve"> PAGEREF _Toc231483211 \h </w:instrText>
        </w:r>
        <w:r>
          <w:rPr>
            <w:noProof/>
            <w:webHidden/>
          </w:rPr>
        </w:r>
        <w:r>
          <w:rPr>
            <w:noProof/>
            <w:webHidden/>
          </w:rPr>
          <w:fldChar w:fldCharType="separate"/>
        </w:r>
        <w:r>
          <w:rPr>
            <w:noProof/>
            <w:webHidden/>
          </w:rPr>
          <w:t>7</w:t>
        </w:r>
        <w:r>
          <w:rPr>
            <w:noProof/>
            <w:webHidden/>
          </w:rPr>
          <w:fldChar w:fldCharType="end"/>
        </w:r>
      </w:hyperlink>
    </w:p>
    <w:p w14:paraId="0419F105" w14:textId="4A0058CD" w:rsidR="006E0E28" w:rsidRDefault="006E0E28">
      <w:pPr>
        <w:pStyle w:val="TOC1"/>
        <w:rPr>
          <w:rFonts w:asciiTheme="minorHAnsi" w:eastAsiaTheme="minorEastAsia" w:hAnsiTheme="minorHAnsi" w:cstheme="minorBidi"/>
          <w:b w:val="0"/>
          <w:noProof/>
          <w:kern w:val="2"/>
          <w:szCs w:val="24"/>
          <w14:ligatures w14:val="standardContextual"/>
        </w:rPr>
      </w:pPr>
      <w:hyperlink w:anchor="_Toc231483212" w:history="1">
        <w:r w:rsidRPr="00A85648">
          <w:rPr>
            <w:rStyle w:val="Hyperlink"/>
            <w:noProof/>
          </w:rPr>
          <w:t>4.</w:t>
        </w:r>
        <w:r>
          <w:rPr>
            <w:rFonts w:asciiTheme="minorHAnsi" w:eastAsiaTheme="minorEastAsia" w:hAnsiTheme="minorHAnsi" w:cstheme="minorBidi"/>
            <w:b w:val="0"/>
            <w:noProof/>
            <w:kern w:val="2"/>
            <w:szCs w:val="24"/>
            <w14:ligatures w14:val="standardContextual"/>
          </w:rPr>
          <w:tab/>
        </w:r>
        <w:r w:rsidRPr="00A85648">
          <w:rPr>
            <w:rStyle w:val="Hyperlink"/>
            <w:noProof/>
          </w:rPr>
          <w:t>Associated development</w:t>
        </w:r>
        <w:r>
          <w:rPr>
            <w:noProof/>
            <w:webHidden/>
          </w:rPr>
          <w:tab/>
        </w:r>
        <w:r>
          <w:rPr>
            <w:noProof/>
            <w:webHidden/>
          </w:rPr>
          <w:fldChar w:fldCharType="begin"/>
        </w:r>
        <w:r>
          <w:rPr>
            <w:noProof/>
            <w:webHidden/>
          </w:rPr>
          <w:instrText xml:space="preserve"> PAGEREF _Toc231483212 \h </w:instrText>
        </w:r>
        <w:r>
          <w:rPr>
            <w:noProof/>
            <w:webHidden/>
          </w:rPr>
        </w:r>
        <w:r>
          <w:rPr>
            <w:noProof/>
            <w:webHidden/>
          </w:rPr>
          <w:fldChar w:fldCharType="separate"/>
        </w:r>
        <w:r>
          <w:rPr>
            <w:noProof/>
            <w:webHidden/>
          </w:rPr>
          <w:t>8</w:t>
        </w:r>
        <w:r>
          <w:rPr>
            <w:noProof/>
            <w:webHidden/>
          </w:rPr>
          <w:fldChar w:fldCharType="end"/>
        </w:r>
      </w:hyperlink>
    </w:p>
    <w:p w14:paraId="72401079" w14:textId="72AE0990" w:rsidR="006E0E28" w:rsidRDefault="006E0E28">
      <w:pPr>
        <w:pStyle w:val="TOC2"/>
        <w:rPr>
          <w:rFonts w:asciiTheme="minorHAnsi" w:eastAsiaTheme="minorEastAsia" w:hAnsiTheme="minorHAnsi" w:cstheme="minorBidi"/>
          <w:noProof/>
          <w:kern w:val="2"/>
          <w:sz w:val="24"/>
          <w:szCs w:val="24"/>
          <w14:ligatures w14:val="standardContextual"/>
        </w:rPr>
      </w:pPr>
      <w:hyperlink w:anchor="_Toc231483213" w:history="1">
        <w:r w:rsidRPr="00A85648">
          <w:rPr>
            <w:rStyle w:val="Hyperlink"/>
            <w:noProof/>
          </w:rPr>
          <w:t>4.1</w:t>
        </w:r>
        <w:r>
          <w:rPr>
            <w:rFonts w:asciiTheme="minorHAnsi" w:eastAsiaTheme="minorEastAsia" w:hAnsiTheme="minorHAnsi" w:cstheme="minorBidi"/>
            <w:noProof/>
            <w:kern w:val="2"/>
            <w:sz w:val="24"/>
            <w:szCs w:val="24"/>
            <w14:ligatures w14:val="standardContextual"/>
          </w:rPr>
          <w:tab/>
        </w:r>
        <w:r w:rsidRPr="00A85648">
          <w:rPr>
            <w:rStyle w:val="Hyperlink"/>
            <w:noProof/>
          </w:rPr>
          <w:t>Battery energy storage systems (BESS)</w:t>
        </w:r>
        <w:r>
          <w:rPr>
            <w:noProof/>
            <w:webHidden/>
          </w:rPr>
          <w:tab/>
        </w:r>
        <w:r>
          <w:rPr>
            <w:noProof/>
            <w:webHidden/>
          </w:rPr>
          <w:fldChar w:fldCharType="begin"/>
        </w:r>
        <w:r>
          <w:rPr>
            <w:noProof/>
            <w:webHidden/>
          </w:rPr>
          <w:instrText xml:space="preserve"> PAGEREF _Toc231483213 \h </w:instrText>
        </w:r>
        <w:r>
          <w:rPr>
            <w:noProof/>
            <w:webHidden/>
          </w:rPr>
        </w:r>
        <w:r>
          <w:rPr>
            <w:noProof/>
            <w:webHidden/>
          </w:rPr>
          <w:fldChar w:fldCharType="separate"/>
        </w:r>
        <w:r>
          <w:rPr>
            <w:noProof/>
            <w:webHidden/>
          </w:rPr>
          <w:t>8</w:t>
        </w:r>
        <w:r>
          <w:rPr>
            <w:noProof/>
            <w:webHidden/>
          </w:rPr>
          <w:fldChar w:fldCharType="end"/>
        </w:r>
      </w:hyperlink>
    </w:p>
    <w:p w14:paraId="1EC4F2FC" w14:textId="54B9484E" w:rsidR="006E0E28" w:rsidRDefault="006E0E28">
      <w:pPr>
        <w:pStyle w:val="TOC1"/>
        <w:rPr>
          <w:rFonts w:asciiTheme="minorHAnsi" w:eastAsiaTheme="minorEastAsia" w:hAnsiTheme="minorHAnsi" w:cstheme="minorBidi"/>
          <w:b w:val="0"/>
          <w:noProof/>
          <w:kern w:val="2"/>
          <w:szCs w:val="24"/>
          <w14:ligatures w14:val="standardContextual"/>
        </w:rPr>
      </w:pPr>
      <w:hyperlink w:anchor="_Toc231483214" w:history="1">
        <w:r w:rsidRPr="00A85648">
          <w:rPr>
            <w:rStyle w:val="Hyperlink"/>
            <w:rFonts w:cs="Arial"/>
            <w:noProof/>
          </w:rPr>
          <w:t>5.</w:t>
        </w:r>
        <w:r>
          <w:rPr>
            <w:rFonts w:asciiTheme="minorHAnsi" w:eastAsiaTheme="minorEastAsia" w:hAnsiTheme="minorHAnsi" w:cstheme="minorBidi"/>
            <w:b w:val="0"/>
            <w:noProof/>
            <w:kern w:val="2"/>
            <w:szCs w:val="24"/>
            <w14:ligatures w14:val="standardContextual"/>
          </w:rPr>
          <w:tab/>
        </w:r>
        <w:r w:rsidRPr="00A85648">
          <w:rPr>
            <w:rStyle w:val="Hyperlink"/>
            <w:rFonts w:cs="Arial"/>
            <w:noProof/>
          </w:rPr>
          <w:t>Biodiversity and ecology</w:t>
        </w:r>
        <w:r>
          <w:rPr>
            <w:noProof/>
            <w:webHidden/>
          </w:rPr>
          <w:tab/>
        </w:r>
        <w:r>
          <w:rPr>
            <w:noProof/>
            <w:webHidden/>
          </w:rPr>
          <w:fldChar w:fldCharType="begin"/>
        </w:r>
        <w:r>
          <w:rPr>
            <w:noProof/>
            <w:webHidden/>
          </w:rPr>
          <w:instrText xml:space="preserve"> PAGEREF _Toc231483214 \h </w:instrText>
        </w:r>
        <w:r>
          <w:rPr>
            <w:noProof/>
            <w:webHidden/>
          </w:rPr>
        </w:r>
        <w:r>
          <w:rPr>
            <w:noProof/>
            <w:webHidden/>
          </w:rPr>
          <w:fldChar w:fldCharType="separate"/>
        </w:r>
        <w:r>
          <w:rPr>
            <w:noProof/>
            <w:webHidden/>
          </w:rPr>
          <w:t>8</w:t>
        </w:r>
        <w:r>
          <w:rPr>
            <w:noProof/>
            <w:webHidden/>
          </w:rPr>
          <w:fldChar w:fldCharType="end"/>
        </w:r>
      </w:hyperlink>
    </w:p>
    <w:p w14:paraId="04AA7F4C" w14:textId="21A1FCEC" w:rsidR="006E0E28" w:rsidRDefault="006E0E28">
      <w:pPr>
        <w:pStyle w:val="TOC2"/>
        <w:rPr>
          <w:rFonts w:asciiTheme="minorHAnsi" w:eastAsiaTheme="minorEastAsia" w:hAnsiTheme="minorHAnsi" w:cstheme="minorBidi"/>
          <w:noProof/>
          <w:kern w:val="2"/>
          <w:sz w:val="24"/>
          <w:szCs w:val="24"/>
          <w14:ligatures w14:val="standardContextual"/>
        </w:rPr>
      </w:pPr>
      <w:hyperlink w:anchor="_Toc231483215" w:history="1">
        <w:r w:rsidRPr="00A85648">
          <w:rPr>
            <w:rStyle w:val="Hyperlink"/>
            <w:noProof/>
          </w:rPr>
          <w:t>5.1</w:t>
        </w:r>
        <w:r>
          <w:rPr>
            <w:rFonts w:asciiTheme="minorHAnsi" w:eastAsiaTheme="minorEastAsia" w:hAnsiTheme="minorHAnsi" w:cstheme="minorBidi"/>
            <w:noProof/>
            <w:kern w:val="2"/>
            <w:sz w:val="24"/>
            <w:szCs w:val="24"/>
            <w14:ligatures w14:val="standardContextual"/>
          </w:rPr>
          <w:tab/>
        </w:r>
        <w:r w:rsidRPr="00A85648">
          <w:rPr>
            <w:rStyle w:val="Hyperlink"/>
            <w:noProof/>
          </w:rPr>
          <w:t>Arboricultural impacts</w:t>
        </w:r>
        <w:r>
          <w:rPr>
            <w:noProof/>
            <w:webHidden/>
          </w:rPr>
          <w:tab/>
        </w:r>
        <w:r>
          <w:rPr>
            <w:noProof/>
            <w:webHidden/>
          </w:rPr>
          <w:fldChar w:fldCharType="begin"/>
        </w:r>
        <w:r>
          <w:rPr>
            <w:noProof/>
            <w:webHidden/>
          </w:rPr>
          <w:instrText xml:space="preserve"> PAGEREF _Toc231483215 \h </w:instrText>
        </w:r>
        <w:r>
          <w:rPr>
            <w:noProof/>
            <w:webHidden/>
          </w:rPr>
        </w:r>
        <w:r>
          <w:rPr>
            <w:noProof/>
            <w:webHidden/>
          </w:rPr>
          <w:fldChar w:fldCharType="separate"/>
        </w:r>
        <w:r>
          <w:rPr>
            <w:noProof/>
            <w:webHidden/>
          </w:rPr>
          <w:t>10</w:t>
        </w:r>
        <w:r>
          <w:rPr>
            <w:noProof/>
            <w:webHidden/>
          </w:rPr>
          <w:fldChar w:fldCharType="end"/>
        </w:r>
      </w:hyperlink>
    </w:p>
    <w:p w14:paraId="1BE2409B" w14:textId="26005C1A" w:rsidR="006E0E28" w:rsidRDefault="006E0E28">
      <w:pPr>
        <w:pStyle w:val="TOC2"/>
        <w:rPr>
          <w:rFonts w:asciiTheme="minorHAnsi" w:eastAsiaTheme="minorEastAsia" w:hAnsiTheme="minorHAnsi" w:cstheme="minorBidi"/>
          <w:noProof/>
          <w:kern w:val="2"/>
          <w:sz w:val="24"/>
          <w:szCs w:val="24"/>
          <w14:ligatures w14:val="standardContextual"/>
        </w:rPr>
      </w:pPr>
      <w:hyperlink w:anchor="_Toc231483216" w:history="1">
        <w:r w:rsidRPr="00A85648">
          <w:rPr>
            <w:rStyle w:val="Hyperlink"/>
            <w:noProof/>
          </w:rPr>
          <w:t>5.2</w:t>
        </w:r>
        <w:r>
          <w:rPr>
            <w:rFonts w:asciiTheme="minorHAnsi" w:eastAsiaTheme="minorEastAsia" w:hAnsiTheme="minorHAnsi" w:cstheme="minorBidi"/>
            <w:noProof/>
            <w:kern w:val="2"/>
            <w:sz w:val="24"/>
            <w:szCs w:val="24"/>
            <w14:ligatures w14:val="standardContextual"/>
          </w:rPr>
          <w:tab/>
        </w:r>
        <w:r w:rsidRPr="00A85648">
          <w:rPr>
            <w:rStyle w:val="Hyperlink"/>
            <w:noProof/>
          </w:rPr>
          <w:t>Biodiversity Net Gain (BNG)</w:t>
        </w:r>
        <w:r>
          <w:rPr>
            <w:noProof/>
            <w:webHidden/>
          </w:rPr>
          <w:tab/>
        </w:r>
        <w:r>
          <w:rPr>
            <w:noProof/>
            <w:webHidden/>
          </w:rPr>
          <w:fldChar w:fldCharType="begin"/>
        </w:r>
        <w:r>
          <w:rPr>
            <w:noProof/>
            <w:webHidden/>
          </w:rPr>
          <w:instrText xml:space="preserve"> PAGEREF _Toc231483216 \h </w:instrText>
        </w:r>
        <w:r>
          <w:rPr>
            <w:noProof/>
            <w:webHidden/>
          </w:rPr>
        </w:r>
        <w:r>
          <w:rPr>
            <w:noProof/>
            <w:webHidden/>
          </w:rPr>
          <w:fldChar w:fldCharType="separate"/>
        </w:r>
        <w:r>
          <w:rPr>
            <w:noProof/>
            <w:webHidden/>
          </w:rPr>
          <w:t>10</w:t>
        </w:r>
        <w:r>
          <w:rPr>
            <w:noProof/>
            <w:webHidden/>
          </w:rPr>
          <w:fldChar w:fldCharType="end"/>
        </w:r>
      </w:hyperlink>
    </w:p>
    <w:p w14:paraId="51D54469" w14:textId="2A9BC29E" w:rsidR="006E0E28" w:rsidRDefault="006E0E28">
      <w:pPr>
        <w:pStyle w:val="TOC1"/>
        <w:rPr>
          <w:rFonts w:asciiTheme="minorHAnsi" w:eastAsiaTheme="minorEastAsia" w:hAnsiTheme="minorHAnsi" w:cstheme="minorBidi"/>
          <w:b w:val="0"/>
          <w:noProof/>
          <w:kern w:val="2"/>
          <w:szCs w:val="24"/>
          <w14:ligatures w14:val="standardContextual"/>
        </w:rPr>
      </w:pPr>
      <w:hyperlink w:anchor="_Toc231483217" w:history="1">
        <w:r w:rsidRPr="00A85648">
          <w:rPr>
            <w:rStyle w:val="Hyperlink"/>
            <w:rFonts w:cs="Arial"/>
            <w:noProof/>
          </w:rPr>
          <w:t>6.</w:t>
        </w:r>
        <w:r>
          <w:rPr>
            <w:rFonts w:asciiTheme="minorHAnsi" w:eastAsiaTheme="minorEastAsia" w:hAnsiTheme="minorHAnsi" w:cstheme="minorBidi"/>
            <w:b w:val="0"/>
            <w:noProof/>
            <w:kern w:val="2"/>
            <w:szCs w:val="24"/>
            <w14:ligatures w14:val="standardContextual"/>
          </w:rPr>
          <w:tab/>
        </w:r>
        <w:r w:rsidRPr="00A85648">
          <w:rPr>
            <w:rStyle w:val="Hyperlink"/>
            <w:rFonts w:cs="Arial"/>
            <w:noProof/>
          </w:rPr>
          <w:t>Compulsory acquisition, temporary possession and other land or rights considerations</w:t>
        </w:r>
        <w:r>
          <w:rPr>
            <w:noProof/>
            <w:webHidden/>
          </w:rPr>
          <w:tab/>
        </w:r>
        <w:r>
          <w:rPr>
            <w:noProof/>
            <w:webHidden/>
          </w:rPr>
          <w:fldChar w:fldCharType="begin"/>
        </w:r>
        <w:r>
          <w:rPr>
            <w:noProof/>
            <w:webHidden/>
          </w:rPr>
          <w:instrText xml:space="preserve"> PAGEREF _Toc231483217 \h </w:instrText>
        </w:r>
        <w:r>
          <w:rPr>
            <w:noProof/>
            <w:webHidden/>
          </w:rPr>
        </w:r>
        <w:r>
          <w:rPr>
            <w:noProof/>
            <w:webHidden/>
          </w:rPr>
          <w:fldChar w:fldCharType="separate"/>
        </w:r>
        <w:r>
          <w:rPr>
            <w:noProof/>
            <w:webHidden/>
          </w:rPr>
          <w:t>10</w:t>
        </w:r>
        <w:r>
          <w:rPr>
            <w:noProof/>
            <w:webHidden/>
          </w:rPr>
          <w:fldChar w:fldCharType="end"/>
        </w:r>
      </w:hyperlink>
    </w:p>
    <w:p w14:paraId="7DAE62A2" w14:textId="0F2789AB" w:rsidR="006E0E28" w:rsidRDefault="006E0E28">
      <w:pPr>
        <w:pStyle w:val="TOC1"/>
        <w:rPr>
          <w:rFonts w:asciiTheme="minorHAnsi" w:eastAsiaTheme="minorEastAsia" w:hAnsiTheme="minorHAnsi" w:cstheme="minorBidi"/>
          <w:b w:val="0"/>
          <w:noProof/>
          <w:kern w:val="2"/>
          <w:szCs w:val="24"/>
          <w14:ligatures w14:val="standardContextual"/>
        </w:rPr>
      </w:pPr>
      <w:hyperlink w:anchor="_Toc231483218" w:history="1">
        <w:r w:rsidRPr="00A85648">
          <w:rPr>
            <w:rStyle w:val="Hyperlink"/>
            <w:rFonts w:cs="Arial"/>
            <w:noProof/>
          </w:rPr>
          <w:t>7.</w:t>
        </w:r>
        <w:r>
          <w:rPr>
            <w:rFonts w:asciiTheme="minorHAnsi" w:eastAsiaTheme="minorEastAsia" w:hAnsiTheme="minorHAnsi" w:cstheme="minorBidi"/>
            <w:b w:val="0"/>
            <w:noProof/>
            <w:kern w:val="2"/>
            <w:szCs w:val="24"/>
            <w14:ligatures w14:val="standardContextual"/>
          </w:rPr>
          <w:tab/>
        </w:r>
        <w:r w:rsidRPr="00A85648">
          <w:rPr>
            <w:rStyle w:val="Hyperlink"/>
            <w:rFonts w:cs="Arial"/>
            <w:noProof/>
          </w:rPr>
          <w:t>Cultural heritage</w:t>
        </w:r>
        <w:r>
          <w:rPr>
            <w:noProof/>
            <w:webHidden/>
          </w:rPr>
          <w:tab/>
        </w:r>
        <w:r>
          <w:rPr>
            <w:noProof/>
            <w:webHidden/>
          </w:rPr>
          <w:fldChar w:fldCharType="begin"/>
        </w:r>
        <w:r>
          <w:rPr>
            <w:noProof/>
            <w:webHidden/>
          </w:rPr>
          <w:instrText xml:space="preserve"> PAGEREF _Toc231483218 \h </w:instrText>
        </w:r>
        <w:r>
          <w:rPr>
            <w:noProof/>
            <w:webHidden/>
          </w:rPr>
        </w:r>
        <w:r>
          <w:rPr>
            <w:noProof/>
            <w:webHidden/>
          </w:rPr>
          <w:fldChar w:fldCharType="separate"/>
        </w:r>
        <w:r>
          <w:rPr>
            <w:noProof/>
            <w:webHidden/>
          </w:rPr>
          <w:t>12</w:t>
        </w:r>
        <w:r>
          <w:rPr>
            <w:noProof/>
            <w:webHidden/>
          </w:rPr>
          <w:fldChar w:fldCharType="end"/>
        </w:r>
      </w:hyperlink>
    </w:p>
    <w:p w14:paraId="260ACFAC" w14:textId="78A513D1" w:rsidR="006E0E28" w:rsidRDefault="006E0E28">
      <w:pPr>
        <w:pStyle w:val="TOC1"/>
        <w:rPr>
          <w:rFonts w:asciiTheme="minorHAnsi" w:eastAsiaTheme="minorEastAsia" w:hAnsiTheme="minorHAnsi" w:cstheme="minorBidi"/>
          <w:b w:val="0"/>
          <w:noProof/>
          <w:kern w:val="2"/>
          <w:szCs w:val="24"/>
          <w14:ligatures w14:val="standardContextual"/>
        </w:rPr>
      </w:pPr>
      <w:hyperlink w:anchor="_Toc231483219" w:history="1">
        <w:r w:rsidRPr="00A85648">
          <w:rPr>
            <w:rStyle w:val="Hyperlink"/>
            <w:noProof/>
          </w:rPr>
          <w:t>8.</w:t>
        </w:r>
        <w:r>
          <w:rPr>
            <w:rFonts w:asciiTheme="minorHAnsi" w:eastAsiaTheme="minorEastAsia" w:hAnsiTheme="minorHAnsi" w:cstheme="minorBidi"/>
            <w:b w:val="0"/>
            <w:noProof/>
            <w:kern w:val="2"/>
            <w:szCs w:val="24"/>
            <w14:ligatures w14:val="standardContextual"/>
          </w:rPr>
          <w:tab/>
        </w:r>
        <w:r w:rsidRPr="00A85648">
          <w:rPr>
            <w:rStyle w:val="Hyperlink"/>
            <w:noProof/>
          </w:rPr>
          <w:t>Cumulative effects</w:t>
        </w:r>
        <w:r>
          <w:rPr>
            <w:noProof/>
            <w:webHidden/>
          </w:rPr>
          <w:tab/>
        </w:r>
        <w:r>
          <w:rPr>
            <w:noProof/>
            <w:webHidden/>
          </w:rPr>
          <w:fldChar w:fldCharType="begin"/>
        </w:r>
        <w:r>
          <w:rPr>
            <w:noProof/>
            <w:webHidden/>
          </w:rPr>
          <w:instrText xml:space="preserve"> PAGEREF _Toc231483219 \h </w:instrText>
        </w:r>
        <w:r>
          <w:rPr>
            <w:noProof/>
            <w:webHidden/>
          </w:rPr>
        </w:r>
        <w:r>
          <w:rPr>
            <w:noProof/>
            <w:webHidden/>
          </w:rPr>
          <w:fldChar w:fldCharType="separate"/>
        </w:r>
        <w:r>
          <w:rPr>
            <w:noProof/>
            <w:webHidden/>
          </w:rPr>
          <w:t>13</w:t>
        </w:r>
        <w:r>
          <w:rPr>
            <w:noProof/>
            <w:webHidden/>
          </w:rPr>
          <w:fldChar w:fldCharType="end"/>
        </w:r>
      </w:hyperlink>
    </w:p>
    <w:p w14:paraId="07CDC5D7" w14:textId="516B1638" w:rsidR="006E0E28" w:rsidRDefault="006E0E28">
      <w:pPr>
        <w:pStyle w:val="TOC1"/>
        <w:rPr>
          <w:rFonts w:asciiTheme="minorHAnsi" w:eastAsiaTheme="minorEastAsia" w:hAnsiTheme="minorHAnsi" w:cstheme="minorBidi"/>
          <w:b w:val="0"/>
          <w:noProof/>
          <w:kern w:val="2"/>
          <w:szCs w:val="24"/>
          <w14:ligatures w14:val="standardContextual"/>
        </w:rPr>
      </w:pPr>
      <w:hyperlink w:anchor="_Toc231483220" w:history="1">
        <w:r w:rsidRPr="00A85648">
          <w:rPr>
            <w:rStyle w:val="Hyperlink"/>
            <w:noProof/>
          </w:rPr>
          <w:t>9.</w:t>
        </w:r>
        <w:r>
          <w:rPr>
            <w:rFonts w:asciiTheme="minorHAnsi" w:eastAsiaTheme="minorEastAsia" w:hAnsiTheme="minorHAnsi" w:cstheme="minorBidi"/>
            <w:b w:val="0"/>
            <w:noProof/>
            <w:kern w:val="2"/>
            <w:szCs w:val="24"/>
            <w14:ligatures w14:val="standardContextual"/>
          </w:rPr>
          <w:tab/>
        </w:r>
        <w:r w:rsidRPr="00A85648">
          <w:rPr>
            <w:rStyle w:val="Hyperlink"/>
            <w:noProof/>
          </w:rPr>
          <w:t>The draft Development Consent Order (dDCO)</w:t>
        </w:r>
        <w:r>
          <w:rPr>
            <w:noProof/>
            <w:webHidden/>
          </w:rPr>
          <w:tab/>
        </w:r>
        <w:r>
          <w:rPr>
            <w:noProof/>
            <w:webHidden/>
          </w:rPr>
          <w:fldChar w:fldCharType="begin"/>
        </w:r>
        <w:r>
          <w:rPr>
            <w:noProof/>
            <w:webHidden/>
          </w:rPr>
          <w:instrText xml:space="preserve"> PAGEREF _Toc231483220 \h </w:instrText>
        </w:r>
        <w:r>
          <w:rPr>
            <w:noProof/>
            <w:webHidden/>
          </w:rPr>
        </w:r>
        <w:r>
          <w:rPr>
            <w:noProof/>
            <w:webHidden/>
          </w:rPr>
          <w:fldChar w:fldCharType="separate"/>
        </w:r>
        <w:r>
          <w:rPr>
            <w:noProof/>
            <w:webHidden/>
          </w:rPr>
          <w:t>14</w:t>
        </w:r>
        <w:r>
          <w:rPr>
            <w:noProof/>
            <w:webHidden/>
          </w:rPr>
          <w:fldChar w:fldCharType="end"/>
        </w:r>
      </w:hyperlink>
    </w:p>
    <w:p w14:paraId="7C2B8019" w14:textId="0322FCC8" w:rsidR="006E0E28" w:rsidRDefault="006E0E28">
      <w:pPr>
        <w:pStyle w:val="TOC2"/>
        <w:rPr>
          <w:rFonts w:asciiTheme="minorHAnsi" w:eastAsiaTheme="minorEastAsia" w:hAnsiTheme="minorHAnsi" w:cstheme="minorBidi"/>
          <w:noProof/>
          <w:kern w:val="2"/>
          <w:sz w:val="24"/>
          <w:szCs w:val="24"/>
          <w14:ligatures w14:val="standardContextual"/>
        </w:rPr>
      </w:pPr>
      <w:hyperlink w:anchor="_Toc231483221" w:history="1">
        <w:r w:rsidRPr="00A85648">
          <w:rPr>
            <w:rStyle w:val="Hyperlink"/>
            <w:noProof/>
          </w:rPr>
          <w:t>9.1</w:t>
        </w:r>
        <w:r>
          <w:rPr>
            <w:rFonts w:asciiTheme="minorHAnsi" w:eastAsiaTheme="minorEastAsia" w:hAnsiTheme="minorHAnsi" w:cstheme="minorBidi"/>
            <w:noProof/>
            <w:kern w:val="2"/>
            <w:sz w:val="24"/>
            <w:szCs w:val="24"/>
            <w14:ligatures w14:val="standardContextual"/>
          </w:rPr>
          <w:tab/>
        </w:r>
        <w:r w:rsidRPr="00A85648">
          <w:rPr>
            <w:rStyle w:val="Hyperlink"/>
            <w:noProof/>
          </w:rPr>
          <w:t>Articles</w:t>
        </w:r>
        <w:r>
          <w:rPr>
            <w:noProof/>
            <w:webHidden/>
          </w:rPr>
          <w:tab/>
        </w:r>
        <w:r>
          <w:rPr>
            <w:noProof/>
            <w:webHidden/>
          </w:rPr>
          <w:fldChar w:fldCharType="begin"/>
        </w:r>
        <w:r>
          <w:rPr>
            <w:noProof/>
            <w:webHidden/>
          </w:rPr>
          <w:instrText xml:space="preserve"> PAGEREF _Toc231483221 \h </w:instrText>
        </w:r>
        <w:r>
          <w:rPr>
            <w:noProof/>
            <w:webHidden/>
          </w:rPr>
        </w:r>
        <w:r>
          <w:rPr>
            <w:noProof/>
            <w:webHidden/>
          </w:rPr>
          <w:fldChar w:fldCharType="separate"/>
        </w:r>
        <w:r>
          <w:rPr>
            <w:noProof/>
            <w:webHidden/>
          </w:rPr>
          <w:t>14</w:t>
        </w:r>
        <w:r>
          <w:rPr>
            <w:noProof/>
            <w:webHidden/>
          </w:rPr>
          <w:fldChar w:fldCharType="end"/>
        </w:r>
      </w:hyperlink>
    </w:p>
    <w:p w14:paraId="2BDE4BB9" w14:textId="1A8AA577" w:rsidR="006E0E28" w:rsidRDefault="006E0E28">
      <w:pPr>
        <w:pStyle w:val="TOC2"/>
        <w:rPr>
          <w:rFonts w:asciiTheme="minorHAnsi" w:eastAsiaTheme="minorEastAsia" w:hAnsiTheme="minorHAnsi" w:cstheme="minorBidi"/>
          <w:noProof/>
          <w:kern w:val="2"/>
          <w:sz w:val="24"/>
          <w:szCs w:val="24"/>
          <w14:ligatures w14:val="standardContextual"/>
        </w:rPr>
      </w:pPr>
      <w:hyperlink w:anchor="_Toc231483222" w:history="1">
        <w:r w:rsidRPr="00A85648">
          <w:rPr>
            <w:rStyle w:val="Hyperlink"/>
            <w:noProof/>
          </w:rPr>
          <w:t>9.2</w:t>
        </w:r>
        <w:r>
          <w:rPr>
            <w:rFonts w:asciiTheme="minorHAnsi" w:eastAsiaTheme="minorEastAsia" w:hAnsiTheme="minorHAnsi" w:cstheme="minorBidi"/>
            <w:noProof/>
            <w:kern w:val="2"/>
            <w:sz w:val="24"/>
            <w:szCs w:val="24"/>
            <w14:ligatures w14:val="standardContextual"/>
          </w:rPr>
          <w:tab/>
        </w:r>
        <w:r w:rsidRPr="00A85648">
          <w:rPr>
            <w:rStyle w:val="Hyperlink"/>
            <w:noProof/>
          </w:rPr>
          <w:t>Schedule 2 - Requirements</w:t>
        </w:r>
        <w:r>
          <w:rPr>
            <w:noProof/>
            <w:webHidden/>
          </w:rPr>
          <w:tab/>
        </w:r>
        <w:r>
          <w:rPr>
            <w:noProof/>
            <w:webHidden/>
          </w:rPr>
          <w:fldChar w:fldCharType="begin"/>
        </w:r>
        <w:r>
          <w:rPr>
            <w:noProof/>
            <w:webHidden/>
          </w:rPr>
          <w:instrText xml:space="preserve"> PAGEREF _Toc231483222 \h </w:instrText>
        </w:r>
        <w:r>
          <w:rPr>
            <w:noProof/>
            <w:webHidden/>
          </w:rPr>
        </w:r>
        <w:r>
          <w:rPr>
            <w:noProof/>
            <w:webHidden/>
          </w:rPr>
          <w:fldChar w:fldCharType="separate"/>
        </w:r>
        <w:r>
          <w:rPr>
            <w:noProof/>
            <w:webHidden/>
          </w:rPr>
          <w:t>15</w:t>
        </w:r>
        <w:r>
          <w:rPr>
            <w:noProof/>
            <w:webHidden/>
          </w:rPr>
          <w:fldChar w:fldCharType="end"/>
        </w:r>
      </w:hyperlink>
    </w:p>
    <w:p w14:paraId="0A0BCFCD" w14:textId="4B3E64E0" w:rsidR="006E0E28" w:rsidRDefault="006E0E28">
      <w:pPr>
        <w:pStyle w:val="TOC2"/>
        <w:rPr>
          <w:rFonts w:asciiTheme="minorHAnsi" w:eastAsiaTheme="minorEastAsia" w:hAnsiTheme="minorHAnsi" w:cstheme="minorBidi"/>
          <w:noProof/>
          <w:kern w:val="2"/>
          <w:sz w:val="24"/>
          <w:szCs w:val="24"/>
          <w14:ligatures w14:val="standardContextual"/>
        </w:rPr>
      </w:pPr>
      <w:hyperlink w:anchor="_Toc231483223" w:history="1">
        <w:r w:rsidRPr="00A85648">
          <w:rPr>
            <w:rStyle w:val="Hyperlink"/>
            <w:noProof/>
          </w:rPr>
          <w:t>9.3</w:t>
        </w:r>
        <w:r>
          <w:rPr>
            <w:rFonts w:asciiTheme="minorHAnsi" w:eastAsiaTheme="minorEastAsia" w:hAnsiTheme="minorHAnsi" w:cstheme="minorBidi"/>
            <w:noProof/>
            <w:kern w:val="2"/>
            <w:sz w:val="24"/>
            <w:szCs w:val="24"/>
            <w14:ligatures w14:val="standardContextual"/>
          </w:rPr>
          <w:tab/>
        </w:r>
        <w:r w:rsidRPr="00A85648">
          <w:rPr>
            <w:rStyle w:val="Hyperlink"/>
            <w:noProof/>
          </w:rPr>
          <w:t>Protective Provisions (PPs)</w:t>
        </w:r>
        <w:r>
          <w:rPr>
            <w:noProof/>
            <w:webHidden/>
          </w:rPr>
          <w:tab/>
        </w:r>
        <w:r>
          <w:rPr>
            <w:noProof/>
            <w:webHidden/>
          </w:rPr>
          <w:fldChar w:fldCharType="begin"/>
        </w:r>
        <w:r>
          <w:rPr>
            <w:noProof/>
            <w:webHidden/>
          </w:rPr>
          <w:instrText xml:space="preserve"> PAGEREF _Toc231483223 \h </w:instrText>
        </w:r>
        <w:r>
          <w:rPr>
            <w:noProof/>
            <w:webHidden/>
          </w:rPr>
        </w:r>
        <w:r>
          <w:rPr>
            <w:noProof/>
            <w:webHidden/>
          </w:rPr>
          <w:fldChar w:fldCharType="separate"/>
        </w:r>
        <w:r>
          <w:rPr>
            <w:noProof/>
            <w:webHidden/>
          </w:rPr>
          <w:t>15</w:t>
        </w:r>
        <w:r>
          <w:rPr>
            <w:noProof/>
            <w:webHidden/>
          </w:rPr>
          <w:fldChar w:fldCharType="end"/>
        </w:r>
      </w:hyperlink>
    </w:p>
    <w:p w14:paraId="022FABEA" w14:textId="1CE9C692" w:rsidR="006E0E28" w:rsidRDefault="006E0E28">
      <w:pPr>
        <w:pStyle w:val="TOC1"/>
        <w:rPr>
          <w:rFonts w:asciiTheme="minorHAnsi" w:eastAsiaTheme="minorEastAsia" w:hAnsiTheme="minorHAnsi" w:cstheme="minorBidi"/>
          <w:b w:val="0"/>
          <w:noProof/>
          <w:kern w:val="2"/>
          <w:szCs w:val="24"/>
          <w14:ligatures w14:val="standardContextual"/>
        </w:rPr>
      </w:pPr>
      <w:hyperlink w:anchor="_Toc231483224" w:history="1">
        <w:r w:rsidRPr="00A85648">
          <w:rPr>
            <w:rStyle w:val="Hyperlink"/>
            <w:rFonts w:cs="Arial"/>
            <w:noProof/>
          </w:rPr>
          <w:t>10.</w:t>
        </w:r>
        <w:r>
          <w:rPr>
            <w:rFonts w:asciiTheme="minorHAnsi" w:eastAsiaTheme="minorEastAsia" w:hAnsiTheme="minorHAnsi" w:cstheme="minorBidi"/>
            <w:b w:val="0"/>
            <w:noProof/>
            <w:kern w:val="2"/>
            <w:szCs w:val="24"/>
            <w14:ligatures w14:val="standardContextual"/>
          </w:rPr>
          <w:tab/>
        </w:r>
        <w:r w:rsidRPr="00A85648">
          <w:rPr>
            <w:rStyle w:val="Hyperlink"/>
            <w:rFonts w:cs="Arial"/>
            <w:noProof/>
          </w:rPr>
          <w:t>Health and wellbeing</w:t>
        </w:r>
        <w:r>
          <w:rPr>
            <w:noProof/>
            <w:webHidden/>
          </w:rPr>
          <w:tab/>
        </w:r>
        <w:r>
          <w:rPr>
            <w:noProof/>
            <w:webHidden/>
          </w:rPr>
          <w:fldChar w:fldCharType="begin"/>
        </w:r>
        <w:r>
          <w:rPr>
            <w:noProof/>
            <w:webHidden/>
          </w:rPr>
          <w:instrText xml:space="preserve"> PAGEREF _Toc231483224 \h </w:instrText>
        </w:r>
        <w:r>
          <w:rPr>
            <w:noProof/>
            <w:webHidden/>
          </w:rPr>
        </w:r>
        <w:r>
          <w:rPr>
            <w:noProof/>
            <w:webHidden/>
          </w:rPr>
          <w:fldChar w:fldCharType="separate"/>
        </w:r>
        <w:r>
          <w:rPr>
            <w:noProof/>
            <w:webHidden/>
          </w:rPr>
          <w:t>16</w:t>
        </w:r>
        <w:r>
          <w:rPr>
            <w:noProof/>
            <w:webHidden/>
          </w:rPr>
          <w:fldChar w:fldCharType="end"/>
        </w:r>
      </w:hyperlink>
    </w:p>
    <w:p w14:paraId="79E2EB93" w14:textId="2070B073" w:rsidR="006E0E28" w:rsidRDefault="006E0E28">
      <w:pPr>
        <w:pStyle w:val="TOC1"/>
        <w:rPr>
          <w:rFonts w:asciiTheme="minorHAnsi" w:eastAsiaTheme="minorEastAsia" w:hAnsiTheme="minorHAnsi" w:cstheme="minorBidi"/>
          <w:b w:val="0"/>
          <w:noProof/>
          <w:kern w:val="2"/>
          <w:szCs w:val="24"/>
          <w14:ligatures w14:val="standardContextual"/>
        </w:rPr>
      </w:pPr>
      <w:hyperlink w:anchor="_Toc231483225" w:history="1">
        <w:r w:rsidRPr="00A85648">
          <w:rPr>
            <w:rStyle w:val="Hyperlink"/>
            <w:rFonts w:cs="Arial"/>
            <w:noProof/>
          </w:rPr>
          <w:t>11.</w:t>
        </w:r>
        <w:r>
          <w:rPr>
            <w:rFonts w:asciiTheme="minorHAnsi" w:eastAsiaTheme="minorEastAsia" w:hAnsiTheme="minorHAnsi" w:cstheme="minorBidi"/>
            <w:b w:val="0"/>
            <w:noProof/>
            <w:kern w:val="2"/>
            <w:szCs w:val="24"/>
            <w14:ligatures w14:val="standardContextual"/>
          </w:rPr>
          <w:tab/>
        </w:r>
        <w:r w:rsidRPr="00A85648">
          <w:rPr>
            <w:rStyle w:val="Hyperlink"/>
            <w:rFonts w:cs="Arial"/>
            <w:noProof/>
          </w:rPr>
          <w:t>Land and groundwater</w:t>
        </w:r>
        <w:r>
          <w:rPr>
            <w:noProof/>
            <w:webHidden/>
          </w:rPr>
          <w:tab/>
        </w:r>
        <w:r>
          <w:rPr>
            <w:noProof/>
            <w:webHidden/>
          </w:rPr>
          <w:fldChar w:fldCharType="begin"/>
        </w:r>
        <w:r>
          <w:rPr>
            <w:noProof/>
            <w:webHidden/>
          </w:rPr>
          <w:instrText xml:space="preserve"> PAGEREF _Toc231483225 \h </w:instrText>
        </w:r>
        <w:r>
          <w:rPr>
            <w:noProof/>
            <w:webHidden/>
          </w:rPr>
        </w:r>
        <w:r>
          <w:rPr>
            <w:noProof/>
            <w:webHidden/>
          </w:rPr>
          <w:fldChar w:fldCharType="separate"/>
        </w:r>
        <w:r>
          <w:rPr>
            <w:noProof/>
            <w:webHidden/>
          </w:rPr>
          <w:t>16</w:t>
        </w:r>
        <w:r>
          <w:rPr>
            <w:noProof/>
            <w:webHidden/>
          </w:rPr>
          <w:fldChar w:fldCharType="end"/>
        </w:r>
      </w:hyperlink>
    </w:p>
    <w:p w14:paraId="11744FC2" w14:textId="65471F54" w:rsidR="006E0E28" w:rsidRDefault="006E0E28">
      <w:pPr>
        <w:pStyle w:val="TOC1"/>
        <w:rPr>
          <w:rFonts w:asciiTheme="minorHAnsi" w:eastAsiaTheme="minorEastAsia" w:hAnsiTheme="minorHAnsi" w:cstheme="minorBidi"/>
          <w:b w:val="0"/>
          <w:noProof/>
          <w:kern w:val="2"/>
          <w:szCs w:val="24"/>
          <w14:ligatures w14:val="standardContextual"/>
        </w:rPr>
      </w:pPr>
      <w:hyperlink w:anchor="_Toc231483226" w:history="1">
        <w:r w:rsidRPr="00A85648">
          <w:rPr>
            <w:rStyle w:val="Hyperlink"/>
            <w:rFonts w:cs="Arial"/>
            <w:noProof/>
          </w:rPr>
          <w:t>12.</w:t>
        </w:r>
        <w:r>
          <w:rPr>
            <w:rFonts w:asciiTheme="minorHAnsi" w:eastAsiaTheme="minorEastAsia" w:hAnsiTheme="minorHAnsi" w:cstheme="minorBidi"/>
            <w:b w:val="0"/>
            <w:noProof/>
            <w:kern w:val="2"/>
            <w:szCs w:val="24"/>
            <w14:ligatures w14:val="standardContextual"/>
          </w:rPr>
          <w:tab/>
        </w:r>
        <w:r w:rsidRPr="00A85648">
          <w:rPr>
            <w:rStyle w:val="Hyperlink"/>
            <w:rFonts w:cs="Arial"/>
            <w:noProof/>
          </w:rPr>
          <w:t>Landscape and visual (including good design)</w:t>
        </w:r>
        <w:r>
          <w:rPr>
            <w:noProof/>
            <w:webHidden/>
          </w:rPr>
          <w:tab/>
        </w:r>
        <w:r>
          <w:rPr>
            <w:noProof/>
            <w:webHidden/>
          </w:rPr>
          <w:fldChar w:fldCharType="begin"/>
        </w:r>
        <w:r>
          <w:rPr>
            <w:noProof/>
            <w:webHidden/>
          </w:rPr>
          <w:instrText xml:space="preserve"> PAGEREF _Toc231483226 \h </w:instrText>
        </w:r>
        <w:r>
          <w:rPr>
            <w:noProof/>
            <w:webHidden/>
          </w:rPr>
        </w:r>
        <w:r>
          <w:rPr>
            <w:noProof/>
            <w:webHidden/>
          </w:rPr>
          <w:fldChar w:fldCharType="separate"/>
        </w:r>
        <w:r>
          <w:rPr>
            <w:noProof/>
            <w:webHidden/>
          </w:rPr>
          <w:t>16</w:t>
        </w:r>
        <w:r>
          <w:rPr>
            <w:noProof/>
            <w:webHidden/>
          </w:rPr>
          <w:fldChar w:fldCharType="end"/>
        </w:r>
      </w:hyperlink>
    </w:p>
    <w:p w14:paraId="36247881" w14:textId="6583CFC2" w:rsidR="006E0E28" w:rsidRDefault="006E0E28">
      <w:pPr>
        <w:pStyle w:val="TOC1"/>
        <w:rPr>
          <w:rFonts w:asciiTheme="minorHAnsi" w:eastAsiaTheme="minorEastAsia" w:hAnsiTheme="minorHAnsi" w:cstheme="minorBidi"/>
          <w:b w:val="0"/>
          <w:noProof/>
          <w:kern w:val="2"/>
          <w:szCs w:val="24"/>
          <w14:ligatures w14:val="standardContextual"/>
        </w:rPr>
      </w:pPr>
      <w:hyperlink w:anchor="_Toc231483227" w:history="1">
        <w:r w:rsidRPr="00A85648">
          <w:rPr>
            <w:rStyle w:val="Hyperlink"/>
            <w:rFonts w:cs="Arial"/>
            <w:noProof/>
          </w:rPr>
          <w:t>13.</w:t>
        </w:r>
        <w:r>
          <w:rPr>
            <w:rFonts w:asciiTheme="minorHAnsi" w:eastAsiaTheme="minorEastAsia" w:hAnsiTheme="minorHAnsi" w:cstheme="minorBidi"/>
            <w:b w:val="0"/>
            <w:noProof/>
            <w:kern w:val="2"/>
            <w:szCs w:val="24"/>
            <w14:ligatures w14:val="standardContextual"/>
          </w:rPr>
          <w:tab/>
        </w:r>
        <w:r w:rsidRPr="00A85648">
          <w:rPr>
            <w:rStyle w:val="Hyperlink"/>
            <w:rFonts w:cs="Arial"/>
            <w:noProof/>
          </w:rPr>
          <w:t>Noise and vibration</w:t>
        </w:r>
        <w:r>
          <w:rPr>
            <w:noProof/>
            <w:webHidden/>
          </w:rPr>
          <w:tab/>
        </w:r>
        <w:r>
          <w:rPr>
            <w:noProof/>
            <w:webHidden/>
          </w:rPr>
          <w:fldChar w:fldCharType="begin"/>
        </w:r>
        <w:r>
          <w:rPr>
            <w:noProof/>
            <w:webHidden/>
          </w:rPr>
          <w:instrText xml:space="preserve"> PAGEREF _Toc231483227 \h </w:instrText>
        </w:r>
        <w:r>
          <w:rPr>
            <w:noProof/>
            <w:webHidden/>
          </w:rPr>
        </w:r>
        <w:r>
          <w:rPr>
            <w:noProof/>
            <w:webHidden/>
          </w:rPr>
          <w:fldChar w:fldCharType="separate"/>
        </w:r>
        <w:r>
          <w:rPr>
            <w:noProof/>
            <w:webHidden/>
          </w:rPr>
          <w:t>17</w:t>
        </w:r>
        <w:r>
          <w:rPr>
            <w:noProof/>
            <w:webHidden/>
          </w:rPr>
          <w:fldChar w:fldCharType="end"/>
        </w:r>
      </w:hyperlink>
    </w:p>
    <w:p w14:paraId="302FBB17" w14:textId="2A5E1910" w:rsidR="006E0E28" w:rsidRDefault="006E0E28">
      <w:pPr>
        <w:pStyle w:val="TOC1"/>
        <w:rPr>
          <w:rFonts w:asciiTheme="minorHAnsi" w:eastAsiaTheme="minorEastAsia" w:hAnsiTheme="minorHAnsi" w:cstheme="minorBidi"/>
          <w:b w:val="0"/>
          <w:noProof/>
          <w:kern w:val="2"/>
          <w:szCs w:val="24"/>
          <w14:ligatures w14:val="standardContextual"/>
        </w:rPr>
      </w:pPr>
      <w:hyperlink w:anchor="_Toc231483228" w:history="1">
        <w:r w:rsidRPr="00A85648">
          <w:rPr>
            <w:rStyle w:val="Hyperlink"/>
            <w:rFonts w:cs="Arial"/>
            <w:noProof/>
          </w:rPr>
          <w:t>14.</w:t>
        </w:r>
        <w:r>
          <w:rPr>
            <w:rFonts w:asciiTheme="minorHAnsi" w:eastAsiaTheme="minorEastAsia" w:hAnsiTheme="minorHAnsi" w:cstheme="minorBidi"/>
            <w:b w:val="0"/>
            <w:noProof/>
            <w:kern w:val="2"/>
            <w:szCs w:val="24"/>
            <w14:ligatures w14:val="standardContextual"/>
          </w:rPr>
          <w:tab/>
        </w:r>
        <w:r w:rsidRPr="00A85648">
          <w:rPr>
            <w:rStyle w:val="Hyperlink"/>
            <w:rFonts w:cs="Arial"/>
            <w:noProof/>
          </w:rPr>
          <w:t>Population</w:t>
        </w:r>
        <w:r>
          <w:rPr>
            <w:noProof/>
            <w:webHidden/>
          </w:rPr>
          <w:tab/>
        </w:r>
        <w:r>
          <w:rPr>
            <w:noProof/>
            <w:webHidden/>
          </w:rPr>
          <w:fldChar w:fldCharType="begin"/>
        </w:r>
        <w:r>
          <w:rPr>
            <w:noProof/>
            <w:webHidden/>
          </w:rPr>
          <w:instrText xml:space="preserve"> PAGEREF _Toc231483228 \h </w:instrText>
        </w:r>
        <w:r>
          <w:rPr>
            <w:noProof/>
            <w:webHidden/>
          </w:rPr>
        </w:r>
        <w:r>
          <w:rPr>
            <w:noProof/>
            <w:webHidden/>
          </w:rPr>
          <w:fldChar w:fldCharType="separate"/>
        </w:r>
        <w:r>
          <w:rPr>
            <w:noProof/>
            <w:webHidden/>
          </w:rPr>
          <w:t>18</w:t>
        </w:r>
        <w:r>
          <w:rPr>
            <w:noProof/>
            <w:webHidden/>
          </w:rPr>
          <w:fldChar w:fldCharType="end"/>
        </w:r>
      </w:hyperlink>
    </w:p>
    <w:p w14:paraId="32292D1C" w14:textId="11D150D9" w:rsidR="006E0E28" w:rsidRDefault="006E0E28">
      <w:pPr>
        <w:pStyle w:val="TOC1"/>
        <w:rPr>
          <w:rFonts w:asciiTheme="minorHAnsi" w:eastAsiaTheme="minorEastAsia" w:hAnsiTheme="minorHAnsi" w:cstheme="minorBidi"/>
          <w:b w:val="0"/>
          <w:noProof/>
          <w:kern w:val="2"/>
          <w:szCs w:val="24"/>
          <w14:ligatures w14:val="standardContextual"/>
        </w:rPr>
      </w:pPr>
      <w:hyperlink w:anchor="_Toc231483229" w:history="1">
        <w:r w:rsidRPr="00A85648">
          <w:rPr>
            <w:rStyle w:val="Hyperlink"/>
            <w:rFonts w:cs="Arial"/>
            <w:noProof/>
          </w:rPr>
          <w:t>15.</w:t>
        </w:r>
        <w:r>
          <w:rPr>
            <w:rFonts w:asciiTheme="minorHAnsi" w:eastAsiaTheme="minorEastAsia" w:hAnsiTheme="minorHAnsi" w:cstheme="minorBidi"/>
            <w:b w:val="0"/>
            <w:noProof/>
            <w:kern w:val="2"/>
            <w:szCs w:val="24"/>
            <w14:ligatures w14:val="standardContextual"/>
          </w:rPr>
          <w:tab/>
        </w:r>
        <w:r w:rsidRPr="00A85648">
          <w:rPr>
            <w:rStyle w:val="Hyperlink"/>
            <w:rFonts w:cs="Arial"/>
            <w:noProof/>
          </w:rPr>
          <w:t>Soils</w:t>
        </w:r>
        <w:r>
          <w:rPr>
            <w:noProof/>
            <w:webHidden/>
          </w:rPr>
          <w:tab/>
        </w:r>
        <w:r>
          <w:rPr>
            <w:noProof/>
            <w:webHidden/>
          </w:rPr>
          <w:fldChar w:fldCharType="begin"/>
        </w:r>
        <w:r>
          <w:rPr>
            <w:noProof/>
            <w:webHidden/>
          </w:rPr>
          <w:instrText xml:space="preserve"> PAGEREF _Toc231483229 \h </w:instrText>
        </w:r>
        <w:r>
          <w:rPr>
            <w:noProof/>
            <w:webHidden/>
          </w:rPr>
        </w:r>
        <w:r>
          <w:rPr>
            <w:noProof/>
            <w:webHidden/>
          </w:rPr>
          <w:fldChar w:fldCharType="separate"/>
        </w:r>
        <w:r>
          <w:rPr>
            <w:noProof/>
            <w:webHidden/>
          </w:rPr>
          <w:t>19</w:t>
        </w:r>
        <w:r>
          <w:rPr>
            <w:noProof/>
            <w:webHidden/>
          </w:rPr>
          <w:fldChar w:fldCharType="end"/>
        </w:r>
      </w:hyperlink>
    </w:p>
    <w:p w14:paraId="70B45726" w14:textId="69B32889" w:rsidR="006E0E28" w:rsidRDefault="006E0E28">
      <w:pPr>
        <w:pStyle w:val="TOC1"/>
        <w:rPr>
          <w:rFonts w:asciiTheme="minorHAnsi" w:eastAsiaTheme="minorEastAsia" w:hAnsiTheme="minorHAnsi" w:cstheme="minorBidi"/>
          <w:b w:val="0"/>
          <w:noProof/>
          <w:kern w:val="2"/>
          <w:szCs w:val="24"/>
          <w14:ligatures w14:val="standardContextual"/>
        </w:rPr>
      </w:pPr>
      <w:hyperlink w:anchor="_Toc231483230" w:history="1">
        <w:r w:rsidRPr="00A85648">
          <w:rPr>
            <w:rStyle w:val="Hyperlink"/>
            <w:noProof/>
          </w:rPr>
          <w:t>16.</w:t>
        </w:r>
        <w:r>
          <w:rPr>
            <w:rFonts w:asciiTheme="minorHAnsi" w:eastAsiaTheme="minorEastAsia" w:hAnsiTheme="minorHAnsi" w:cstheme="minorBidi"/>
            <w:b w:val="0"/>
            <w:noProof/>
            <w:kern w:val="2"/>
            <w:szCs w:val="24"/>
            <w14:ligatures w14:val="standardContextual"/>
          </w:rPr>
          <w:tab/>
        </w:r>
        <w:r w:rsidRPr="00A85648">
          <w:rPr>
            <w:rStyle w:val="Hyperlink"/>
            <w:noProof/>
          </w:rPr>
          <w:t>Transport and access</w:t>
        </w:r>
        <w:r>
          <w:rPr>
            <w:noProof/>
            <w:webHidden/>
          </w:rPr>
          <w:tab/>
        </w:r>
        <w:r>
          <w:rPr>
            <w:noProof/>
            <w:webHidden/>
          </w:rPr>
          <w:fldChar w:fldCharType="begin"/>
        </w:r>
        <w:r>
          <w:rPr>
            <w:noProof/>
            <w:webHidden/>
          </w:rPr>
          <w:instrText xml:space="preserve"> PAGEREF _Toc231483230 \h </w:instrText>
        </w:r>
        <w:r>
          <w:rPr>
            <w:noProof/>
            <w:webHidden/>
          </w:rPr>
        </w:r>
        <w:r>
          <w:rPr>
            <w:noProof/>
            <w:webHidden/>
          </w:rPr>
          <w:fldChar w:fldCharType="separate"/>
        </w:r>
        <w:r>
          <w:rPr>
            <w:noProof/>
            <w:webHidden/>
          </w:rPr>
          <w:t>21</w:t>
        </w:r>
        <w:r>
          <w:rPr>
            <w:noProof/>
            <w:webHidden/>
          </w:rPr>
          <w:fldChar w:fldCharType="end"/>
        </w:r>
      </w:hyperlink>
    </w:p>
    <w:p w14:paraId="51802DB0" w14:textId="0A0CDB99" w:rsidR="006E0E28" w:rsidRDefault="006E0E28">
      <w:pPr>
        <w:pStyle w:val="TOC1"/>
        <w:rPr>
          <w:rFonts w:asciiTheme="minorHAnsi" w:eastAsiaTheme="minorEastAsia" w:hAnsiTheme="minorHAnsi" w:cstheme="minorBidi"/>
          <w:b w:val="0"/>
          <w:noProof/>
          <w:kern w:val="2"/>
          <w:szCs w:val="24"/>
          <w14:ligatures w14:val="standardContextual"/>
        </w:rPr>
      </w:pPr>
      <w:hyperlink w:anchor="_Toc231483231" w:history="1">
        <w:r w:rsidRPr="00A85648">
          <w:rPr>
            <w:rStyle w:val="Hyperlink"/>
            <w:rFonts w:cs="Arial"/>
            <w:noProof/>
          </w:rPr>
          <w:t>17.</w:t>
        </w:r>
        <w:r>
          <w:rPr>
            <w:rFonts w:asciiTheme="minorHAnsi" w:eastAsiaTheme="minorEastAsia" w:hAnsiTheme="minorHAnsi" w:cstheme="minorBidi"/>
            <w:b w:val="0"/>
            <w:noProof/>
            <w:kern w:val="2"/>
            <w:szCs w:val="24"/>
            <w14:ligatures w14:val="standardContextual"/>
          </w:rPr>
          <w:tab/>
        </w:r>
        <w:r w:rsidRPr="00A85648">
          <w:rPr>
            <w:rStyle w:val="Hyperlink"/>
            <w:noProof/>
          </w:rPr>
          <w:t>Water environment</w:t>
        </w:r>
        <w:r>
          <w:rPr>
            <w:noProof/>
            <w:webHidden/>
          </w:rPr>
          <w:tab/>
        </w:r>
        <w:r>
          <w:rPr>
            <w:noProof/>
            <w:webHidden/>
          </w:rPr>
          <w:fldChar w:fldCharType="begin"/>
        </w:r>
        <w:r>
          <w:rPr>
            <w:noProof/>
            <w:webHidden/>
          </w:rPr>
          <w:instrText xml:space="preserve"> PAGEREF _Toc231483231 \h </w:instrText>
        </w:r>
        <w:r>
          <w:rPr>
            <w:noProof/>
            <w:webHidden/>
          </w:rPr>
        </w:r>
        <w:r>
          <w:rPr>
            <w:noProof/>
            <w:webHidden/>
          </w:rPr>
          <w:fldChar w:fldCharType="separate"/>
        </w:r>
        <w:r>
          <w:rPr>
            <w:noProof/>
            <w:webHidden/>
          </w:rPr>
          <w:t>22</w:t>
        </w:r>
        <w:r>
          <w:rPr>
            <w:noProof/>
            <w:webHidden/>
          </w:rPr>
          <w:fldChar w:fldCharType="end"/>
        </w:r>
      </w:hyperlink>
    </w:p>
    <w:p w14:paraId="53C58DC2" w14:textId="3D658D88" w:rsidR="000339C3" w:rsidRDefault="00F01BDD" w:rsidP="00112E51">
      <w:pPr>
        <w:spacing w:after="120"/>
      </w:pPr>
      <w:r w:rsidRPr="00092316">
        <w:rPr>
          <w:rFonts w:cs="Arial"/>
          <w:szCs w:val="24"/>
        </w:rPr>
        <w:fldChar w:fldCharType="end"/>
      </w:r>
    </w:p>
    <w:p w14:paraId="53C58DC3" w14:textId="77777777" w:rsidR="00722501" w:rsidRPr="00112E51" w:rsidRDefault="00722501" w:rsidP="00112E51">
      <w:pPr>
        <w:pStyle w:val="TOC1"/>
        <w:sectPr w:rsidR="00722501" w:rsidRPr="00112E51" w:rsidSect="00112E51">
          <w:pgSz w:w="16838" w:h="11906" w:orient="landscape"/>
          <w:pgMar w:top="1418" w:right="851" w:bottom="851" w:left="851" w:header="425" w:footer="425" w:gutter="0"/>
          <w:cols w:num="2" w:space="567"/>
          <w:docGrid w:linePitch="360"/>
        </w:sectPr>
      </w:pPr>
    </w:p>
    <w:tbl>
      <w:tblPr>
        <w:tblW w:w="46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2"/>
        <w:gridCol w:w="3336"/>
        <w:gridCol w:w="15308"/>
      </w:tblGrid>
      <w:tr w:rsidR="001168CC" w:rsidRPr="008C59AE" w14:paraId="53C58DCC" w14:textId="77777777" w:rsidTr="00A46364">
        <w:trPr>
          <w:tblHeader/>
        </w:trPr>
        <w:tc>
          <w:tcPr>
            <w:tcW w:w="1762" w:type="dxa"/>
            <w:tcBorders>
              <w:top w:val="single" w:sz="4" w:space="0" w:color="auto"/>
              <w:left w:val="single" w:sz="4" w:space="0" w:color="auto"/>
              <w:bottom w:val="single" w:sz="4" w:space="0" w:color="FFFFFF" w:themeColor="background1"/>
              <w:right w:val="single" w:sz="4" w:space="0" w:color="FFFFFF" w:themeColor="background1"/>
            </w:tcBorders>
            <w:shd w:val="clear" w:color="auto" w:fill="000000" w:themeFill="text1"/>
          </w:tcPr>
          <w:p w14:paraId="53C58DC6" w14:textId="150995F2" w:rsidR="00547CD9" w:rsidRPr="00092316" w:rsidRDefault="00F240D8" w:rsidP="00C96FF5">
            <w:pPr>
              <w:pStyle w:val="TableTextBold"/>
              <w:rPr>
                <w:rFonts w:cs="Arial"/>
                <w:szCs w:val="24"/>
              </w:rPr>
            </w:pPr>
            <w:r w:rsidRPr="00A97580">
              <w:rPr>
                <w:rFonts w:cs="Arial"/>
                <w:szCs w:val="24"/>
                <w:highlight w:val="black"/>
              </w:rPr>
              <w:lastRenderedPageBreak/>
              <w:t>ExQ</w:t>
            </w:r>
            <w:r w:rsidR="00362F56">
              <w:rPr>
                <w:rFonts w:cs="Arial"/>
                <w:szCs w:val="24"/>
              </w:rPr>
              <w:t>2</w:t>
            </w:r>
          </w:p>
        </w:tc>
        <w:tc>
          <w:tcPr>
            <w:tcW w:w="3336"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3C58DC9" w14:textId="7253C795" w:rsidR="004A73BC" w:rsidRPr="00092316" w:rsidRDefault="00547CD9" w:rsidP="00C96FF5">
            <w:pPr>
              <w:pStyle w:val="TableTextBold"/>
              <w:rPr>
                <w:rFonts w:cs="Arial"/>
                <w:szCs w:val="24"/>
              </w:rPr>
            </w:pPr>
            <w:r w:rsidRPr="00092316">
              <w:rPr>
                <w:rFonts w:cs="Arial"/>
                <w:szCs w:val="24"/>
              </w:rPr>
              <w:t>Question to:</w:t>
            </w:r>
          </w:p>
        </w:tc>
        <w:tc>
          <w:tcPr>
            <w:tcW w:w="15309" w:type="dxa"/>
            <w:tcBorders>
              <w:top w:val="single" w:sz="4" w:space="0" w:color="auto"/>
              <w:left w:val="single" w:sz="4" w:space="0" w:color="FFFFFF" w:themeColor="background1"/>
              <w:bottom w:val="single" w:sz="4" w:space="0" w:color="FFFFFF" w:themeColor="background1"/>
              <w:right w:val="single" w:sz="4" w:space="0" w:color="auto"/>
            </w:tcBorders>
            <w:shd w:val="clear" w:color="auto" w:fill="000000" w:themeFill="text1"/>
          </w:tcPr>
          <w:p w14:paraId="53C58DCB" w14:textId="77777777" w:rsidR="00547CD9" w:rsidRPr="00092316" w:rsidRDefault="00547CD9" w:rsidP="00112E51">
            <w:pPr>
              <w:pStyle w:val="TableTextBold"/>
              <w:rPr>
                <w:rFonts w:cs="Arial"/>
                <w:b w:val="0"/>
                <w:szCs w:val="24"/>
              </w:rPr>
            </w:pPr>
            <w:r w:rsidRPr="00092316">
              <w:rPr>
                <w:rFonts w:cs="Arial"/>
                <w:szCs w:val="24"/>
              </w:rPr>
              <w:t>Question:</w:t>
            </w:r>
          </w:p>
        </w:tc>
      </w:tr>
      <w:tr w:rsidR="003207CA" w:rsidRPr="008C59AE" w14:paraId="44F51D9E" w14:textId="77777777" w:rsidTr="00A46364">
        <w:tc>
          <w:tcPr>
            <w:tcW w:w="20407" w:type="dxa"/>
            <w:gridSpan w:val="3"/>
            <w:tcBorders>
              <w:top w:val="single" w:sz="4" w:space="0" w:color="FFFFFF" w:themeColor="background1"/>
            </w:tcBorders>
          </w:tcPr>
          <w:p w14:paraId="46AF0F92" w14:textId="48308626" w:rsidR="003207CA" w:rsidRPr="00092316" w:rsidRDefault="003207CA" w:rsidP="005E4EC7">
            <w:pPr>
              <w:pStyle w:val="Heading1"/>
              <w:numPr>
                <w:ilvl w:val="0"/>
                <w:numId w:val="8"/>
              </w:numPr>
              <w:rPr>
                <w:rFonts w:cs="Arial"/>
                <w:szCs w:val="24"/>
              </w:rPr>
            </w:pPr>
            <w:bookmarkStart w:id="0" w:name="_Toc231483209"/>
            <w:r w:rsidRPr="00092316">
              <w:rPr>
                <w:rFonts w:cs="Arial"/>
                <w:szCs w:val="24"/>
              </w:rPr>
              <w:t xml:space="preserve">General and </w:t>
            </w:r>
            <w:r w:rsidR="0083123E">
              <w:rPr>
                <w:rFonts w:cs="Arial"/>
                <w:szCs w:val="24"/>
              </w:rPr>
              <w:t>c</w:t>
            </w:r>
            <w:r w:rsidRPr="00092316">
              <w:rPr>
                <w:rFonts w:cs="Arial"/>
                <w:szCs w:val="24"/>
              </w:rPr>
              <w:t xml:space="preserve">ross-topic </w:t>
            </w:r>
            <w:r w:rsidR="0083123E">
              <w:rPr>
                <w:rFonts w:cs="Arial"/>
                <w:szCs w:val="24"/>
              </w:rPr>
              <w:t>q</w:t>
            </w:r>
            <w:r w:rsidRPr="00092316">
              <w:rPr>
                <w:rFonts w:cs="Arial"/>
                <w:szCs w:val="24"/>
              </w:rPr>
              <w:t>uestions</w:t>
            </w:r>
            <w:bookmarkEnd w:id="0"/>
          </w:p>
        </w:tc>
      </w:tr>
      <w:tr w:rsidR="00863011" w:rsidRPr="00362F56" w14:paraId="0BABB7BB" w14:textId="77777777" w:rsidTr="00A46364">
        <w:tc>
          <w:tcPr>
            <w:tcW w:w="1762" w:type="dxa"/>
          </w:tcPr>
          <w:p w14:paraId="7D64F298" w14:textId="2E509F97" w:rsidR="00863011" w:rsidRPr="00BC3473" w:rsidRDefault="00BC3473" w:rsidP="00BC3473">
            <w:pPr>
              <w:rPr>
                <w:sz w:val="20"/>
                <w:szCs w:val="18"/>
              </w:rPr>
            </w:pPr>
            <w:r w:rsidRPr="00BC3473">
              <w:rPr>
                <w:sz w:val="20"/>
                <w:szCs w:val="18"/>
              </w:rPr>
              <w:t>Q.2.1.1</w:t>
            </w:r>
          </w:p>
        </w:tc>
        <w:tc>
          <w:tcPr>
            <w:tcW w:w="3336" w:type="dxa"/>
          </w:tcPr>
          <w:p w14:paraId="24BBAB21" w14:textId="46E58237" w:rsidR="00863011" w:rsidRPr="00882E6F" w:rsidRDefault="00882E6F" w:rsidP="00662E85">
            <w:pPr>
              <w:rPr>
                <w:rFonts w:cs="Arial"/>
                <w:szCs w:val="24"/>
              </w:rPr>
            </w:pPr>
            <w:r w:rsidRPr="00882E6F">
              <w:rPr>
                <w:rFonts w:cs="Arial"/>
                <w:szCs w:val="24"/>
              </w:rPr>
              <w:t>Buckinghamshire Council</w:t>
            </w:r>
          </w:p>
        </w:tc>
        <w:tc>
          <w:tcPr>
            <w:tcW w:w="15309" w:type="dxa"/>
          </w:tcPr>
          <w:p w14:paraId="3FC5908F" w14:textId="77777777" w:rsidR="00817A8B" w:rsidRPr="00882E6F" w:rsidRDefault="00882E6F" w:rsidP="00882E6F">
            <w:pPr>
              <w:pStyle w:val="QuestionMainBodyTextBold"/>
              <w:rPr>
                <w:rFonts w:cs="Arial"/>
                <w:bCs w:val="0"/>
              </w:rPr>
            </w:pPr>
            <w:r w:rsidRPr="00882E6F">
              <w:rPr>
                <w:rFonts w:cs="Arial"/>
                <w:bCs w:val="0"/>
              </w:rPr>
              <w:t>Glint and glare</w:t>
            </w:r>
          </w:p>
          <w:p w14:paraId="4EA0D8D8" w14:textId="760E5D35" w:rsidR="00882E6F" w:rsidRPr="00882E6F" w:rsidRDefault="00A56996" w:rsidP="00A02B5B">
            <w:pPr>
              <w:pStyle w:val="QuestionMainBodyTextBold"/>
              <w:rPr>
                <w:rFonts w:cs="Arial"/>
                <w:b w:val="0"/>
              </w:rPr>
            </w:pPr>
            <w:r>
              <w:rPr>
                <w:rFonts w:cs="Arial"/>
                <w:b w:val="0"/>
              </w:rPr>
              <w:t xml:space="preserve">Please provide comments on the applicant’s </w:t>
            </w:r>
            <w:r w:rsidR="0088517C">
              <w:rPr>
                <w:rFonts w:cs="Arial"/>
                <w:b w:val="0"/>
              </w:rPr>
              <w:t xml:space="preserve">consideration of glint and glare as set out in the </w:t>
            </w:r>
            <w:r w:rsidR="0088517C" w:rsidRPr="0088517C">
              <w:rPr>
                <w:rFonts w:cs="Arial"/>
                <w:b w:val="0"/>
              </w:rPr>
              <w:t>Glint and Glare Assessment</w:t>
            </w:r>
            <w:r w:rsidR="00061CE0">
              <w:rPr>
                <w:rFonts w:cs="Arial"/>
                <w:b w:val="0"/>
              </w:rPr>
              <w:t xml:space="preserve"> </w:t>
            </w:r>
            <w:hyperlink r:id="rId21" w:history="1">
              <w:r w:rsidR="00061CE0" w:rsidRPr="00BD30E1">
                <w:rPr>
                  <w:rStyle w:val="Hyperlink"/>
                  <w:rFonts w:cs="Arial"/>
                  <w:b w:val="0"/>
                </w:rPr>
                <w:t>[APP-082]</w:t>
              </w:r>
            </w:hyperlink>
            <w:r w:rsidR="00061CE0">
              <w:rPr>
                <w:rFonts w:cs="Arial"/>
                <w:b w:val="0"/>
              </w:rPr>
              <w:t xml:space="preserve">. Does the Council </w:t>
            </w:r>
            <w:r w:rsidR="00437284">
              <w:rPr>
                <w:rFonts w:cs="Arial"/>
                <w:b w:val="0"/>
              </w:rPr>
              <w:t>concur with the applicant’s conclusions in the assessment</w:t>
            </w:r>
            <w:r w:rsidR="00A02B5B">
              <w:rPr>
                <w:rFonts w:cs="Arial"/>
                <w:b w:val="0"/>
              </w:rPr>
              <w:t xml:space="preserve"> </w:t>
            </w:r>
            <w:r w:rsidR="00A02B5B" w:rsidRPr="00A02B5B">
              <w:rPr>
                <w:rFonts w:cs="Arial"/>
                <w:b w:val="0"/>
              </w:rPr>
              <w:t xml:space="preserve">that the </w:t>
            </w:r>
            <w:r w:rsidR="00A02B5B">
              <w:rPr>
                <w:rFonts w:cs="Arial"/>
                <w:b w:val="0"/>
              </w:rPr>
              <w:t>p</w:t>
            </w:r>
            <w:r w:rsidR="00A02B5B" w:rsidRPr="00A02B5B">
              <w:rPr>
                <w:rFonts w:cs="Arial"/>
                <w:b w:val="0"/>
              </w:rPr>
              <w:t xml:space="preserve">roposed </w:t>
            </w:r>
            <w:r w:rsidR="00A02B5B">
              <w:rPr>
                <w:rFonts w:cs="Arial"/>
                <w:b w:val="0"/>
              </w:rPr>
              <w:t>d</w:t>
            </w:r>
            <w:r w:rsidR="00A02B5B" w:rsidRPr="00A02B5B">
              <w:rPr>
                <w:rFonts w:cs="Arial"/>
                <w:b w:val="0"/>
              </w:rPr>
              <w:t>evelopment will only have low impact on identified sensitive receptors</w:t>
            </w:r>
            <w:r w:rsidR="00F7676F">
              <w:rPr>
                <w:rFonts w:cs="Arial"/>
                <w:b w:val="0"/>
              </w:rPr>
              <w:t xml:space="preserve"> (including road</w:t>
            </w:r>
            <w:r w:rsidR="007053B1">
              <w:rPr>
                <w:rFonts w:cs="Arial"/>
                <w:b w:val="0"/>
              </w:rPr>
              <w:t>s</w:t>
            </w:r>
            <w:r w:rsidR="00C82374">
              <w:rPr>
                <w:rFonts w:cs="Arial"/>
                <w:b w:val="0"/>
              </w:rPr>
              <w:t xml:space="preserve"> and public rights of way)</w:t>
            </w:r>
            <w:r w:rsidR="00A02B5B" w:rsidRPr="00A02B5B">
              <w:rPr>
                <w:rFonts w:cs="Arial"/>
                <w:b w:val="0"/>
              </w:rPr>
              <w:t xml:space="preserve">, and </w:t>
            </w:r>
            <w:r w:rsidR="00787A7C">
              <w:rPr>
                <w:rFonts w:cs="Arial"/>
                <w:b w:val="0"/>
              </w:rPr>
              <w:t xml:space="preserve">that </w:t>
            </w:r>
            <w:r w:rsidR="00A02B5B" w:rsidRPr="00A02B5B">
              <w:rPr>
                <w:rFonts w:cs="Arial"/>
                <w:b w:val="0"/>
              </w:rPr>
              <w:t xml:space="preserve">all effects </w:t>
            </w:r>
            <w:r w:rsidR="00787A7C">
              <w:rPr>
                <w:rFonts w:cs="Arial"/>
                <w:b w:val="0"/>
              </w:rPr>
              <w:t xml:space="preserve">would not be significant? If not, why not? </w:t>
            </w:r>
            <w:r w:rsidR="008C00A7">
              <w:rPr>
                <w:rFonts w:cs="Arial"/>
                <w:b w:val="0"/>
              </w:rPr>
              <w:t xml:space="preserve">The Council is also invited to </w:t>
            </w:r>
            <w:r w:rsidR="00861B5D">
              <w:rPr>
                <w:rFonts w:cs="Arial"/>
                <w:b w:val="0"/>
              </w:rPr>
              <w:t xml:space="preserve">provide comments on concerns raised by the Claydon Solar Action Group regarding glint and glare, including in its deadline 3 submission </w:t>
            </w:r>
            <w:hyperlink r:id="rId22" w:history="1">
              <w:r w:rsidR="00861B5D" w:rsidRPr="003035F4">
                <w:rPr>
                  <w:rStyle w:val="Hyperlink"/>
                  <w:rFonts w:cs="Arial"/>
                  <w:b w:val="0"/>
                </w:rPr>
                <w:t>[REP3-</w:t>
              </w:r>
              <w:r w:rsidR="001555B1" w:rsidRPr="003035F4">
                <w:rPr>
                  <w:rStyle w:val="Hyperlink"/>
                  <w:rFonts w:cs="Arial"/>
                  <w:b w:val="0"/>
                </w:rPr>
                <w:t>064</w:t>
              </w:r>
              <w:r w:rsidR="00861B5D" w:rsidRPr="003035F4">
                <w:rPr>
                  <w:rStyle w:val="Hyperlink"/>
                  <w:rFonts w:cs="Arial"/>
                  <w:b w:val="0"/>
                </w:rPr>
                <w:t>]</w:t>
              </w:r>
            </w:hyperlink>
            <w:r w:rsidR="00D45406">
              <w:rPr>
                <w:rFonts w:cs="Arial"/>
                <w:b w:val="0"/>
              </w:rPr>
              <w:t xml:space="preserve"> as well as the applicant’s response to </w:t>
            </w:r>
            <w:r w:rsidR="004F58EC">
              <w:rPr>
                <w:rFonts w:cs="Arial"/>
                <w:b w:val="0"/>
              </w:rPr>
              <w:t>issue specific hearing</w:t>
            </w:r>
            <w:r w:rsidR="00BE0B25">
              <w:rPr>
                <w:rFonts w:cs="Arial"/>
                <w:b w:val="0"/>
              </w:rPr>
              <w:t xml:space="preserve"> 1</w:t>
            </w:r>
            <w:r w:rsidR="00D740DC">
              <w:rPr>
                <w:rFonts w:cs="Arial"/>
                <w:b w:val="0"/>
              </w:rPr>
              <w:t xml:space="preserve"> </w:t>
            </w:r>
            <w:r w:rsidR="00B03A7E">
              <w:rPr>
                <w:rFonts w:cs="Arial"/>
                <w:b w:val="0"/>
              </w:rPr>
              <w:t>(ISH1)</w:t>
            </w:r>
            <w:r w:rsidR="004F58EC">
              <w:rPr>
                <w:rFonts w:cs="Arial"/>
                <w:b w:val="0"/>
              </w:rPr>
              <w:t xml:space="preserve"> action point 26 </w:t>
            </w:r>
            <w:hyperlink r:id="rId23" w:history="1">
              <w:r w:rsidR="004F58EC" w:rsidRPr="00C2212B">
                <w:rPr>
                  <w:rStyle w:val="Hyperlink"/>
                  <w:rFonts w:cs="Arial"/>
                  <w:b w:val="0"/>
                </w:rPr>
                <w:t>[</w:t>
              </w:r>
              <w:r w:rsidR="00CC71AE" w:rsidRPr="00C2212B">
                <w:rPr>
                  <w:rStyle w:val="Hyperlink"/>
                  <w:rFonts w:cs="Arial"/>
                  <w:b w:val="0"/>
                </w:rPr>
                <w:t>REP3-049</w:t>
              </w:r>
              <w:r w:rsidR="004F58EC" w:rsidRPr="00C2212B">
                <w:rPr>
                  <w:rStyle w:val="Hyperlink"/>
                  <w:rFonts w:cs="Arial"/>
                  <w:b w:val="0"/>
                </w:rPr>
                <w:t>]</w:t>
              </w:r>
            </w:hyperlink>
            <w:r w:rsidR="004F58EC">
              <w:rPr>
                <w:rFonts w:cs="Arial"/>
                <w:b w:val="0"/>
              </w:rPr>
              <w:t xml:space="preserve"> on this matter. </w:t>
            </w:r>
          </w:p>
        </w:tc>
      </w:tr>
      <w:tr w:rsidR="00C91E37" w:rsidRPr="00362F56" w14:paraId="22C55050" w14:textId="77777777" w:rsidTr="00A46364">
        <w:tc>
          <w:tcPr>
            <w:tcW w:w="1762" w:type="dxa"/>
          </w:tcPr>
          <w:p w14:paraId="71F1ACE3" w14:textId="0B43B607" w:rsidR="00C91E37" w:rsidRPr="00BC3473" w:rsidRDefault="00BC3473" w:rsidP="00BC3473">
            <w:pPr>
              <w:pStyle w:val="Heading3"/>
              <w:numPr>
                <w:ilvl w:val="0"/>
                <w:numId w:val="0"/>
              </w:numPr>
              <w:rPr>
                <w:sz w:val="20"/>
                <w:szCs w:val="18"/>
              </w:rPr>
            </w:pPr>
            <w:r w:rsidRPr="00BC3473">
              <w:rPr>
                <w:sz w:val="20"/>
                <w:szCs w:val="18"/>
              </w:rPr>
              <w:t>Q2.1.2</w:t>
            </w:r>
          </w:p>
        </w:tc>
        <w:tc>
          <w:tcPr>
            <w:tcW w:w="3336" w:type="dxa"/>
          </w:tcPr>
          <w:p w14:paraId="5F827161" w14:textId="5EDB0F62" w:rsidR="00C91E37" w:rsidRPr="002F62F2" w:rsidRDefault="00E45FFB" w:rsidP="00662E85">
            <w:pPr>
              <w:rPr>
                <w:rFonts w:cs="Arial"/>
                <w:szCs w:val="24"/>
              </w:rPr>
            </w:pPr>
            <w:r w:rsidRPr="002F62F2">
              <w:rPr>
                <w:rFonts w:cs="Arial"/>
                <w:szCs w:val="24"/>
              </w:rPr>
              <w:t>The applicant</w:t>
            </w:r>
          </w:p>
        </w:tc>
        <w:tc>
          <w:tcPr>
            <w:tcW w:w="15309" w:type="dxa"/>
          </w:tcPr>
          <w:p w14:paraId="53B3095F" w14:textId="77777777" w:rsidR="00C91E37" w:rsidRDefault="002F62F2" w:rsidP="00112E51">
            <w:pPr>
              <w:pStyle w:val="QuestionMainBodyTextBold"/>
              <w:rPr>
                <w:rFonts w:cs="Arial"/>
                <w:bCs w:val="0"/>
                <w:szCs w:val="24"/>
              </w:rPr>
            </w:pPr>
            <w:r w:rsidRPr="002F62F2">
              <w:rPr>
                <w:rFonts w:cs="Arial"/>
                <w:bCs w:val="0"/>
                <w:szCs w:val="24"/>
              </w:rPr>
              <w:t>National Policy Statement (NPS) EN-3 - g</w:t>
            </w:r>
            <w:r w:rsidR="00E45FFB" w:rsidRPr="002F62F2">
              <w:rPr>
                <w:rFonts w:cs="Arial"/>
                <w:bCs w:val="0"/>
                <w:szCs w:val="24"/>
              </w:rPr>
              <w:t>lint and glare</w:t>
            </w:r>
          </w:p>
          <w:p w14:paraId="2A448C41" w14:textId="75BA5ABD" w:rsidR="002F62F2" w:rsidRPr="00594F14" w:rsidRDefault="00FE155B" w:rsidP="00FE155B">
            <w:pPr>
              <w:pStyle w:val="QuestionMainBodyTextBold"/>
              <w:rPr>
                <w:rFonts w:cs="Arial"/>
                <w:b w:val="0"/>
                <w:szCs w:val="24"/>
              </w:rPr>
            </w:pPr>
            <w:r w:rsidRPr="00594F14">
              <w:rPr>
                <w:rFonts w:cs="Arial"/>
                <w:b w:val="0"/>
                <w:szCs w:val="24"/>
              </w:rPr>
              <w:t xml:space="preserve">NPS EN-3 paragraph 2.10.136 states that applicants may consider adjusting the azimuth alignment of, or changing the elevation tilt angle of, a solar panel within the economically viable range, to alter the angle of incidence as part of a mitigation strategy. </w:t>
            </w:r>
            <w:r w:rsidR="00594F14">
              <w:rPr>
                <w:rFonts w:cs="Arial"/>
                <w:b w:val="0"/>
                <w:szCs w:val="24"/>
              </w:rPr>
              <w:t xml:space="preserve">Has the applicant considered such methods to mitigate glint and glare effects? If so, </w:t>
            </w:r>
            <w:r w:rsidR="00A14437">
              <w:rPr>
                <w:rFonts w:cs="Arial"/>
                <w:b w:val="0"/>
                <w:szCs w:val="24"/>
              </w:rPr>
              <w:t xml:space="preserve">signpost to where and how it has done so. If not, why not? </w:t>
            </w:r>
          </w:p>
        </w:tc>
      </w:tr>
      <w:tr w:rsidR="00A95FE6" w:rsidRPr="00362F56" w14:paraId="1CE32206" w14:textId="77777777" w:rsidTr="00A46364">
        <w:tc>
          <w:tcPr>
            <w:tcW w:w="1762" w:type="dxa"/>
          </w:tcPr>
          <w:p w14:paraId="3792139A" w14:textId="08895481" w:rsidR="00A95FE6" w:rsidRPr="00BC3473" w:rsidRDefault="00BC3473" w:rsidP="00BC3473">
            <w:pPr>
              <w:pStyle w:val="Heading3"/>
              <w:numPr>
                <w:ilvl w:val="0"/>
                <w:numId w:val="0"/>
              </w:numPr>
              <w:rPr>
                <w:sz w:val="20"/>
                <w:szCs w:val="18"/>
              </w:rPr>
            </w:pPr>
            <w:r w:rsidRPr="00BC3473">
              <w:rPr>
                <w:sz w:val="20"/>
                <w:szCs w:val="18"/>
              </w:rPr>
              <w:t>Q2.1.3</w:t>
            </w:r>
          </w:p>
        </w:tc>
        <w:tc>
          <w:tcPr>
            <w:tcW w:w="3336" w:type="dxa"/>
          </w:tcPr>
          <w:p w14:paraId="7A06BD41" w14:textId="04F3883B" w:rsidR="00A95FE6" w:rsidRPr="00362F56" w:rsidRDefault="00BF4178" w:rsidP="00662E85">
            <w:pPr>
              <w:rPr>
                <w:rFonts w:cs="Arial"/>
                <w:color w:val="FF0000"/>
                <w:szCs w:val="24"/>
              </w:rPr>
            </w:pPr>
            <w:r w:rsidRPr="00BF4178">
              <w:rPr>
                <w:rFonts w:cs="Arial"/>
                <w:szCs w:val="24"/>
              </w:rPr>
              <w:t>UK Health Security Agency</w:t>
            </w:r>
            <w:r w:rsidR="00843361">
              <w:rPr>
                <w:rFonts w:cs="Arial"/>
                <w:szCs w:val="24"/>
              </w:rPr>
              <w:t xml:space="preserve"> (UKHSA)</w:t>
            </w:r>
          </w:p>
        </w:tc>
        <w:tc>
          <w:tcPr>
            <w:tcW w:w="15309" w:type="dxa"/>
          </w:tcPr>
          <w:p w14:paraId="2703AEB0" w14:textId="77777777" w:rsidR="00A95FE6" w:rsidRDefault="008A5FB1" w:rsidP="00112E51">
            <w:pPr>
              <w:pStyle w:val="QuestionMainBodyTextBold"/>
              <w:rPr>
                <w:rFonts w:cs="Arial"/>
                <w:szCs w:val="24"/>
              </w:rPr>
            </w:pPr>
            <w:r w:rsidRPr="00E408DD">
              <w:rPr>
                <w:rFonts w:cs="Arial"/>
                <w:szCs w:val="24"/>
              </w:rPr>
              <w:t>Potential effects of the proposed development on</w:t>
            </w:r>
            <w:r w:rsidR="00E408DD" w:rsidRPr="00E408DD">
              <w:rPr>
                <w:rFonts w:cs="Arial"/>
                <w:szCs w:val="24"/>
              </w:rPr>
              <w:t xml:space="preserve"> medical supplies to the National Health Service (NHS)</w:t>
            </w:r>
          </w:p>
          <w:p w14:paraId="36A3D2A2" w14:textId="15417A0A" w:rsidR="00BC74E8" w:rsidRDefault="003F71FB" w:rsidP="008D5AD4">
            <w:pPr>
              <w:pStyle w:val="QuestionMainBodyTextBold"/>
              <w:rPr>
                <w:rFonts w:cs="Arial"/>
                <w:b w:val="0"/>
                <w:bCs w:val="0"/>
                <w:szCs w:val="24"/>
              </w:rPr>
            </w:pPr>
            <w:r w:rsidRPr="003F71FB">
              <w:rPr>
                <w:rFonts w:cs="Arial"/>
                <w:b w:val="0"/>
                <w:bCs w:val="0"/>
                <w:szCs w:val="24"/>
              </w:rPr>
              <w:t xml:space="preserve">Preston Farms </w:t>
            </w:r>
            <w:r w:rsidR="00FA1704">
              <w:rPr>
                <w:rFonts w:cs="Arial"/>
                <w:b w:val="0"/>
                <w:bCs w:val="0"/>
                <w:szCs w:val="24"/>
              </w:rPr>
              <w:t xml:space="preserve">Limited </w:t>
            </w:r>
            <w:r w:rsidRPr="003F71FB">
              <w:rPr>
                <w:rFonts w:cs="Arial"/>
                <w:b w:val="0"/>
                <w:bCs w:val="0"/>
                <w:szCs w:val="24"/>
              </w:rPr>
              <w:t>and TCS Biosciences L</w:t>
            </w:r>
            <w:r w:rsidR="00FA1704">
              <w:rPr>
                <w:rFonts w:cs="Arial"/>
                <w:b w:val="0"/>
                <w:bCs w:val="0"/>
                <w:szCs w:val="24"/>
              </w:rPr>
              <w:t>imited</w:t>
            </w:r>
            <w:r w:rsidR="008D5AD4">
              <w:rPr>
                <w:rFonts w:cs="Arial"/>
                <w:b w:val="0"/>
                <w:bCs w:val="0"/>
                <w:szCs w:val="24"/>
              </w:rPr>
              <w:t xml:space="preserve"> </w:t>
            </w:r>
            <w:r w:rsidR="00493DDC">
              <w:rPr>
                <w:rFonts w:cs="Arial"/>
                <w:b w:val="0"/>
                <w:bCs w:val="0"/>
                <w:szCs w:val="24"/>
              </w:rPr>
              <w:t xml:space="preserve">has identified itself as </w:t>
            </w:r>
            <w:r w:rsidR="008D5AD4" w:rsidRPr="008D5AD4">
              <w:rPr>
                <w:rFonts w:cs="Arial"/>
                <w:b w:val="0"/>
                <w:bCs w:val="0"/>
                <w:szCs w:val="24"/>
              </w:rPr>
              <w:t>the only manufacturer of donor animal blood for microbiology applications in England and Wales, supplying material critical for blood agar plates used in NHS diagnostics</w:t>
            </w:r>
            <w:r w:rsidR="00493DDC">
              <w:rPr>
                <w:rFonts w:cs="Arial"/>
                <w:b w:val="0"/>
                <w:bCs w:val="0"/>
                <w:szCs w:val="24"/>
              </w:rPr>
              <w:t xml:space="preserve">. The two companies have identified significant concerns regarding the </w:t>
            </w:r>
            <w:r w:rsidR="00FA1704">
              <w:rPr>
                <w:rFonts w:cs="Arial"/>
                <w:b w:val="0"/>
                <w:bCs w:val="0"/>
                <w:szCs w:val="24"/>
              </w:rPr>
              <w:t>potential</w:t>
            </w:r>
            <w:r w:rsidR="00493DDC">
              <w:rPr>
                <w:rFonts w:cs="Arial"/>
                <w:b w:val="0"/>
                <w:bCs w:val="0"/>
                <w:szCs w:val="24"/>
              </w:rPr>
              <w:t xml:space="preserve"> effects of the </w:t>
            </w:r>
            <w:r w:rsidR="00FA1704">
              <w:rPr>
                <w:rFonts w:cs="Arial"/>
                <w:b w:val="0"/>
                <w:bCs w:val="0"/>
                <w:szCs w:val="24"/>
              </w:rPr>
              <w:t>proposed</w:t>
            </w:r>
            <w:r w:rsidR="00493DDC">
              <w:rPr>
                <w:rFonts w:cs="Arial"/>
                <w:b w:val="0"/>
                <w:bCs w:val="0"/>
                <w:szCs w:val="24"/>
              </w:rPr>
              <w:t xml:space="preserve"> development </w:t>
            </w:r>
            <w:r w:rsidR="001C41CF">
              <w:rPr>
                <w:rFonts w:cs="Arial"/>
                <w:b w:val="0"/>
                <w:bCs w:val="0"/>
                <w:szCs w:val="24"/>
              </w:rPr>
              <w:t xml:space="preserve">on the operation of the businesses and associated livestock which may in turn </w:t>
            </w:r>
            <w:r w:rsidR="001B688C">
              <w:rPr>
                <w:rFonts w:cs="Arial"/>
                <w:b w:val="0"/>
                <w:bCs w:val="0"/>
                <w:szCs w:val="24"/>
              </w:rPr>
              <w:t xml:space="preserve">have implications for their ability to supply the NHS and wider medical sector. </w:t>
            </w:r>
            <w:r w:rsidR="00113C20">
              <w:rPr>
                <w:rFonts w:cs="Arial"/>
                <w:b w:val="0"/>
                <w:bCs w:val="0"/>
                <w:szCs w:val="24"/>
              </w:rPr>
              <w:t>Further details are provided in submissions provided by Preston Farms Limited and TCS Biosciences Limited, including their written representation</w:t>
            </w:r>
            <w:r w:rsidR="005756D2">
              <w:rPr>
                <w:rFonts w:cs="Arial"/>
                <w:b w:val="0"/>
                <w:bCs w:val="0"/>
                <w:szCs w:val="24"/>
              </w:rPr>
              <w:t xml:space="preserve"> </w:t>
            </w:r>
            <w:hyperlink r:id="rId24" w:history="1">
              <w:r w:rsidR="005756D2" w:rsidRPr="002E0A76">
                <w:rPr>
                  <w:rStyle w:val="Hyperlink"/>
                  <w:rFonts w:cs="Arial"/>
                  <w:b w:val="0"/>
                  <w:bCs w:val="0"/>
                  <w:szCs w:val="24"/>
                </w:rPr>
                <w:t>[</w:t>
              </w:r>
              <w:r w:rsidR="008E44B0" w:rsidRPr="002E0A76">
                <w:rPr>
                  <w:rStyle w:val="Hyperlink"/>
                  <w:rFonts w:cs="Arial"/>
                  <w:b w:val="0"/>
                  <w:bCs w:val="0"/>
                  <w:szCs w:val="24"/>
                </w:rPr>
                <w:t>REP1-133</w:t>
              </w:r>
              <w:r w:rsidR="005756D2" w:rsidRPr="002E0A76">
                <w:rPr>
                  <w:rStyle w:val="Hyperlink"/>
                  <w:rFonts w:cs="Arial"/>
                  <w:b w:val="0"/>
                  <w:bCs w:val="0"/>
                  <w:szCs w:val="24"/>
                </w:rPr>
                <w:t>],</w:t>
              </w:r>
            </w:hyperlink>
            <w:r w:rsidR="005756D2">
              <w:rPr>
                <w:rFonts w:cs="Arial"/>
                <w:b w:val="0"/>
                <w:bCs w:val="0"/>
                <w:szCs w:val="24"/>
              </w:rPr>
              <w:t xml:space="preserve"> response to the Examining Authority’s (ExA’s)</w:t>
            </w:r>
            <w:r w:rsidR="005C1A07">
              <w:rPr>
                <w:rFonts w:cs="Arial"/>
                <w:b w:val="0"/>
                <w:bCs w:val="0"/>
                <w:szCs w:val="24"/>
              </w:rPr>
              <w:t xml:space="preserve"> </w:t>
            </w:r>
            <w:r w:rsidR="005756D2">
              <w:rPr>
                <w:rFonts w:cs="Arial"/>
                <w:b w:val="0"/>
                <w:bCs w:val="0"/>
                <w:szCs w:val="24"/>
              </w:rPr>
              <w:t xml:space="preserve">first written questions </w:t>
            </w:r>
            <w:hyperlink r:id="rId25" w:history="1">
              <w:r w:rsidR="005756D2" w:rsidRPr="007F3F28">
                <w:rPr>
                  <w:rStyle w:val="Hyperlink"/>
                  <w:rFonts w:cs="Arial"/>
                  <w:b w:val="0"/>
                  <w:bCs w:val="0"/>
                  <w:szCs w:val="24"/>
                </w:rPr>
                <w:t>[</w:t>
              </w:r>
              <w:r w:rsidR="00645DA2" w:rsidRPr="007F3F28">
                <w:rPr>
                  <w:rStyle w:val="Hyperlink"/>
                  <w:rFonts w:cs="Arial"/>
                  <w:b w:val="0"/>
                  <w:bCs w:val="0"/>
                  <w:szCs w:val="24"/>
                </w:rPr>
                <w:t>REP2-107</w:t>
              </w:r>
              <w:r w:rsidR="005756D2" w:rsidRPr="007F3F28">
                <w:rPr>
                  <w:rStyle w:val="Hyperlink"/>
                  <w:rFonts w:cs="Arial"/>
                  <w:b w:val="0"/>
                  <w:bCs w:val="0"/>
                  <w:szCs w:val="24"/>
                </w:rPr>
                <w:t>]</w:t>
              </w:r>
            </w:hyperlink>
            <w:r w:rsidR="005C1A07">
              <w:rPr>
                <w:rFonts w:cs="Arial"/>
                <w:b w:val="0"/>
                <w:bCs w:val="0"/>
                <w:szCs w:val="24"/>
              </w:rPr>
              <w:t xml:space="preserve"> </w:t>
            </w:r>
            <w:r w:rsidR="00B01F2F">
              <w:rPr>
                <w:rFonts w:cs="Arial"/>
                <w:b w:val="0"/>
                <w:bCs w:val="0"/>
                <w:szCs w:val="24"/>
              </w:rPr>
              <w:t xml:space="preserve">and </w:t>
            </w:r>
            <w:r w:rsidR="00A5380E">
              <w:rPr>
                <w:rFonts w:cs="Arial"/>
                <w:b w:val="0"/>
                <w:bCs w:val="0"/>
                <w:szCs w:val="24"/>
              </w:rPr>
              <w:t xml:space="preserve">submissions following </w:t>
            </w:r>
            <w:r w:rsidR="007D2E8B">
              <w:rPr>
                <w:rFonts w:cs="Arial"/>
                <w:b w:val="0"/>
                <w:bCs w:val="0"/>
                <w:szCs w:val="24"/>
              </w:rPr>
              <w:t xml:space="preserve">discussion of the matter at </w:t>
            </w:r>
            <w:r w:rsidR="00FD1F30">
              <w:rPr>
                <w:rFonts w:cs="Arial"/>
                <w:b w:val="0"/>
                <w:bCs w:val="0"/>
                <w:szCs w:val="24"/>
              </w:rPr>
              <w:t>ISH</w:t>
            </w:r>
            <w:r w:rsidR="00A5380E">
              <w:rPr>
                <w:rFonts w:cs="Arial"/>
                <w:b w:val="0"/>
                <w:bCs w:val="0"/>
                <w:szCs w:val="24"/>
              </w:rPr>
              <w:t xml:space="preserve">1 </w:t>
            </w:r>
            <w:hyperlink r:id="rId26" w:history="1">
              <w:r w:rsidR="00A5380E" w:rsidRPr="000F64D1">
                <w:rPr>
                  <w:rStyle w:val="Hyperlink"/>
                  <w:rFonts w:cs="Arial"/>
                  <w:b w:val="0"/>
                  <w:bCs w:val="0"/>
                  <w:szCs w:val="24"/>
                </w:rPr>
                <w:t>[REP3-</w:t>
              </w:r>
              <w:r w:rsidR="00CF4520" w:rsidRPr="000F64D1">
                <w:rPr>
                  <w:rStyle w:val="Hyperlink"/>
                  <w:rFonts w:cs="Arial"/>
                  <w:b w:val="0"/>
                  <w:bCs w:val="0"/>
                  <w:szCs w:val="24"/>
                </w:rPr>
                <w:t>067</w:t>
              </w:r>
              <w:r w:rsidR="00A5380E" w:rsidRPr="000F64D1">
                <w:rPr>
                  <w:rStyle w:val="Hyperlink"/>
                  <w:rFonts w:cs="Arial"/>
                  <w:b w:val="0"/>
                  <w:bCs w:val="0"/>
                  <w:szCs w:val="24"/>
                </w:rPr>
                <w:t>].</w:t>
              </w:r>
            </w:hyperlink>
          </w:p>
          <w:p w14:paraId="7ED62379" w14:textId="77777777" w:rsidR="001B688C" w:rsidRDefault="001B688C" w:rsidP="008D5AD4">
            <w:pPr>
              <w:pStyle w:val="QuestionMainBodyTextBold"/>
              <w:rPr>
                <w:rFonts w:cs="Arial"/>
                <w:b w:val="0"/>
                <w:bCs w:val="0"/>
                <w:szCs w:val="24"/>
              </w:rPr>
            </w:pPr>
          </w:p>
          <w:p w14:paraId="6F975D4C" w14:textId="7D974A80" w:rsidR="00A95FE6" w:rsidRPr="00D346B4" w:rsidRDefault="00356CB1" w:rsidP="00112E51">
            <w:pPr>
              <w:pStyle w:val="QuestionMainBodyTextBold"/>
              <w:rPr>
                <w:rFonts w:cs="Arial"/>
                <w:b w:val="0"/>
                <w:szCs w:val="24"/>
              </w:rPr>
            </w:pPr>
            <w:r>
              <w:rPr>
                <w:rFonts w:cs="Arial"/>
                <w:b w:val="0"/>
                <w:bCs w:val="0"/>
                <w:szCs w:val="24"/>
              </w:rPr>
              <w:t xml:space="preserve">Does the UKHSA have any concerns regarding the potential </w:t>
            </w:r>
            <w:r w:rsidR="00342F17">
              <w:rPr>
                <w:rFonts w:cs="Arial"/>
                <w:b w:val="0"/>
                <w:bCs w:val="0"/>
                <w:szCs w:val="24"/>
              </w:rPr>
              <w:t xml:space="preserve">for the disruption of </w:t>
            </w:r>
            <w:r w:rsidR="00B1550C">
              <w:rPr>
                <w:rFonts w:cs="Arial"/>
                <w:b w:val="0"/>
                <w:bCs w:val="0"/>
                <w:szCs w:val="24"/>
              </w:rPr>
              <w:t xml:space="preserve">medical </w:t>
            </w:r>
            <w:r w:rsidR="00342F17">
              <w:rPr>
                <w:rFonts w:cs="Arial"/>
                <w:b w:val="0"/>
                <w:bCs w:val="0"/>
                <w:szCs w:val="24"/>
              </w:rPr>
              <w:t xml:space="preserve">supplies </w:t>
            </w:r>
            <w:r w:rsidR="00B1550C">
              <w:rPr>
                <w:rFonts w:cs="Arial"/>
                <w:b w:val="0"/>
                <w:bCs w:val="0"/>
                <w:szCs w:val="24"/>
              </w:rPr>
              <w:t xml:space="preserve">from Preston Farms Limited and TCS Biosciences Limited </w:t>
            </w:r>
            <w:r w:rsidR="00304324">
              <w:rPr>
                <w:rFonts w:cs="Arial"/>
                <w:b w:val="0"/>
                <w:bCs w:val="0"/>
                <w:szCs w:val="24"/>
              </w:rPr>
              <w:t xml:space="preserve">to the NHS? </w:t>
            </w:r>
          </w:p>
        </w:tc>
      </w:tr>
      <w:tr w:rsidR="00953B2F" w:rsidRPr="00362F56" w14:paraId="423A187F" w14:textId="77777777" w:rsidTr="00A46364">
        <w:tc>
          <w:tcPr>
            <w:tcW w:w="20407" w:type="dxa"/>
            <w:gridSpan w:val="3"/>
          </w:tcPr>
          <w:p w14:paraId="387D83E7" w14:textId="0F575F6A" w:rsidR="00953B2F" w:rsidRPr="00362F56" w:rsidRDefault="00953B2F" w:rsidP="00483AC4">
            <w:pPr>
              <w:pStyle w:val="Heading1"/>
              <w:numPr>
                <w:ilvl w:val="0"/>
                <w:numId w:val="8"/>
              </w:numPr>
              <w:rPr>
                <w:color w:val="FF0000"/>
              </w:rPr>
            </w:pPr>
            <w:bookmarkStart w:id="1" w:name="_Toc231483210"/>
            <w:r w:rsidRPr="00BD0962">
              <w:rPr>
                <w:color w:val="auto"/>
              </w:rPr>
              <w:t>Need, site selection and alternatives</w:t>
            </w:r>
            <w:bookmarkEnd w:id="1"/>
          </w:p>
        </w:tc>
      </w:tr>
      <w:tr w:rsidR="00953B2F" w:rsidRPr="00362F56" w14:paraId="39161B9F" w14:textId="77777777" w:rsidTr="00A46364">
        <w:tc>
          <w:tcPr>
            <w:tcW w:w="1762" w:type="dxa"/>
          </w:tcPr>
          <w:p w14:paraId="5497C733" w14:textId="218CF822" w:rsidR="00953B2F" w:rsidRPr="00BC3473" w:rsidRDefault="00BC3473" w:rsidP="00BC3473">
            <w:pPr>
              <w:pStyle w:val="Heading3"/>
              <w:numPr>
                <w:ilvl w:val="0"/>
                <w:numId w:val="0"/>
              </w:numPr>
              <w:rPr>
                <w:sz w:val="20"/>
                <w:szCs w:val="18"/>
              </w:rPr>
            </w:pPr>
            <w:r w:rsidRPr="00BC3473">
              <w:rPr>
                <w:sz w:val="20"/>
                <w:szCs w:val="18"/>
              </w:rPr>
              <w:t>Q2.2.1</w:t>
            </w:r>
          </w:p>
        </w:tc>
        <w:tc>
          <w:tcPr>
            <w:tcW w:w="3336" w:type="dxa"/>
          </w:tcPr>
          <w:p w14:paraId="5DC1D042" w14:textId="3115ED50" w:rsidR="00953B2F" w:rsidRPr="008868E0" w:rsidRDefault="00BA1202" w:rsidP="00953B2F">
            <w:pPr>
              <w:rPr>
                <w:rFonts w:cs="Arial"/>
                <w:szCs w:val="24"/>
              </w:rPr>
            </w:pPr>
            <w:r w:rsidRPr="008868E0">
              <w:rPr>
                <w:rFonts w:cs="Arial"/>
                <w:szCs w:val="24"/>
              </w:rPr>
              <w:t>The applicant</w:t>
            </w:r>
          </w:p>
        </w:tc>
        <w:tc>
          <w:tcPr>
            <w:tcW w:w="15309" w:type="dxa"/>
          </w:tcPr>
          <w:p w14:paraId="5F0D54EA" w14:textId="77777777" w:rsidR="000B21D9" w:rsidRPr="008868E0" w:rsidRDefault="00BA1202" w:rsidP="00541374">
            <w:pPr>
              <w:pStyle w:val="QuestionMainBodyTextBold"/>
              <w:rPr>
                <w:rFonts w:cs="Arial"/>
                <w:szCs w:val="24"/>
              </w:rPr>
            </w:pPr>
            <w:r w:rsidRPr="008868E0">
              <w:rPr>
                <w:rFonts w:cs="Arial"/>
                <w:szCs w:val="24"/>
              </w:rPr>
              <w:t>Overplanting</w:t>
            </w:r>
          </w:p>
          <w:p w14:paraId="6F5F60EB" w14:textId="24CF6FB6" w:rsidR="000B21D9" w:rsidRPr="008868E0" w:rsidRDefault="00CD1ABE" w:rsidP="00541374">
            <w:pPr>
              <w:pStyle w:val="QuestionMainBodyTextBold"/>
              <w:rPr>
                <w:rFonts w:cs="Arial"/>
                <w:b w:val="0"/>
                <w:szCs w:val="24"/>
              </w:rPr>
            </w:pPr>
            <w:r w:rsidRPr="008868E0">
              <w:rPr>
                <w:rFonts w:cs="Arial"/>
                <w:b w:val="0"/>
                <w:szCs w:val="24"/>
              </w:rPr>
              <w:t xml:space="preserve">The applicant’s response to action point </w:t>
            </w:r>
            <w:r w:rsidR="00D6129C" w:rsidRPr="008868E0">
              <w:rPr>
                <w:rFonts w:cs="Arial"/>
                <w:b w:val="0"/>
                <w:szCs w:val="24"/>
              </w:rPr>
              <w:t>2 of issue specific hearing 1 (ISH</w:t>
            </w:r>
            <w:r w:rsidR="00EA63E9" w:rsidRPr="008868E0">
              <w:rPr>
                <w:rFonts w:cs="Arial"/>
                <w:b w:val="0"/>
                <w:szCs w:val="24"/>
              </w:rPr>
              <w:t xml:space="preserve">1) </w:t>
            </w:r>
            <w:hyperlink r:id="rId27" w:history="1">
              <w:r w:rsidR="00EA63E9" w:rsidRPr="00490E17">
                <w:rPr>
                  <w:rStyle w:val="Hyperlink"/>
                  <w:rFonts w:cs="Arial"/>
                  <w:b w:val="0"/>
                  <w:szCs w:val="24"/>
                </w:rPr>
                <w:t>[REP3-</w:t>
              </w:r>
              <w:r w:rsidR="007548E8" w:rsidRPr="00490E17">
                <w:rPr>
                  <w:rStyle w:val="Hyperlink"/>
                  <w:rFonts w:cs="Arial"/>
                  <w:b w:val="0"/>
                  <w:bCs w:val="0"/>
                  <w:szCs w:val="24"/>
                </w:rPr>
                <w:t>049</w:t>
              </w:r>
            </w:hyperlink>
            <w:r w:rsidR="00EA63E9" w:rsidRPr="008868E0">
              <w:rPr>
                <w:rFonts w:cs="Arial"/>
                <w:b w:val="0"/>
                <w:szCs w:val="24"/>
              </w:rPr>
              <w:t xml:space="preserve">] </w:t>
            </w:r>
            <w:r w:rsidR="006848BE">
              <w:rPr>
                <w:rFonts w:cs="Arial"/>
                <w:b w:val="0"/>
                <w:bCs w:val="0"/>
                <w:szCs w:val="24"/>
              </w:rPr>
              <w:t>estimates</w:t>
            </w:r>
            <w:r w:rsidR="008868E0" w:rsidRPr="008868E0">
              <w:rPr>
                <w:rFonts w:cs="Arial"/>
                <w:b w:val="0"/>
                <w:bCs w:val="0"/>
                <w:szCs w:val="24"/>
              </w:rPr>
              <w:t xml:space="preserve"> that </w:t>
            </w:r>
            <w:r w:rsidR="006848BE">
              <w:rPr>
                <w:rFonts w:cs="Arial"/>
                <w:b w:val="0"/>
                <w:bCs w:val="0"/>
                <w:szCs w:val="24"/>
              </w:rPr>
              <w:t>with a</w:t>
            </w:r>
            <w:r w:rsidR="00EA63E9" w:rsidRPr="008868E0">
              <w:rPr>
                <w:rFonts w:cs="Arial"/>
                <w:b w:val="0"/>
                <w:bCs w:val="0"/>
                <w:szCs w:val="24"/>
              </w:rPr>
              <w:t xml:space="preserve"> </w:t>
            </w:r>
            <w:r w:rsidR="005116FC">
              <w:rPr>
                <w:rFonts w:cs="Arial"/>
                <w:b w:val="0"/>
                <w:bCs w:val="0"/>
                <w:szCs w:val="24"/>
              </w:rPr>
              <w:t xml:space="preserve">linear increase in panel efficiency </w:t>
            </w:r>
            <w:r w:rsidR="00763652">
              <w:rPr>
                <w:rFonts w:cs="Arial"/>
                <w:b w:val="0"/>
                <w:bCs w:val="0"/>
                <w:szCs w:val="24"/>
              </w:rPr>
              <w:t xml:space="preserve">of 13%, the </w:t>
            </w:r>
            <w:r w:rsidR="005116FC" w:rsidRPr="005116FC">
              <w:rPr>
                <w:rFonts w:cs="Arial"/>
                <w:b w:val="0"/>
                <w:bCs w:val="0"/>
                <w:szCs w:val="24"/>
              </w:rPr>
              <w:t>increase in panel output would increase the current anticipated installed capacity of 334.1</w:t>
            </w:r>
            <w:r w:rsidR="00861400">
              <w:rPr>
                <w:rFonts w:cs="Arial"/>
                <w:b w:val="0"/>
                <w:bCs w:val="0"/>
                <w:szCs w:val="24"/>
              </w:rPr>
              <w:t xml:space="preserve"> megawatts</w:t>
            </w:r>
            <w:r w:rsidR="005116FC" w:rsidRPr="005116FC">
              <w:rPr>
                <w:rFonts w:cs="Arial"/>
                <w:b w:val="0"/>
                <w:bCs w:val="0"/>
                <w:szCs w:val="24"/>
              </w:rPr>
              <w:t xml:space="preserve"> </w:t>
            </w:r>
            <w:r w:rsidR="00861400">
              <w:rPr>
                <w:rFonts w:cs="Arial"/>
                <w:b w:val="0"/>
                <w:bCs w:val="0"/>
                <w:szCs w:val="24"/>
              </w:rPr>
              <w:t>(</w:t>
            </w:r>
            <w:r w:rsidR="005116FC" w:rsidRPr="005116FC">
              <w:rPr>
                <w:rFonts w:cs="Arial"/>
                <w:b w:val="0"/>
                <w:bCs w:val="0"/>
                <w:szCs w:val="24"/>
              </w:rPr>
              <w:t>MW</w:t>
            </w:r>
            <w:r w:rsidR="00861400">
              <w:rPr>
                <w:rFonts w:cs="Arial"/>
                <w:b w:val="0"/>
                <w:bCs w:val="0"/>
                <w:szCs w:val="24"/>
              </w:rPr>
              <w:t>)</w:t>
            </w:r>
            <w:r w:rsidR="005116FC" w:rsidRPr="005116FC">
              <w:rPr>
                <w:rFonts w:cs="Arial"/>
                <w:b w:val="0"/>
                <w:bCs w:val="0"/>
                <w:szCs w:val="24"/>
              </w:rPr>
              <w:t xml:space="preserve"> to 377.8MW without any increase in number, size or location of panels installed.</w:t>
            </w:r>
            <w:r w:rsidR="00077A48">
              <w:rPr>
                <w:rFonts w:cs="Arial"/>
                <w:b w:val="0"/>
                <w:bCs w:val="0"/>
                <w:szCs w:val="24"/>
              </w:rPr>
              <w:t xml:space="preserve"> </w:t>
            </w:r>
            <w:r w:rsidR="009A7988" w:rsidRPr="008868E0">
              <w:rPr>
                <w:rFonts w:cs="Arial"/>
                <w:b w:val="0"/>
                <w:szCs w:val="24"/>
              </w:rPr>
              <w:t xml:space="preserve">If the battery energy storage system (BESS) </w:t>
            </w:r>
            <w:r w:rsidR="00E874E3" w:rsidRPr="008868E0">
              <w:rPr>
                <w:rFonts w:cs="Arial"/>
                <w:b w:val="0"/>
                <w:szCs w:val="24"/>
              </w:rPr>
              <w:t>was not implemented by the app</w:t>
            </w:r>
            <w:r w:rsidR="00233893" w:rsidRPr="008868E0">
              <w:rPr>
                <w:rFonts w:cs="Arial"/>
                <w:b w:val="0"/>
                <w:szCs w:val="24"/>
              </w:rPr>
              <w:t xml:space="preserve">licant, </w:t>
            </w:r>
            <w:r w:rsidR="00EC4A1D" w:rsidRPr="008868E0">
              <w:rPr>
                <w:rFonts w:cs="Arial"/>
                <w:b w:val="0"/>
                <w:szCs w:val="24"/>
              </w:rPr>
              <w:t xml:space="preserve">and </w:t>
            </w:r>
            <w:r w:rsidR="00EC4A1D" w:rsidRPr="008868E0">
              <w:rPr>
                <w:rFonts w:cs="Arial"/>
                <w:b w:val="0"/>
                <w:bCs w:val="0"/>
                <w:szCs w:val="24"/>
              </w:rPr>
              <w:t>field</w:t>
            </w:r>
            <w:r w:rsidR="00077A48">
              <w:rPr>
                <w:rFonts w:cs="Arial"/>
                <w:b w:val="0"/>
                <w:bCs w:val="0"/>
                <w:szCs w:val="24"/>
              </w:rPr>
              <w:t>s</w:t>
            </w:r>
            <w:r w:rsidR="00EC4A1D" w:rsidRPr="008868E0">
              <w:rPr>
                <w:rFonts w:cs="Arial"/>
                <w:b w:val="0"/>
                <w:szCs w:val="24"/>
              </w:rPr>
              <w:t xml:space="preserve"> D8 and D</w:t>
            </w:r>
            <w:r w:rsidR="006F1027">
              <w:rPr>
                <w:rFonts w:cs="Arial"/>
                <w:b w:val="0"/>
                <w:szCs w:val="24"/>
              </w:rPr>
              <w:t>9</w:t>
            </w:r>
            <w:r w:rsidR="00EC4A1D" w:rsidRPr="008868E0">
              <w:rPr>
                <w:rFonts w:cs="Arial"/>
                <w:b w:val="0"/>
                <w:szCs w:val="24"/>
              </w:rPr>
              <w:t xml:space="preserve"> were</w:t>
            </w:r>
            <w:r w:rsidR="00077A48">
              <w:rPr>
                <w:rFonts w:cs="Arial"/>
                <w:b w:val="0"/>
                <w:bCs w:val="0"/>
                <w:szCs w:val="24"/>
              </w:rPr>
              <w:t xml:space="preserve"> instead developed </w:t>
            </w:r>
            <w:r w:rsidR="00E67218">
              <w:rPr>
                <w:rFonts w:cs="Arial"/>
                <w:b w:val="0"/>
                <w:bCs w:val="0"/>
                <w:szCs w:val="24"/>
              </w:rPr>
              <w:t>with</w:t>
            </w:r>
            <w:r w:rsidR="00077A48">
              <w:rPr>
                <w:rFonts w:cs="Arial"/>
                <w:b w:val="0"/>
                <w:bCs w:val="0"/>
                <w:szCs w:val="24"/>
              </w:rPr>
              <w:t xml:space="preserve"> solar </w:t>
            </w:r>
            <w:r w:rsidR="00E67218">
              <w:rPr>
                <w:rFonts w:cs="Arial"/>
                <w:b w:val="0"/>
                <w:bCs w:val="0"/>
                <w:szCs w:val="24"/>
              </w:rPr>
              <w:t xml:space="preserve">photovoltaic (pv) arrays, what would the </w:t>
            </w:r>
            <w:r w:rsidR="00AA5205">
              <w:rPr>
                <w:rFonts w:cs="Arial"/>
                <w:b w:val="0"/>
                <w:bCs w:val="0"/>
                <w:szCs w:val="24"/>
              </w:rPr>
              <w:t xml:space="preserve">additional </w:t>
            </w:r>
            <w:r w:rsidR="007C0801">
              <w:rPr>
                <w:rFonts w:cs="Arial"/>
                <w:b w:val="0"/>
                <w:bCs w:val="0"/>
                <w:szCs w:val="24"/>
              </w:rPr>
              <w:t xml:space="preserve">installed </w:t>
            </w:r>
            <w:r w:rsidR="00AA5205">
              <w:rPr>
                <w:rFonts w:cs="Arial"/>
                <w:b w:val="0"/>
                <w:bCs w:val="0"/>
                <w:szCs w:val="24"/>
              </w:rPr>
              <w:t>capacity be</w:t>
            </w:r>
            <w:r w:rsidR="007C0801">
              <w:rPr>
                <w:rFonts w:cs="Arial"/>
                <w:b w:val="0"/>
                <w:bCs w:val="0"/>
                <w:szCs w:val="24"/>
              </w:rPr>
              <w:t xml:space="preserve"> on top of any increase </w:t>
            </w:r>
            <w:r w:rsidR="005D1423">
              <w:rPr>
                <w:rFonts w:cs="Arial"/>
                <w:b w:val="0"/>
                <w:bCs w:val="0"/>
                <w:szCs w:val="24"/>
              </w:rPr>
              <w:t>due to</w:t>
            </w:r>
            <w:r w:rsidR="007C0801">
              <w:rPr>
                <w:rFonts w:cs="Arial"/>
                <w:b w:val="0"/>
                <w:bCs w:val="0"/>
                <w:szCs w:val="24"/>
              </w:rPr>
              <w:t xml:space="preserve"> panel efficiency? </w:t>
            </w:r>
          </w:p>
        </w:tc>
      </w:tr>
      <w:tr w:rsidR="00F13B7B" w:rsidRPr="00362F56" w14:paraId="4E51692A" w14:textId="77777777" w:rsidTr="00A46364">
        <w:tc>
          <w:tcPr>
            <w:tcW w:w="1762" w:type="dxa"/>
          </w:tcPr>
          <w:p w14:paraId="05C59A87" w14:textId="3639B07A" w:rsidR="00F13B7B" w:rsidRPr="00BC3473" w:rsidRDefault="00BC3473" w:rsidP="00BC3473">
            <w:pPr>
              <w:pStyle w:val="Heading3"/>
              <w:numPr>
                <w:ilvl w:val="0"/>
                <w:numId w:val="0"/>
              </w:numPr>
              <w:rPr>
                <w:rFonts w:cs="Arial"/>
                <w:sz w:val="20"/>
                <w:szCs w:val="18"/>
              </w:rPr>
            </w:pPr>
            <w:r w:rsidRPr="00BC3473">
              <w:rPr>
                <w:rFonts w:cs="Arial"/>
                <w:sz w:val="20"/>
                <w:szCs w:val="18"/>
              </w:rPr>
              <w:t>Q2.2.2</w:t>
            </w:r>
          </w:p>
        </w:tc>
        <w:tc>
          <w:tcPr>
            <w:tcW w:w="3336" w:type="dxa"/>
          </w:tcPr>
          <w:p w14:paraId="56FE545B" w14:textId="77777777" w:rsidR="00F13B7B" w:rsidRDefault="004E1CA4" w:rsidP="00953B2F">
            <w:pPr>
              <w:rPr>
                <w:rFonts w:cs="Arial"/>
                <w:szCs w:val="24"/>
              </w:rPr>
            </w:pPr>
            <w:r>
              <w:rPr>
                <w:rFonts w:cs="Arial"/>
                <w:szCs w:val="24"/>
              </w:rPr>
              <w:t>The applicant</w:t>
            </w:r>
          </w:p>
          <w:p w14:paraId="22BBC8C5" w14:textId="77777777" w:rsidR="009A3DA3" w:rsidRDefault="009A3DA3" w:rsidP="00953B2F">
            <w:pPr>
              <w:rPr>
                <w:rFonts w:cs="Arial"/>
                <w:szCs w:val="24"/>
              </w:rPr>
            </w:pPr>
          </w:p>
          <w:p w14:paraId="08C5EDA3" w14:textId="0D1B2FE0" w:rsidR="009A3DA3" w:rsidRPr="00D32959" w:rsidRDefault="009A3DA3" w:rsidP="00953B2F">
            <w:pPr>
              <w:rPr>
                <w:rFonts w:cs="Arial"/>
                <w:szCs w:val="24"/>
              </w:rPr>
            </w:pPr>
            <w:r>
              <w:rPr>
                <w:rFonts w:cs="Arial"/>
                <w:szCs w:val="24"/>
              </w:rPr>
              <w:t>Buckinghamshire Council</w:t>
            </w:r>
          </w:p>
        </w:tc>
        <w:tc>
          <w:tcPr>
            <w:tcW w:w="15309" w:type="dxa"/>
          </w:tcPr>
          <w:p w14:paraId="1D642BDA" w14:textId="77777777" w:rsidR="00D32959" w:rsidRDefault="004E1CA4" w:rsidP="00F92642">
            <w:pPr>
              <w:pStyle w:val="QuestionMainBodyTextBold"/>
              <w:rPr>
                <w:rStyle w:val="CommentReference"/>
                <w:rFonts w:cs="Arial"/>
                <w:sz w:val="24"/>
                <w:szCs w:val="24"/>
              </w:rPr>
            </w:pPr>
            <w:r w:rsidRPr="004E1CA4">
              <w:rPr>
                <w:rStyle w:val="CommentReference"/>
                <w:rFonts w:cs="Arial"/>
                <w:sz w:val="24"/>
                <w:szCs w:val="24"/>
              </w:rPr>
              <w:t>National Policy Statement (NPS) EN-1 (2025)</w:t>
            </w:r>
          </w:p>
          <w:p w14:paraId="7E961D34" w14:textId="3794DF5D" w:rsidR="004E1CA4" w:rsidRDefault="00C20889" w:rsidP="00E72DC6">
            <w:pPr>
              <w:pStyle w:val="QuestionMainBodyTextBold"/>
              <w:rPr>
                <w:rStyle w:val="CommentReference"/>
                <w:rFonts w:cs="Arial"/>
                <w:b w:val="0"/>
                <w:bCs w:val="0"/>
                <w:sz w:val="24"/>
                <w:szCs w:val="24"/>
              </w:rPr>
            </w:pPr>
            <w:r w:rsidRPr="002D3B06">
              <w:rPr>
                <w:rStyle w:val="CommentReference"/>
                <w:rFonts w:cs="Arial"/>
                <w:b w:val="0"/>
                <w:bCs w:val="0"/>
                <w:sz w:val="24"/>
                <w:szCs w:val="24"/>
              </w:rPr>
              <w:t xml:space="preserve">At ISH1, the applicant </w:t>
            </w:r>
            <w:hyperlink r:id="rId28" w:history="1">
              <w:r w:rsidR="00351259" w:rsidRPr="002400B9">
                <w:rPr>
                  <w:rStyle w:val="Hyperlink"/>
                  <w:rFonts w:cs="Arial"/>
                  <w:b w:val="0"/>
                  <w:bCs w:val="0"/>
                  <w:szCs w:val="24"/>
                </w:rPr>
                <w:t>[REP3-</w:t>
              </w:r>
              <w:r w:rsidR="007548E8" w:rsidRPr="002400B9">
                <w:rPr>
                  <w:rStyle w:val="Hyperlink"/>
                  <w:rFonts w:cs="Arial"/>
                  <w:b w:val="0"/>
                  <w:bCs w:val="0"/>
                  <w:szCs w:val="24"/>
                </w:rPr>
                <w:t>049</w:t>
              </w:r>
              <w:r w:rsidR="00351259" w:rsidRPr="002400B9">
                <w:rPr>
                  <w:rStyle w:val="Hyperlink"/>
                  <w:rFonts w:cs="Arial"/>
                  <w:b w:val="0"/>
                  <w:bCs w:val="0"/>
                  <w:szCs w:val="24"/>
                </w:rPr>
                <w:t>]</w:t>
              </w:r>
            </w:hyperlink>
            <w:r w:rsidRPr="002D3B06">
              <w:rPr>
                <w:rStyle w:val="CommentReference"/>
                <w:rFonts w:cs="Arial"/>
                <w:b w:val="0"/>
                <w:bCs w:val="0"/>
                <w:sz w:val="24"/>
                <w:szCs w:val="24"/>
              </w:rPr>
              <w:t xml:space="preserve"> drew attention to </w:t>
            </w:r>
            <w:r w:rsidR="00264A1D" w:rsidRPr="002D3B06">
              <w:rPr>
                <w:rStyle w:val="CommentReference"/>
                <w:rFonts w:cs="Arial"/>
                <w:b w:val="0"/>
                <w:bCs w:val="0"/>
                <w:sz w:val="24"/>
                <w:szCs w:val="24"/>
              </w:rPr>
              <w:t>p</w:t>
            </w:r>
            <w:r w:rsidR="00AE274F" w:rsidRPr="002D3B06">
              <w:rPr>
                <w:rStyle w:val="CommentReference"/>
                <w:rFonts w:cs="Arial"/>
                <w:b w:val="0"/>
                <w:bCs w:val="0"/>
                <w:sz w:val="24"/>
                <w:szCs w:val="24"/>
              </w:rPr>
              <w:t>aragraph 4.11.12 of NPS EN-1 (2025)</w:t>
            </w:r>
            <w:r w:rsidR="00264A1D" w:rsidRPr="002D3B06">
              <w:rPr>
                <w:rStyle w:val="CommentReference"/>
                <w:rFonts w:cs="Arial"/>
                <w:b w:val="0"/>
                <w:bCs w:val="0"/>
                <w:sz w:val="24"/>
                <w:szCs w:val="24"/>
              </w:rPr>
              <w:t xml:space="preserve"> which states that</w:t>
            </w:r>
            <w:r w:rsidR="00DD07CF">
              <w:rPr>
                <w:rStyle w:val="CommentReference"/>
                <w:rFonts w:cs="Arial"/>
                <w:b w:val="0"/>
                <w:bCs w:val="0"/>
                <w:sz w:val="24"/>
                <w:szCs w:val="24"/>
              </w:rPr>
              <w:t xml:space="preserve"> </w:t>
            </w:r>
            <w:r w:rsidR="002D3B06" w:rsidRPr="002D3B06">
              <w:rPr>
                <w:rStyle w:val="CommentReference"/>
                <w:rFonts w:cs="Arial"/>
                <w:b w:val="0"/>
                <w:bCs w:val="0"/>
                <w:sz w:val="24"/>
                <w:szCs w:val="24"/>
              </w:rPr>
              <w:t>“The Secretary of State should be satisfied that appropriate network connection arrangements are/</w:t>
            </w:r>
            <w:r w:rsidR="00D740DC">
              <w:rPr>
                <w:rStyle w:val="CommentReference"/>
                <w:rFonts w:cs="Arial"/>
                <w:b w:val="0"/>
                <w:bCs w:val="0"/>
                <w:sz w:val="24"/>
                <w:szCs w:val="24"/>
              </w:rPr>
              <w:t xml:space="preserve"> </w:t>
            </w:r>
            <w:r w:rsidR="002D3B06" w:rsidRPr="002D3B06">
              <w:rPr>
                <w:rStyle w:val="CommentReference"/>
                <w:rFonts w:cs="Arial"/>
                <w:b w:val="0"/>
                <w:bCs w:val="0"/>
                <w:sz w:val="24"/>
                <w:szCs w:val="24"/>
              </w:rPr>
              <w:t>will be in place for a given project regardless of whether one or multiple (linked) applications are submitted.”</w:t>
            </w:r>
            <w:r w:rsidR="002D3B06">
              <w:rPr>
                <w:rStyle w:val="CommentReference"/>
                <w:rFonts w:cs="Arial"/>
                <w:b w:val="0"/>
                <w:bCs w:val="0"/>
                <w:sz w:val="24"/>
                <w:szCs w:val="24"/>
              </w:rPr>
              <w:t xml:space="preserve"> The applicant considers t</w:t>
            </w:r>
            <w:r w:rsidR="004F1299">
              <w:rPr>
                <w:rStyle w:val="CommentReference"/>
                <w:rFonts w:cs="Arial"/>
                <w:b w:val="0"/>
                <w:bCs w:val="0"/>
                <w:sz w:val="24"/>
                <w:szCs w:val="24"/>
              </w:rPr>
              <w:t>h</w:t>
            </w:r>
            <w:r w:rsidR="002D3B06">
              <w:rPr>
                <w:rStyle w:val="CommentReference"/>
                <w:rFonts w:cs="Arial"/>
                <w:b w:val="0"/>
                <w:bCs w:val="0"/>
                <w:sz w:val="24"/>
                <w:szCs w:val="24"/>
              </w:rPr>
              <w:t xml:space="preserve">at this has been met </w:t>
            </w:r>
            <w:r w:rsidR="00BE5ED9">
              <w:rPr>
                <w:rStyle w:val="CommentReference"/>
                <w:rFonts w:cs="Arial"/>
                <w:b w:val="0"/>
                <w:bCs w:val="0"/>
                <w:sz w:val="24"/>
                <w:szCs w:val="24"/>
              </w:rPr>
              <w:t>in relation to both the solar and BESS</w:t>
            </w:r>
            <w:r w:rsidR="00F00F9B">
              <w:rPr>
                <w:rStyle w:val="CommentReference"/>
                <w:rFonts w:cs="Arial"/>
                <w:b w:val="0"/>
                <w:bCs w:val="0"/>
                <w:sz w:val="24"/>
                <w:szCs w:val="24"/>
              </w:rPr>
              <w:t xml:space="preserve"> as it </w:t>
            </w:r>
            <w:r w:rsidR="00F00F9B" w:rsidRPr="00F00F9B">
              <w:rPr>
                <w:rStyle w:val="CommentReference"/>
                <w:rFonts w:cs="Arial"/>
                <w:b w:val="0"/>
                <w:bCs w:val="0"/>
                <w:sz w:val="24"/>
                <w:szCs w:val="24"/>
              </w:rPr>
              <w:t xml:space="preserve">currently benefits from a grid connection agreement for both the solar and BESS elements, albeit subject to ongoing industry-wide reform. </w:t>
            </w:r>
            <w:r w:rsidR="000D54E4">
              <w:rPr>
                <w:rStyle w:val="CommentReference"/>
                <w:rFonts w:cs="Arial"/>
                <w:b w:val="0"/>
                <w:bCs w:val="0"/>
                <w:sz w:val="24"/>
                <w:szCs w:val="24"/>
              </w:rPr>
              <w:t xml:space="preserve">The applicant also </w:t>
            </w:r>
            <w:r w:rsidR="00E72DC6" w:rsidRPr="00E72DC6">
              <w:rPr>
                <w:rStyle w:val="CommentReference"/>
                <w:rFonts w:cs="Arial"/>
                <w:b w:val="0"/>
                <w:bCs w:val="0"/>
                <w:sz w:val="24"/>
                <w:szCs w:val="24"/>
              </w:rPr>
              <w:t xml:space="preserve">considers that the </w:t>
            </w:r>
            <w:r w:rsidR="000D54E4">
              <w:rPr>
                <w:rStyle w:val="CommentReference"/>
                <w:rFonts w:cs="Arial"/>
                <w:b w:val="0"/>
                <w:bCs w:val="0"/>
                <w:sz w:val="24"/>
                <w:szCs w:val="24"/>
              </w:rPr>
              <w:t>“</w:t>
            </w:r>
            <w:r w:rsidR="00E72DC6" w:rsidRPr="00E72DC6">
              <w:rPr>
                <w:rStyle w:val="CommentReference"/>
                <w:rFonts w:cs="Arial"/>
                <w:b w:val="0"/>
                <w:bCs w:val="0"/>
                <w:sz w:val="24"/>
                <w:szCs w:val="24"/>
              </w:rPr>
              <w:t>relevant test is whether there is a realistic prospect of a grid connection, rather than certainty.</w:t>
            </w:r>
            <w:r w:rsidR="000D54E4">
              <w:rPr>
                <w:rStyle w:val="CommentReference"/>
                <w:rFonts w:cs="Arial"/>
                <w:b w:val="0"/>
                <w:bCs w:val="0"/>
                <w:sz w:val="24"/>
                <w:szCs w:val="24"/>
              </w:rPr>
              <w:t>”</w:t>
            </w:r>
          </w:p>
          <w:p w14:paraId="629E4789" w14:textId="77777777" w:rsidR="000D54E4" w:rsidRDefault="000D54E4" w:rsidP="00E72DC6">
            <w:pPr>
              <w:pStyle w:val="QuestionMainBodyTextBold"/>
              <w:rPr>
                <w:rStyle w:val="CommentReference"/>
                <w:rFonts w:cs="Arial"/>
                <w:b w:val="0"/>
                <w:bCs w:val="0"/>
                <w:sz w:val="24"/>
                <w:szCs w:val="24"/>
              </w:rPr>
            </w:pPr>
          </w:p>
          <w:p w14:paraId="02DC5F42" w14:textId="77777777" w:rsidR="000D54E4" w:rsidRDefault="00D0625C" w:rsidP="00E72DC6">
            <w:pPr>
              <w:pStyle w:val="QuestionMainBodyTextBold"/>
              <w:rPr>
                <w:rStyle w:val="CommentReference"/>
                <w:rFonts w:cs="Arial"/>
                <w:b w:val="0"/>
                <w:bCs w:val="0"/>
                <w:sz w:val="24"/>
                <w:szCs w:val="24"/>
              </w:rPr>
            </w:pPr>
            <w:r>
              <w:rPr>
                <w:rStyle w:val="CommentReference"/>
                <w:rFonts w:cs="Arial"/>
                <w:b w:val="0"/>
                <w:bCs w:val="0"/>
                <w:sz w:val="24"/>
                <w:szCs w:val="24"/>
              </w:rPr>
              <w:t>To the applicant:</w:t>
            </w:r>
          </w:p>
          <w:p w14:paraId="218467AF" w14:textId="77777777" w:rsidR="00D0625C" w:rsidRDefault="00D0625C" w:rsidP="00E72DC6">
            <w:pPr>
              <w:pStyle w:val="QuestionMainBodyTextBold"/>
              <w:rPr>
                <w:rStyle w:val="CommentReference"/>
                <w:rFonts w:cs="Arial"/>
                <w:b w:val="0"/>
                <w:bCs w:val="0"/>
                <w:sz w:val="24"/>
                <w:szCs w:val="24"/>
              </w:rPr>
            </w:pPr>
          </w:p>
          <w:p w14:paraId="08854AFB" w14:textId="1A4330E7" w:rsidR="00D0625C" w:rsidRDefault="00D0625C" w:rsidP="00184290">
            <w:pPr>
              <w:pStyle w:val="QuestionMainBodyTextBold"/>
              <w:numPr>
                <w:ilvl w:val="0"/>
                <w:numId w:val="53"/>
              </w:numPr>
              <w:rPr>
                <w:rStyle w:val="CommentReference"/>
                <w:rFonts w:cs="Arial"/>
                <w:b w:val="0"/>
                <w:bCs w:val="0"/>
                <w:sz w:val="24"/>
                <w:szCs w:val="24"/>
              </w:rPr>
            </w:pPr>
            <w:r>
              <w:rPr>
                <w:rStyle w:val="CommentReference"/>
                <w:rFonts w:cs="Arial"/>
                <w:b w:val="0"/>
                <w:bCs w:val="0"/>
                <w:sz w:val="24"/>
                <w:szCs w:val="24"/>
              </w:rPr>
              <w:t>Provide further justification for</w:t>
            </w:r>
            <w:r w:rsidR="00F50DBC">
              <w:rPr>
                <w:rStyle w:val="CommentReference"/>
                <w:rFonts w:cs="Arial"/>
                <w:b w:val="0"/>
                <w:bCs w:val="0"/>
                <w:sz w:val="24"/>
                <w:szCs w:val="24"/>
              </w:rPr>
              <w:t xml:space="preserve"> your position that </w:t>
            </w:r>
            <w:r w:rsidR="00F376C8">
              <w:rPr>
                <w:rStyle w:val="CommentReference"/>
                <w:rFonts w:cs="Arial"/>
                <w:b w:val="0"/>
                <w:bCs w:val="0"/>
                <w:sz w:val="24"/>
                <w:szCs w:val="24"/>
              </w:rPr>
              <w:t xml:space="preserve">the </w:t>
            </w:r>
            <w:r w:rsidR="00F50DBC" w:rsidRPr="00F50DBC">
              <w:rPr>
                <w:rStyle w:val="CommentReference"/>
                <w:rFonts w:cs="Arial"/>
                <w:b w:val="0"/>
                <w:bCs w:val="0"/>
                <w:sz w:val="24"/>
                <w:szCs w:val="24"/>
              </w:rPr>
              <w:t>“relevant test is whether there is a realistic prospect of a grid connection, rather than certainty.”</w:t>
            </w:r>
          </w:p>
          <w:p w14:paraId="4096A616" w14:textId="77777777" w:rsidR="000D07E6" w:rsidRDefault="000D07E6" w:rsidP="000D07E6">
            <w:pPr>
              <w:pStyle w:val="QuestionMainBodyTextBold"/>
              <w:rPr>
                <w:rStyle w:val="CommentReference"/>
                <w:rFonts w:cs="Arial"/>
                <w:b w:val="0"/>
                <w:bCs w:val="0"/>
                <w:sz w:val="24"/>
                <w:szCs w:val="24"/>
              </w:rPr>
            </w:pPr>
          </w:p>
          <w:p w14:paraId="133BE65B" w14:textId="77777777" w:rsidR="000D07E6" w:rsidRDefault="005A31D7" w:rsidP="000D07E6">
            <w:pPr>
              <w:pStyle w:val="QuestionMainBodyTextBold"/>
              <w:rPr>
                <w:rStyle w:val="CommentReference"/>
                <w:rFonts w:cs="Arial"/>
                <w:b w:val="0"/>
                <w:bCs w:val="0"/>
                <w:sz w:val="24"/>
                <w:szCs w:val="24"/>
              </w:rPr>
            </w:pPr>
            <w:r>
              <w:rPr>
                <w:rStyle w:val="CommentReference"/>
                <w:rFonts w:cs="Arial"/>
                <w:b w:val="0"/>
                <w:bCs w:val="0"/>
                <w:sz w:val="24"/>
                <w:szCs w:val="24"/>
              </w:rPr>
              <w:t>To Buckinghamshire Council:</w:t>
            </w:r>
          </w:p>
          <w:p w14:paraId="4B90D351" w14:textId="77777777" w:rsidR="005A31D7" w:rsidRDefault="005A31D7" w:rsidP="000D07E6">
            <w:pPr>
              <w:pStyle w:val="QuestionMainBodyTextBold"/>
              <w:rPr>
                <w:rStyle w:val="CommentReference"/>
                <w:rFonts w:cs="Arial"/>
                <w:b w:val="0"/>
                <w:bCs w:val="0"/>
                <w:sz w:val="24"/>
                <w:szCs w:val="24"/>
              </w:rPr>
            </w:pPr>
          </w:p>
          <w:p w14:paraId="2C3A295C" w14:textId="2984BCBB" w:rsidR="005432D3" w:rsidRPr="00F00F9B" w:rsidRDefault="005A31D7" w:rsidP="00184290">
            <w:pPr>
              <w:pStyle w:val="QuestionMainBodyTextBold"/>
              <w:numPr>
                <w:ilvl w:val="0"/>
                <w:numId w:val="53"/>
              </w:numPr>
              <w:rPr>
                <w:rStyle w:val="CommentReference"/>
                <w:rFonts w:cs="Arial"/>
                <w:b w:val="0"/>
                <w:sz w:val="24"/>
                <w:szCs w:val="24"/>
              </w:rPr>
            </w:pPr>
            <w:r>
              <w:rPr>
                <w:rStyle w:val="CommentReference"/>
                <w:rFonts w:cs="Arial"/>
                <w:b w:val="0"/>
                <w:bCs w:val="0"/>
                <w:sz w:val="24"/>
                <w:szCs w:val="24"/>
              </w:rPr>
              <w:t xml:space="preserve">Does the Council agree with the applicant’s interpretation of </w:t>
            </w:r>
            <w:r w:rsidR="00FB5FB3" w:rsidRPr="00FB5FB3">
              <w:rPr>
                <w:rStyle w:val="CommentReference"/>
                <w:rFonts w:cs="Arial"/>
                <w:b w:val="0"/>
                <w:bCs w:val="0"/>
                <w:sz w:val="24"/>
                <w:szCs w:val="24"/>
              </w:rPr>
              <w:t>paragraph 4.11.12 of NPS EN-1 (2025)</w:t>
            </w:r>
            <w:r w:rsidR="00FB5FB3">
              <w:rPr>
                <w:rStyle w:val="CommentReference"/>
                <w:rFonts w:cs="Arial"/>
                <w:b w:val="0"/>
                <w:bCs w:val="0"/>
                <w:sz w:val="24"/>
                <w:szCs w:val="24"/>
              </w:rPr>
              <w:t xml:space="preserve"> that the test</w:t>
            </w:r>
            <w:r w:rsidR="00325989">
              <w:rPr>
                <w:rStyle w:val="CommentReference"/>
                <w:rFonts w:cs="Arial"/>
                <w:b w:val="0"/>
                <w:bCs w:val="0"/>
                <w:sz w:val="24"/>
                <w:szCs w:val="24"/>
              </w:rPr>
              <w:t xml:space="preserve"> is one o</w:t>
            </w:r>
            <w:r w:rsidR="00E73757">
              <w:rPr>
                <w:rStyle w:val="CommentReference"/>
                <w:rFonts w:cs="Arial"/>
                <w:b w:val="0"/>
                <w:bCs w:val="0"/>
                <w:sz w:val="24"/>
                <w:szCs w:val="24"/>
              </w:rPr>
              <w:t>f demonstrating that there is a realistic pro</w:t>
            </w:r>
            <w:r w:rsidR="008031E2">
              <w:rPr>
                <w:rStyle w:val="CommentReference"/>
                <w:rFonts w:cs="Arial"/>
                <w:b w:val="0"/>
                <w:bCs w:val="0"/>
                <w:sz w:val="24"/>
                <w:szCs w:val="24"/>
              </w:rPr>
              <w:t xml:space="preserve">spect of </w:t>
            </w:r>
            <w:r w:rsidR="00A76769">
              <w:rPr>
                <w:rStyle w:val="CommentReference"/>
                <w:rFonts w:cs="Arial"/>
                <w:b w:val="0"/>
                <w:bCs w:val="0"/>
                <w:sz w:val="24"/>
                <w:szCs w:val="24"/>
              </w:rPr>
              <w:t>a</w:t>
            </w:r>
            <w:r w:rsidR="008031E2">
              <w:rPr>
                <w:rStyle w:val="CommentReference"/>
                <w:rFonts w:cs="Arial"/>
                <w:b w:val="0"/>
                <w:bCs w:val="0"/>
                <w:sz w:val="24"/>
                <w:szCs w:val="24"/>
              </w:rPr>
              <w:t xml:space="preserve"> grid connection?</w:t>
            </w:r>
          </w:p>
        </w:tc>
      </w:tr>
      <w:tr w:rsidR="00422F68" w:rsidRPr="00362F56" w14:paraId="2FE44406" w14:textId="77777777" w:rsidTr="00A46364">
        <w:tc>
          <w:tcPr>
            <w:tcW w:w="1762" w:type="dxa"/>
          </w:tcPr>
          <w:p w14:paraId="555BB389" w14:textId="13DD2456" w:rsidR="00422F68" w:rsidRPr="00BC3473" w:rsidRDefault="00BC3473" w:rsidP="00BC3473">
            <w:pPr>
              <w:pStyle w:val="Heading3"/>
              <w:numPr>
                <w:ilvl w:val="0"/>
                <w:numId w:val="0"/>
              </w:numPr>
              <w:rPr>
                <w:rFonts w:cs="Arial"/>
                <w:sz w:val="20"/>
                <w:szCs w:val="18"/>
              </w:rPr>
            </w:pPr>
            <w:r w:rsidRPr="00BC3473">
              <w:rPr>
                <w:rFonts w:cs="Arial"/>
                <w:sz w:val="20"/>
                <w:szCs w:val="18"/>
              </w:rPr>
              <w:lastRenderedPageBreak/>
              <w:t>Q2.2.3</w:t>
            </w:r>
          </w:p>
        </w:tc>
        <w:tc>
          <w:tcPr>
            <w:tcW w:w="3336" w:type="dxa"/>
          </w:tcPr>
          <w:p w14:paraId="5E01F768" w14:textId="77777777" w:rsidR="00422F68" w:rsidRDefault="00334930" w:rsidP="00953B2F">
            <w:pPr>
              <w:rPr>
                <w:rFonts w:cs="Arial"/>
                <w:szCs w:val="24"/>
              </w:rPr>
            </w:pPr>
            <w:r w:rsidRPr="00334930">
              <w:rPr>
                <w:rFonts w:cs="Arial"/>
                <w:szCs w:val="24"/>
              </w:rPr>
              <w:t>Buckinghamshire Council</w:t>
            </w:r>
          </w:p>
          <w:p w14:paraId="384EEDA4" w14:textId="77777777" w:rsidR="003F34C0" w:rsidRDefault="003F34C0" w:rsidP="00953B2F">
            <w:pPr>
              <w:rPr>
                <w:rFonts w:cs="Arial"/>
                <w:szCs w:val="24"/>
              </w:rPr>
            </w:pPr>
          </w:p>
          <w:p w14:paraId="17945E46" w14:textId="77777777" w:rsidR="003F34C0" w:rsidRDefault="003F34C0" w:rsidP="00953B2F">
            <w:pPr>
              <w:rPr>
                <w:rFonts w:cs="Arial"/>
                <w:szCs w:val="24"/>
              </w:rPr>
            </w:pPr>
            <w:r>
              <w:rPr>
                <w:rFonts w:cs="Arial"/>
                <w:szCs w:val="24"/>
              </w:rPr>
              <w:t>Claydons Solar Action Group</w:t>
            </w:r>
          </w:p>
          <w:p w14:paraId="13A56830" w14:textId="77777777" w:rsidR="003F34C0" w:rsidRDefault="003F34C0" w:rsidP="00953B2F">
            <w:pPr>
              <w:rPr>
                <w:rFonts w:cs="Arial"/>
                <w:szCs w:val="24"/>
              </w:rPr>
            </w:pPr>
          </w:p>
          <w:p w14:paraId="650267F1" w14:textId="77777777" w:rsidR="003F34C0" w:rsidRDefault="003F34C0" w:rsidP="00953B2F">
            <w:pPr>
              <w:rPr>
                <w:rFonts w:cs="Arial"/>
                <w:szCs w:val="24"/>
              </w:rPr>
            </w:pPr>
            <w:r>
              <w:rPr>
                <w:rFonts w:cs="Arial"/>
                <w:szCs w:val="24"/>
              </w:rPr>
              <w:t xml:space="preserve">Preston </w:t>
            </w:r>
            <w:r w:rsidR="003F61CB">
              <w:rPr>
                <w:rFonts w:cs="Arial"/>
                <w:szCs w:val="24"/>
              </w:rPr>
              <w:t>F</w:t>
            </w:r>
            <w:r>
              <w:rPr>
                <w:rFonts w:cs="Arial"/>
                <w:szCs w:val="24"/>
              </w:rPr>
              <w:t>arms Limited and TCS Biosciences Limited</w:t>
            </w:r>
          </w:p>
          <w:p w14:paraId="30B68E65" w14:textId="77777777" w:rsidR="00C53EDD" w:rsidRDefault="00C53EDD" w:rsidP="00953B2F">
            <w:pPr>
              <w:rPr>
                <w:rFonts w:cs="Arial"/>
                <w:szCs w:val="24"/>
              </w:rPr>
            </w:pPr>
          </w:p>
          <w:p w14:paraId="3A037B57" w14:textId="0F2BA88D" w:rsidR="00422F68" w:rsidRPr="00362F56" w:rsidRDefault="00C53EDD" w:rsidP="00953B2F">
            <w:pPr>
              <w:rPr>
                <w:rFonts w:cs="Arial"/>
                <w:color w:val="FF0000"/>
                <w:szCs w:val="24"/>
              </w:rPr>
            </w:pPr>
            <w:r>
              <w:rPr>
                <w:rFonts w:cs="Arial"/>
                <w:szCs w:val="24"/>
              </w:rPr>
              <w:t xml:space="preserve">National Grid </w:t>
            </w:r>
            <w:r w:rsidR="008C1BA4">
              <w:rPr>
                <w:rFonts w:cs="Arial"/>
                <w:szCs w:val="24"/>
              </w:rPr>
              <w:t>Electricity Transmission</w:t>
            </w:r>
            <w:r w:rsidR="00DC0DBC">
              <w:rPr>
                <w:rFonts w:cs="Arial"/>
                <w:szCs w:val="24"/>
              </w:rPr>
              <w:t xml:space="preserve"> (NGET)</w:t>
            </w:r>
          </w:p>
        </w:tc>
        <w:tc>
          <w:tcPr>
            <w:tcW w:w="15309" w:type="dxa"/>
          </w:tcPr>
          <w:p w14:paraId="429CF2F2" w14:textId="77777777" w:rsidR="004532CD" w:rsidRDefault="00334930" w:rsidP="00B23D83">
            <w:pPr>
              <w:pStyle w:val="QuestionMainBodyTextBold"/>
              <w:rPr>
                <w:rStyle w:val="CommentReference"/>
                <w:rFonts w:cs="Arial"/>
                <w:sz w:val="24"/>
                <w:szCs w:val="24"/>
              </w:rPr>
            </w:pPr>
            <w:r w:rsidRPr="00334930">
              <w:rPr>
                <w:rStyle w:val="CommentReference"/>
                <w:rFonts w:cs="Arial"/>
                <w:sz w:val="24"/>
                <w:szCs w:val="24"/>
              </w:rPr>
              <w:t>Location of the BESS</w:t>
            </w:r>
          </w:p>
          <w:p w14:paraId="27795654" w14:textId="77777777" w:rsidR="00DC0DBC" w:rsidRDefault="00DC0DBC" w:rsidP="00B23D83">
            <w:pPr>
              <w:pStyle w:val="QuestionMainBodyTextBold"/>
              <w:rPr>
                <w:rStyle w:val="CommentReference"/>
                <w:rFonts w:cs="Arial"/>
                <w:sz w:val="24"/>
                <w:szCs w:val="24"/>
              </w:rPr>
            </w:pPr>
          </w:p>
          <w:p w14:paraId="75EBB40A" w14:textId="72D9C349" w:rsidR="00DC0DBC" w:rsidRPr="00DC0DBC" w:rsidRDefault="00DC0DBC" w:rsidP="00B23D83">
            <w:pPr>
              <w:pStyle w:val="QuestionMainBodyTextBold"/>
              <w:rPr>
                <w:rStyle w:val="CommentReference"/>
                <w:rFonts w:cs="Arial"/>
                <w:b w:val="0"/>
                <w:bCs w:val="0"/>
                <w:sz w:val="24"/>
                <w:szCs w:val="24"/>
              </w:rPr>
            </w:pPr>
            <w:r w:rsidRPr="00DC0DBC">
              <w:rPr>
                <w:rStyle w:val="CommentReference"/>
                <w:rFonts w:cs="Arial"/>
                <w:b w:val="0"/>
                <w:bCs w:val="0"/>
                <w:sz w:val="24"/>
                <w:szCs w:val="24"/>
              </w:rPr>
              <w:t>To all parties:</w:t>
            </w:r>
          </w:p>
          <w:p w14:paraId="6B7DC337" w14:textId="7FAD24EE" w:rsidR="00DC0DBC" w:rsidRDefault="003F34C0" w:rsidP="00721007">
            <w:pPr>
              <w:pStyle w:val="QuestionMainBodyTextBold"/>
              <w:rPr>
                <w:rStyle w:val="CommentReference"/>
                <w:b w:val="0"/>
                <w:bCs w:val="0"/>
                <w:sz w:val="24"/>
              </w:rPr>
            </w:pPr>
            <w:r w:rsidRPr="00286A31">
              <w:rPr>
                <w:rStyle w:val="CommentReference"/>
                <w:rFonts w:cs="Arial"/>
                <w:b w:val="0"/>
                <w:sz w:val="24"/>
                <w:szCs w:val="24"/>
              </w:rPr>
              <w:t xml:space="preserve">Please provide comments on the applicant’s </w:t>
            </w:r>
            <w:r w:rsidR="00184553" w:rsidRPr="00286A31">
              <w:rPr>
                <w:rStyle w:val="CommentReference"/>
                <w:rFonts w:cs="Arial"/>
                <w:b w:val="0"/>
                <w:sz w:val="24"/>
                <w:szCs w:val="24"/>
              </w:rPr>
              <w:t xml:space="preserve">response to action point 7 from ISH1 </w:t>
            </w:r>
            <w:hyperlink r:id="rId29" w:history="1">
              <w:r w:rsidR="00184553" w:rsidRPr="00640A68">
                <w:rPr>
                  <w:rStyle w:val="Hyperlink"/>
                  <w:rFonts w:cs="Arial"/>
                  <w:b w:val="0"/>
                  <w:szCs w:val="24"/>
                </w:rPr>
                <w:t>[REP3-</w:t>
              </w:r>
              <w:r w:rsidR="00645BED" w:rsidRPr="00640A68">
                <w:rPr>
                  <w:rStyle w:val="Hyperlink"/>
                  <w:rFonts w:cs="Arial"/>
                  <w:b w:val="0"/>
                  <w:bCs w:val="0"/>
                  <w:szCs w:val="24"/>
                </w:rPr>
                <w:t>052</w:t>
              </w:r>
            </w:hyperlink>
            <w:r w:rsidR="00184553" w:rsidRPr="00645BED">
              <w:rPr>
                <w:rStyle w:val="CommentReference"/>
                <w:rFonts w:cs="Arial"/>
                <w:b w:val="0"/>
                <w:sz w:val="24"/>
                <w:szCs w:val="24"/>
              </w:rPr>
              <w:t>]</w:t>
            </w:r>
            <w:r w:rsidR="00184553">
              <w:rPr>
                <w:rStyle w:val="CommentReference"/>
                <w:rFonts w:cs="Arial"/>
                <w:b w:val="0"/>
                <w:bCs w:val="0"/>
                <w:sz w:val="24"/>
                <w:szCs w:val="24"/>
              </w:rPr>
              <w:t xml:space="preserve"> </w:t>
            </w:r>
            <w:r w:rsidR="00721007">
              <w:rPr>
                <w:rStyle w:val="CommentReference"/>
                <w:rFonts w:cs="Arial"/>
                <w:b w:val="0"/>
                <w:bCs w:val="0"/>
                <w:sz w:val="24"/>
                <w:szCs w:val="24"/>
              </w:rPr>
              <w:t xml:space="preserve">that sets out its </w:t>
            </w:r>
            <w:r w:rsidR="00034F66">
              <w:rPr>
                <w:rStyle w:val="CommentReference"/>
                <w:rFonts w:cs="Arial"/>
                <w:b w:val="0"/>
                <w:bCs w:val="0"/>
                <w:sz w:val="24"/>
                <w:szCs w:val="24"/>
              </w:rPr>
              <w:t>position on</w:t>
            </w:r>
            <w:r w:rsidR="00721007" w:rsidRPr="00721007">
              <w:rPr>
                <w:rStyle w:val="CommentReference"/>
                <w:rFonts w:cs="Arial"/>
                <w:b w:val="0"/>
                <w:bCs w:val="0"/>
                <w:sz w:val="24"/>
                <w:szCs w:val="24"/>
              </w:rPr>
              <w:t xml:space="preserve"> why </w:t>
            </w:r>
            <w:r w:rsidR="00EF2E0C">
              <w:rPr>
                <w:rStyle w:val="CommentReference"/>
                <w:rFonts w:cs="Arial"/>
                <w:b w:val="0"/>
                <w:bCs w:val="0"/>
                <w:sz w:val="24"/>
                <w:szCs w:val="24"/>
              </w:rPr>
              <w:t>f</w:t>
            </w:r>
            <w:r w:rsidR="00721007" w:rsidRPr="00721007">
              <w:rPr>
                <w:rStyle w:val="CommentReference"/>
                <w:rFonts w:cs="Arial"/>
                <w:b w:val="0"/>
                <w:bCs w:val="0"/>
                <w:sz w:val="24"/>
                <w:szCs w:val="24"/>
              </w:rPr>
              <w:t xml:space="preserve">ields E10 and E11 are an unsuitable location for the </w:t>
            </w:r>
            <w:r w:rsidR="00034F66">
              <w:rPr>
                <w:rStyle w:val="CommentReference"/>
                <w:rFonts w:cs="Arial"/>
                <w:b w:val="0"/>
                <w:bCs w:val="0"/>
                <w:sz w:val="24"/>
                <w:szCs w:val="24"/>
              </w:rPr>
              <w:t xml:space="preserve">BESS. </w:t>
            </w:r>
            <w:r w:rsidR="005B2103">
              <w:rPr>
                <w:rStyle w:val="CommentReference"/>
                <w:rFonts w:cs="Arial"/>
                <w:b w:val="0"/>
                <w:bCs w:val="0"/>
                <w:sz w:val="24"/>
                <w:szCs w:val="24"/>
              </w:rPr>
              <w:t xml:space="preserve">Has the applicant </w:t>
            </w:r>
            <w:r w:rsidR="00286A31">
              <w:rPr>
                <w:rStyle w:val="CommentReference"/>
                <w:rFonts w:cs="Arial"/>
                <w:b w:val="0"/>
                <w:bCs w:val="0"/>
                <w:sz w:val="24"/>
                <w:szCs w:val="24"/>
              </w:rPr>
              <w:t>provided sufficient justification for</w:t>
            </w:r>
            <w:r w:rsidR="00842335">
              <w:rPr>
                <w:rStyle w:val="CommentReference"/>
                <w:rFonts w:cs="Arial"/>
                <w:b w:val="0"/>
                <w:bCs w:val="0"/>
                <w:sz w:val="24"/>
                <w:szCs w:val="24"/>
              </w:rPr>
              <w:t xml:space="preserve"> not </w:t>
            </w:r>
            <w:r w:rsidR="00504ED7" w:rsidRPr="00504ED7">
              <w:rPr>
                <w:rStyle w:val="CommentReference"/>
                <w:rFonts w:cs="Arial"/>
                <w:b w:val="0"/>
                <w:bCs w:val="0"/>
                <w:sz w:val="24"/>
                <w:szCs w:val="24"/>
              </w:rPr>
              <w:t>p</w:t>
            </w:r>
            <w:r w:rsidR="00504ED7" w:rsidRPr="00504ED7">
              <w:rPr>
                <w:rStyle w:val="CommentReference"/>
                <w:b w:val="0"/>
                <w:bCs w:val="0"/>
                <w:sz w:val="24"/>
              </w:rPr>
              <w:t xml:space="preserve">roposing the BESS in </w:t>
            </w:r>
            <w:r w:rsidR="00EF2E0C">
              <w:rPr>
                <w:rStyle w:val="CommentReference"/>
                <w:b w:val="0"/>
                <w:bCs w:val="0"/>
                <w:sz w:val="24"/>
              </w:rPr>
              <w:t>f</w:t>
            </w:r>
            <w:r w:rsidR="00504ED7" w:rsidRPr="00504ED7">
              <w:rPr>
                <w:rStyle w:val="CommentReference"/>
                <w:b w:val="0"/>
                <w:bCs w:val="0"/>
                <w:sz w:val="24"/>
              </w:rPr>
              <w:t>ields E10 and E11? If not, what further information should the applicant provide?</w:t>
            </w:r>
          </w:p>
          <w:p w14:paraId="535E6D23" w14:textId="77777777" w:rsidR="00DC0DBC" w:rsidRDefault="00DC0DBC" w:rsidP="00721007">
            <w:pPr>
              <w:pStyle w:val="QuestionMainBodyTextBold"/>
              <w:rPr>
                <w:rStyle w:val="CommentReference"/>
                <w:b w:val="0"/>
                <w:bCs w:val="0"/>
                <w:sz w:val="24"/>
              </w:rPr>
            </w:pPr>
          </w:p>
          <w:p w14:paraId="62DFE363" w14:textId="77777777" w:rsidR="00DC0DBC" w:rsidRDefault="00DC0DBC" w:rsidP="00721007">
            <w:pPr>
              <w:pStyle w:val="QuestionMainBodyTextBold"/>
              <w:rPr>
                <w:rStyle w:val="CommentReference"/>
                <w:b w:val="0"/>
                <w:bCs w:val="0"/>
                <w:sz w:val="24"/>
              </w:rPr>
            </w:pPr>
            <w:r>
              <w:rPr>
                <w:rStyle w:val="CommentReference"/>
                <w:b w:val="0"/>
                <w:bCs w:val="0"/>
                <w:sz w:val="24"/>
              </w:rPr>
              <w:t>To NGET:</w:t>
            </w:r>
          </w:p>
          <w:p w14:paraId="329F9A03" w14:textId="2694BC1E" w:rsidR="004532CD" w:rsidRPr="00B80EC8" w:rsidRDefault="00DC0DBC" w:rsidP="00B23D83">
            <w:pPr>
              <w:pStyle w:val="QuestionMainBodyTextBold"/>
              <w:rPr>
                <w:rStyle w:val="CommentReference"/>
                <w:rFonts w:cs="Arial"/>
                <w:b w:val="0"/>
                <w:sz w:val="24"/>
                <w:szCs w:val="24"/>
              </w:rPr>
            </w:pPr>
            <w:r>
              <w:rPr>
                <w:rStyle w:val="CommentReference"/>
                <w:b w:val="0"/>
                <w:bCs w:val="0"/>
                <w:sz w:val="24"/>
              </w:rPr>
              <w:t>Does NGET concur with the applicant’s</w:t>
            </w:r>
            <w:r w:rsidR="00222EC8">
              <w:rPr>
                <w:rStyle w:val="CommentReference"/>
                <w:b w:val="0"/>
                <w:bCs w:val="0"/>
                <w:sz w:val="24"/>
              </w:rPr>
              <w:t xml:space="preserve"> position in respect of the potential constraints of locating the BESS in </w:t>
            </w:r>
            <w:r w:rsidR="00EF2E0C">
              <w:rPr>
                <w:rStyle w:val="CommentReference"/>
                <w:b w:val="0"/>
                <w:bCs w:val="0"/>
                <w:sz w:val="24"/>
              </w:rPr>
              <w:t>f</w:t>
            </w:r>
            <w:r w:rsidR="00222EC8">
              <w:rPr>
                <w:rStyle w:val="CommentReference"/>
                <w:b w:val="0"/>
                <w:bCs w:val="0"/>
                <w:sz w:val="24"/>
              </w:rPr>
              <w:t xml:space="preserve">ields E10 and E11 related to </w:t>
            </w:r>
            <w:r w:rsidR="00837F89">
              <w:rPr>
                <w:rStyle w:val="CommentReference"/>
                <w:b w:val="0"/>
                <w:bCs w:val="0"/>
                <w:sz w:val="24"/>
              </w:rPr>
              <w:t>the o</w:t>
            </w:r>
            <w:r w:rsidR="00837F89" w:rsidRPr="00837F89">
              <w:rPr>
                <w:rStyle w:val="CommentReference"/>
                <w:b w:val="0"/>
                <w:bCs w:val="0"/>
                <w:sz w:val="24"/>
              </w:rPr>
              <w:t>ffset requirements from overhead lines and pylons</w:t>
            </w:r>
            <w:r w:rsidR="00DC42DB">
              <w:rPr>
                <w:rStyle w:val="CommentReference"/>
                <w:b w:val="0"/>
                <w:bCs w:val="0"/>
                <w:sz w:val="24"/>
              </w:rPr>
              <w:t>?</w:t>
            </w:r>
            <w:r w:rsidR="00493319">
              <w:rPr>
                <w:rStyle w:val="CommentReference"/>
                <w:b w:val="0"/>
                <w:bCs w:val="0"/>
                <w:sz w:val="24"/>
              </w:rPr>
              <w:t xml:space="preserve"> If not, why not? </w:t>
            </w:r>
          </w:p>
        </w:tc>
      </w:tr>
      <w:tr w:rsidR="00195A6B" w:rsidRPr="00362F56" w14:paraId="4EBC8679" w14:textId="77777777" w:rsidTr="00A46364">
        <w:tc>
          <w:tcPr>
            <w:tcW w:w="1762" w:type="dxa"/>
          </w:tcPr>
          <w:p w14:paraId="25368751" w14:textId="344397C1" w:rsidR="00195A6B" w:rsidRPr="00BC3473" w:rsidRDefault="00BC3473" w:rsidP="00BC3473">
            <w:pPr>
              <w:pStyle w:val="Heading3"/>
              <w:numPr>
                <w:ilvl w:val="0"/>
                <w:numId w:val="0"/>
              </w:numPr>
              <w:rPr>
                <w:rFonts w:cs="Arial"/>
                <w:sz w:val="20"/>
                <w:szCs w:val="18"/>
              </w:rPr>
            </w:pPr>
            <w:r w:rsidRPr="00BC3473">
              <w:rPr>
                <w:rFonts w:cs="Arial"/>
                <w:sz w:val="20"/>
                <w:szCs w:val="18"/>
              </w:rPr>
              <w:t>Q2.2.4</w:t>
            </w:r>
          </w:p>
        </w:tc>
        <w:tc>
          <w:tcPr>
            <w:tcW w:w="3336" w:type="dxa"/>
          </w:tcPr>
          <w:p w14:paraId="37F1F4EF" w14:textId="4B8E9CC4" w:rsidR="00195A6B" w:rsidRPr="00362F56" w:rsidRDefault="00B64AA3" w:rsidP="00953B2F">
            <w:pPr>
              <w:rPr>
                <w:rFonts w:cs="Arial"/>
                <w:color w:val="FF0000"/>
                <w:szCs w:val="24"/>
              </w:rPr>
            </w:pPr>
            <w:r w:rsidRPr="00B64AA3">
              <w:rPr>
                <w:rFonts w:cs="Arial"/>
                <w:szCs w:val="24"/>
              </w:rPr>
              <w:t>The applicant</w:t>
            </w:r>
          </w:p>
        </w:tc>
        <w:tc>
          <w:tcPr>
            <w:tcW w:w="15309" w:type="dxa"/>
          </w:tcPr>
          <w:p w14:paraId="308CF794" w14:textId="77777777" w:rsidR="00525924" w:rsidRDefault="00B64AA3" w:rsidP="00541374">
            <w:pPr>
              <w:pStyle w:val="QuestionMainBodyTextBold"/>
              <w:rPr>
                <w:rStyle w:val="CommentReference"/>
                <w:rFonts w:cs="Arial"/>
                <w:bCs w:val="0"/>
                <w:sz w:val="24"/>
                <w:szCs w:val="24"/>
              </w:rPr>
            </w:pPr>
            <w:r w:rsidRPr="000C1B8E">
              <w:rPr>
                <w:rStyle w:val="CommentReference"/>
                <w:rFonts w:cs="Arial"/>
                <w:bCs w:val="0"/>
                <w:sz w:val="24"/>
                <w:szCs w:val="24"/>
              </w:rPr>
              <w:t>East Clayd</w:t>
            </w:r>
            <w:r w:rsidR="000C1B8E" w:rsidRPr="000C1B8E">
              <w:rPr>
                <w:rStyle w:val="CommentReference"/>
                <w:rFonts w:cs="Arial"/>
                <w:bCs w:val="0"/>
                <w:sz w:val="24"/>
                <w:szCs w:val="24"/>
              </w:rPr>
              <w:t>on BESS</w:t>
            </w:r>
          </w:p>
          <w:p w14:paraId="2DEBDD0E" w14:textId="0848112D" w:rsidR="000C1B8E" w:rsidRDefault="000C1B8E" w:rsidP="00CA1310">
            <w:pPr>
              <w:pStyle w:val="QuestionMainBodyTextBold"/>
              <w:rPr>
                <w:rStyle w:val="CommentReference"/>
                <w:b w:val="0"/>
                <w:sz w:val="24"/>
              </w:rPr>
            </w:pPr>
            <w:r w:rsidRPr="00B770BC">
              <w:rPr>
                <w:rStyle w:val="CommentReference"/>
                <w:rFonts w:cs="Arial"/>
                <w:b w:val="0"/>
                <w:sz w:val="24"/>
                <w:szCs w:val="24"/>
              </w:rPr>
              <w:t xml:space="preserve">At ISH1, the applicant confirmed </w:t>
            </w:r>
            <w:hyperlink r:id="rId30" w:history="1">
              <w:r w:rsidR="00AC5880" w:rsidRPr="00D05692">
                <w:rPr>
                  <w:rStyle w:val="Hyperlink"/>
                  <w:rFonts w:cs="Arial"/>
                  <w:b w:val="0"/>
                  <w:szCs w:val="24"/>
                </w:rPr>
                <w:t>[REP3-</w:t>
              </w:r>
              <w:r w:rsidR="00645BED" w:rsidRPr="00D05692">
                <w:rPr>
                  <w:rStyle w:val="Hyperlink"/>
                  <w:rFonts w:cs="Arial"/>
                  <w:b w:val="0"/>
                  <w:szCs w:val="24"/>
                </w:rPr>
                <w:t>049</w:t>
              </w:r>
              <w:r w:rsidR="00AC5880" w:rsidRPr="00D05692">
                <w:rPr>
                  <w:rStyle w:val="Hyperlink"/>
                  <w:rFonts w:cs="Arial"/>
                  <w:b w:val="0"/>
                  <w:szCs w:val="24"/>
                </w:rPr>
                <w:t>]</w:t>
              </w:r>
            </w:hyperlink>
            <w:r w:rsidR="00AC5880" w:rsidRPr="00B770BC">
              <w:rPr>
                <w:rStyle w:val="CommentReference"/>
                <w:rFonts w:cs="Arial"/>
                <w:b w:val="0"/>
                <w:sz w:val="24"/>
                <w:szCs w:val="24"/>
              </w:rPr>
              <w:t xml:space="preserve"> </w:t>
            </w:r>
            <w:r w:rsidRPr="00B770BC">
              <w:rPr>
                <w:rStyle w:val="CommentReference"/>
                <w:rFonts w:cs="Arial"/>
                <w:b w:val="0"/>
                <w:sz w:val="24"/>
                <w:szCs w:val="24"/>
              </w:rPr>
              <w:t xml:space="preserve">that it </w:t>
            </w:r>
            <w:r w:rsidR="00B72825" w:rsidRPr="00B770BC">
              <w:rPr>
                <w:rStyle w:val="CommentReference"/>
                <w:rFonts w:cs="Arial"/>
                <w:b w:val="0"/>
                <w:sz w:val="24"/>
                <w:szCs w:val="24"/>
              </w:rPr>
              <w:t>w</w:t>
            </w:r>
            <w:r w:rsidR="00B72825" w:rsidRPr="00B770BC">
              <w:rPr>
                <w:rStyle w:val="CommentReference"/>
                <w:b w:val="0"/>
                <w:sz w:val="24"/>
              </w:rPr>
              <w:t xml:space="preserve">as in discussion with the developer of the proposed </w:t>
            </w:r>
            <w:r w:rsidR="00652950" w:rsidRPr="00B770BC">
              <w:rPr>
                <w:rStyle w:val="CommentReference"/>
                <w:b w:val="0"/>
                <w:sz w:val="24"/>
              </w:rPr>
              <w:t xml:space="preserve">East Claydon BESS </w:t>
            </w:r>
            <w:r w:rsidR="007F6F59" w:rsidRPr="00B770BC">
              <w:rPr>
                <w:rStyle w:val="CommentReference"/>
                <w:b w:val="0"/>
                <w:sz w:val="24"/>
              </w:rPr>
              <w:t xml:space="preserve">regarding the potential </w:t>
            </w:r>
            <w:r w:rsidR="00CA1310" w:rsidRPr="00B770BC">
              <w:rPr>
                <w:rStyle w:val="CommentReference"/>
                <w:b w:val="0"/>
                <w:sz w:val="24"/>
              </w:rPr>
              <w:t xml:space="preserve">coordination with the abnormal indivisible load </w:t>
            </w:r>
            <w:r w:rsidR="00EB461D">
              <w:rPr>
                <w:rStyle w:val="CommentReference"/>
                <w:b w:val="0"/>
                <w:sz w:val="24"/>
              </w:rPr>
              <w:t xml:space="preserve">(AIL) </w:t>
            </w:r>
            <w:r w:rsidR="00CA1310" w:rsidRPr="00B770BC">
              <w:rPr>
                <w:rStyle w:val="CommentReference"/>
                <w:b w:val="0"/>
                <w:sz w:val="24"/>
              </w:rPr>
              <w:t>access route, identified as Work No. 2B within the application</w:t>
            </w:r>
            <w:r w:rsidR="00AB54C5" w:rsidRPr="00B770BC">
              <w:rPr>
                <w:rStyle w:val="CommentReference"/>
                <w:b w:val="0"/>
                <w:sz w:val="24"/>
              </w:rPr>
              <w:t xml:space="preserve">, that may </w:t>
            </w:r>
            <w:r w:rsidR="00AC5880" w:rsidRPr="00B770BC">
              <w:rPr>
                <w:rStyle w:val="CommentReference"/>
                <w:b w:val="0"/>
                <w:sz w:val="24"/>
              </w:rPr>
              <w:t xml:space="preserve">lead to a shared access and reduced land take. </w:t>
            </w:r>
          </w:p>
          <w:p w14:paraId="3665F880" w14:textId="77777777" w:rsidR="00EB23A9" w:rsidRDefault="00EB23A9" w:rsidP="00CA1310">
            <w:pPr>
              <w:pStyle w:val="QuestionMainBodyTextBold"/>
              <w:rPr>
                <w:rStyle w:val="CommentReference"/>
                <w:b w:val="0"/>
                <w:sz w:val="24"/>
              </w:rPr>
            </w:pPr>
          </w:p>
          <w:p w14:paraId="570A391F" w14:textId="77777777" w:rsidR="00EB23A9" w:rsidRDefault="00EB23A9" w:rsidP="00184290">
            <w:pPr>
              <w:pStyle w:val="QuestionMainBodyTextBold"/>
              <w:numPr>
                <w:ilvl w:val="0"/>
                <w:numId w:val="54"/>
              </w:numPr>
              <w:rPr>
                <w:rStyle w:val="CommentReference"/>
                <w:b w:val="0"/>
                <w:sz w:val="24"/>
              </w:rPr>
            </w:pPr>
            <w:r>
              <w:rPr>
                <w:rStyle w:val="CommentReference"/>
                <w:b w:val="0"/>
                <w:sz w:val="24"/>
              </w:rPr>
              <w:t xml:space="preserve">If possible, provide drawings of how the shared access arrangement may </w:t>
            </w:r>
            <w:r w:rsidR="00A92F56">
              <w:rPr>
                <w:rStyle w:val="CommentReference"/>
                <w:b w:val="0"/>
                <w:sz w:val="24"/>
              </w:rPr>
              <w:t>result in a reduced land take.</w:t>
            </w:r>
          </w:p>
          <w:p w14:paraId="584E4BBD" w14:textId="6919E066" w:rsidR="00525924" w:rsidRPr="00B770BC" w:rsidRDefault="00F24DE5" w:rsidP="00184290">
            <w:pPr>
              <w:pStyle w:val="QuestionMainBodyTextBold"/>
              <w:numPr>
                <w:ilvl w:val="0"/>
                <w:numId w:val="54"/>
              </w:numPr>
              <w:rPr>
                <w:rStyle w:val="CommentReference"/>
                <w:b w:val="0"/>
                <w:sz w:val="24"/>
              </w:rPr>
            </w:pPr>
            <w:r>
              <w:rPr>
                <w:rStyle w:val="CommentReference"/>
                <w:b w:val="0"/>
                <w:sz w:val="24"/>
              </w:rPr>
              <w:t xml:space="preserve">Has the </w:t>
            </w:r>
            <w:r w:rsidR="002A42C2">
              <w:rPr>
                <w:rStyle w:val="CommentReference"/>
                <w:b w:val="0"/>
                <w:sz w:val="24"/>
              </w:rPr>
              <w:t xml:space="preserve">applicant </w:t>
            </w:r>
            <w:r w:rsidR="00AE4554">
              <w:rPr>
                <w:rStyle w:val="CommentReference"/>
                <w:b w:val="0"/>
                <w:sz w:val="24"/>
              </w:rPr>
              <w:t xml:space="preserve">discussed the </w:t>
            </w:r>
            <w:r>
              <w:rPr>
                <w:rStyle w:val="CommentReference"/>
                <w:b w:val="0"/>
                <w:sz w:val="24"/>
              </w:rPr>
              <w:t xml:space="preserve">potential for </w:t>
            </w:r>
            <w:r w:rsidR="00AE4554">
              <w:rPr>
                <w:rStyle w:val="CommentReference"/>
                <w:b w:val="0"/>
                <w:sz w:val="24"/>
              </w:rPr>
              <w:t xml:space="preserve">the proposed </w:t>
            </w:r>
            <w:r w:rsidR="00E12C76">
              <w:rPr>
                <w:rStyle w:val="CommentReference"/>
                <w:b w:val="0"/>
                <w:sz w:val="24"/>
              </w:rPr>
              <w:t xml:space="preserve">development to connect to </w:t>
            </w:r>
            <w:r w:rsidR="00962E09">
              <w:rPr>
                <w:rStyle w:val="CommentReference"/>
                <w:b w:val="0"/>
                <w:sz w:val="24"/>
              </w:rPr>
              <w:t xml:space="preserve">the </w:t>
            </w:r>
            <w:r w:rsidR="00AE4554">
              <w:rPr>
                <w:rStyle w:val="CommentReference"/>
                <w:b w:val="0"/>
                <w:sz w:val="24"/>
              </w:rPr>
              <w:t>East Claydon BESS</w:t>
            </w:r>
            <w:r w:rsidR="00247EB8">
              <w:rPr>
                <w:rStyle w:val="CommentReference"/>
                <w:b w:val="0"/>
                <w:sz w:val="24"/>
              </w:rPr>
              <w:t xml:space="preserve"> to </w:t>
            </w:r>
            <w:r w:rsidR="002448C2">
              <w:rPr>
                <w:rStyle w:val="CommentReference"/>
                <w:b w:val="0"/>
                <w:sz w:val="24"/>
              </w:rPr>
              <w:t>utilise its</w:t>
            </w:r>
            <w:r w:rsidR="007433BB">
              <w:rPr>
                <w:rStyle w:val="CommentReference"/>
                <w:b w:val="0"/>
                <w:sz w:val="24"/>
              </w:rPr>
              <w:t xml:space="preserve"> </w:t>
            </w:r>
            <w:r w:rsidR="001572C2">
              <w:rPr>
                <w:rStyle w:val="CommentReference"/>
                <w:b w:val="0"/>
                <w:sz w:val="24"/>
              </w:rPr>
              <w:t xml:space="preserve">storage capacity and proposed substation to further reduce land take? If not, why not? </w:t>
            </w:r>
            <w:r w:rsidR="00247EB8">
              <w:rPr>
                <w:rStyle w:val="CommentReference"/>
                <w:b w:val="0"/>
                <w:sz w:val="24"/>
              </w:rPr>
              <w:t xml:space="preserve"> </w:t>
            </w:r>
          </w:p>
        </w:tc>
      </w:tr>
      <w:tr w:rsidR="00953B2F" w:rsidRPr="00362F56" w14:paraId="328DFDC1" w14:textId="77777777" w:rsidTr="00A46364">
        <w:tc>
          <w:tcPr>
            <w:tcW w:w="1762" w:type="dxa"/>
          </w:tcPr>
          <w:p w14:paraId="2D712E11" w14:textId="6F4B46B0" w:rsidR="00953B2F" w:rsidRPr="00BC3473" w:rsidRDefault="00BC3473" w:rsidP="00BC3473">
            <w:pPr>
              <w:pStyle w:val="Heading3"/>
              <w:numPr>
                <w:ilvl w:val="0"/>
                <w:numId w:val="0"/>
              </w:numPr>
              <w:rPr>
                <w:rFonts w:cs="Arial"/>
                <w:sz w:val="20"/>
                <w:szCs w:val="18"/>
              </w:rPr>
            </w:pPr>
            <w:r w:rsidRPr="00BC3473">
              <w:rPr>
                <w:rFonts w:cs="Arial"/>
                <w:sz w:val="20"/>
                <w:szCs w:val="18"/>
              </w:rPr>
              <w:t>Q2.2.5</w:t>
            </w:r>
          </w:p>
        </w:tc>
        <w:tc>
          <w:tcPr>
            <w:tcW w:w="3336" w:type="dxa"/>
          </w:tcPr>
          <w:p w14:paraId="6A0107A2" w14:textId="42FA4CE7" w:rsidR="00953B2F" w:rsidRPr="00554504" w:rsidRDefault="001A33C5" w:rsidP="00953B2F">
            <w:pPr>
              <w:rPr>
                <w:rFonts w:cs="Arial"/>
                <w:szCs w:val="24"/>
              </w:rPr>
            </w:pPr>
            <w:r w:rsidRPr="00554504">
              <w:rPr>
                <w:rFonts w:cs="Arial"/>
                <w:szCs w:val="24"/>
              </w:rPr>
              <w:t>The applicant</w:t>
            </w:r>
          </w:p>
        </w:tc>
        <w:tc>
          <w:tcPr>
            <w:tcW w:w="15309" w:type="dxa"/>
          </w:tcPr>
          <w:p w14:paraId="76C10E47" w14:textId="2AF0E874" w:rsidR="00431CD9" w:rsidRPr="00554504" w:rsidRDefault="001A33C5" w:rsidP="00953B2F">
            <w:pPr>
              <w:pStyle w:val="QuestionMainBodyTextBold"/>
              <w:rPr>
                <w:rFonts w:cs="Arial"/>
                <w:szCs w:val="24"/>
              </w:rPr>
            </w:pPr>
            <w:r w:rsidRPr="00554504">
              <w:rPr>
                <w:rFonts w:cs="Arial"/>
                <w:szCs w:val="24"/>
              </w:rPr>
              <w:t>Site selection – topography</w:t>
            </w:r>
          </w:p>
          <w:p w14:paraId="448EBA4D" w14:textId="35E6ECFD" w:rsidR="00431CD9" w:rsidRPr="00554504" w:rsidRDefault="008D6EBE" w:rsidP="00953B2F">
            <w:pPr>
              <w:pStyle w:val="QuestionMainBodyTextBold"/>
              <w:rPr>
                <w:rFonts w:cs="Arial"/>
                <w:b w:val="0"/>
                <w:szCs w:val="24"/>
              </w:rPr>
            </w:pPr>
            <w:r w:rsidRPr="00554504">
              <w:rPr>
                <w:rFonts w:cs="Arial"/>
                <w:b w:val="0"/>
                <w:bCs w:val="0"/>
                <w:szCs w:val="24"/>
              </w:rPr>
              <w:t xml:space="preserve">NPS EN-3 paragraph 2.10.19 identifies </w:t>
            </w:r>
            <w:r w:rsidR="004252C8" w:rsidRPr="00554504">
              <w:rPr>
                <w:rFonts w:cs="Arial"/>
                <w:b w:val="0"/>
                <w:bCs w:val="0"/>
                <w:szCs w:val="24"/>
              </w:rPr>
              <w:t xml:space="preserve">irradiance as a consideration in site selection </w:t>
            </w:r>
            <w:r w:rsidR="0078793F" w:rsidRPr="00554504">
              <w:rPr>
                <w:rFonts w:cs="Arial"/>
                <w:b w:val="0"/>
                <w:bCs w:val="0"/>
                <w:szCs w:val="24"/>
              </w:rPr>
              <w:t>which is in turn affected by topography “</w:t>
            </w:r>
            <w:r w:rsidRPr="00554504">
              <w:rPr>
                <w:rFonts w:cs="Arial"/>
                <w:b w:val="0"/>
                <w:bCs w:val="0"/>
                <w:szCs w:val="24"/>
              </w:rPr>
              <w:t>with an uncovered or exposed site of good elevation and favourable south-facing aspect more likely to increase year-round irradiance levels.</w:t>
            </w:r>
            <w:r w:rsidR="0078793F" w:rsidRPr="00554504">
              <w:rPr>
                <w:rFonts w:cs="Arial"/>
                <w:b w:val="0"/>
                <w:bCs w:val="0"/>
                <w:szCs w:val="24"/>
              </w:rPr>
              <w:t xml:space="preserve">” </w:t>
            </w:r>
            <w:r w:rsidR="00693586" w:rsidRPr="00554504">
              <w:rPr>
                <w:rFonts w:cs="Arial"/>
                <w:b w:val="0"/>
                <w:bCs w:val="0"/>
                <w:szCs w:val="24"/>
              </w:rPr>
              <w:t xml:space="preserve">In addressing the policy requirement in the Planning Statement </w:t>
            </w:r>
            <w:hyperlink r:id="rId31" w:history="1">
              <w:r w:rsidR="00693586" w:rsidRPr="00AA5B21">
                <w:rPr>
                  <w:rStyle w:val="Hyperlink"/>
                  <w:rFonts w:cs="Arial"/>
                  <w:b w:val="0"/>
                  <w:bCs w:val="0"/>
                  <w:szCs w:val="24"/>
                </w:rPr>
                <w:t>[</w:t>
              </w:r>
              <w:r w:rsidR="0040683B" w:rsidRPr="00AA5B21">
                <w:rPr>
                  <w:rStyle w:val="Hyperlink"/>
                  <w:rFonts w:cs="Arial"/>
                  <w:b w:val="0"/>
                  <w:bCs w:val="0"/>
                  <w:szCs w:val="24"/>
                </w:rPr>
                <w:t>REP1-016</w:t>
              </w:r>
              <w:r w:rsidR="00693586" w:rsidRPr="00AA5B21">
                <w:rPr>
                  <w:rStyle w:val="Hyperlink"/>
                  <w:rFonts w:cs="Arial"/>
                  <w:b w:val="0"/>
                  <w:bCs w:val="0"/>
                  <w:szCs w:val="24"/>
                </w:rPr>
                <w:t>]</w:t>
              </w:r>
            </w:hyperlink>
            <w:r w:rsidR="00693586" w:rsidRPr="00554504">
              <w:rPr>
                <w:rFonts w:cs="Arial"/>
                <w:b w:val="0"/>
                <w:bCs w:val="0"/>
                <w:szCs w:val="24"/>
              </w:rPr>
              <w:t xml:space="preserve">, the applicant states that </w:t>
            </w:r>
            <w:r w:rsidR="00BE0DFD">
              <w:rPr>
                <w:rFonts w:cs="Arial"/>
                <w:b w:val="0"/>
                <w:bCs w:val="0"/>
                <w:szCs w:val="24"/>
              </w:rPr>
              <w:t>“</w:t>
            </w:r>
            <w:r w:rsidR="00554504" w:rsidRPr="00554504">
              <w:rPr>
                <w:rFonts w:cs="Arial"/>
                <w:b w:val="0"/>
                <w:bCs w:val="0"/>
                <w:szCs w:val="24"/>
              </w:rPr>
              <w:t>the general topography of the area surrounding the National Grid East Claydon Substation is</w:t>
            </w:r>
            <w:r w:rsidR="00693586" w:rsidRPr="00554504">
              <w:rPr>
                <w:rFonts w:cs="Arial"/>
                <w:b w:val="0"/>
                <w:bCs w:val="0"/>
                <w:szCs w:val="24"/>
              </w:rPr>
              <w:t xml:space="preserve"> land gently undulating, with much of the land sloping north to south, making it generally suitable for solar</w:t>
            </w:r>
            <w:r w:rsidR="00554504" w:rsidRPr="00554504">
              <w:rPr>
                <w:rFonts w:cs="Arial"/>
                <w:b w:val="0"/>
                <w:bCs w:val="0"/>
                <w:szCs w:val="24"/>
              </w:rPr>
              <w:t>…”</w:t>
            </w:r>
            <w:r w:rsidR="00554504">
              <w:rPr>
                <w:rFonts w:cs="Arial"/>
                <w:b w:val="0"/>
                <w:bCs w:val="0"/>
                <w:szCs w:val="24"/>
              </w:rPr>
              <w:t xml:space="preserve">. Provide further information </w:t>
            </w:r>
            <w:r w:rsidR="00986B43">
              <w:rPr>
                <w:rFonts w:cs="Arial"/>
                <w:b w:val="0"/>
                <w:bCs w:val="0"/>
                <w:szCs w:val="24"/>
              </w:rPr>
              <w:t xml:space="preserve">in support of this policy including details of the </w:t>
            </w:r>
            <w:r w:rsidR="006F1EAE">
              <w:rPr>
                <w:rFonts w:cs="Arial"/>
                <w:b w:val="0"/>
                <w:bCs w:val="0"/>
                <w:szCs w:val="24"/>
              </w:rPr>
              <w:t>extent to which fields surround</w:t>
            </w:r>
            <w:r w:rsidR="00BE0DFD">
              <w:rPr>
                <w:rFonts w:cs="Arial"/>
                <w:b w:val="0"/>
                <w:bCs w:val="0"/>
                <w:szCs w:val="24"/>
              </w:rPr>
              <w:t>ing</w:t>
            </w:r>
            <w:r w:rsidR="006F1EAE">
              <w:rPr>
                <w:rFonts w:cs="Arial"/>
                <w:b w:val="0"/>
                <w:bCs w:val="0"/>
                <w:szCs w:val="24"/>
              </w:rPr>
              <w:t xml:space="preserve"> the substation are </w:t>
            </w:r>
            <w:r w:rsidR="00FF2DCE" w:rsidRPr="00FF2DCE">
              <w:rPr>
                <w:rFonts w:cs="Arial"/>
                <w:b w:val="0"/>
                <w:bCs w:val="0"/>
                <w:szCs w:val="24"/>
              </w:rPr>
              <w:t>uncovered or exposed</w:t>
            </w:r>
            <w:r w:rsidR="00FF2DCE">
              <w:rPr>
                <w:rFonts w:cs="Arial"/>
                <w:b w:val="0"/>
                <w:bCs w:val="0"/>
                <w:szCs w:val="24"/>
              </w:rPr>
              <w:t>,</w:t>
            </w:r>
            <w:r w:rsidR="00FF2DCE" w:rsidRPr="00FF2DCE">
              <w:rPr>
                <w:rFonts w:cs="Arial"/>
                <w:b w:val="0"/>
                <w:bCs w:val="0"/>
                <w:szCs w:val="24"/>
              </w:rPr>
              <w:t xml:space="preserve"> of good elevation and </w:t>
            </w:r>
            <w:r w:rsidR="0040683B">
              <w:rPr>
                <w:rFonts w:cs="Arial"/>
                <w:b w:val="0"/>
                <w:bCs w:val="0"/>
                <w:szCs w:val="24"/>
              </w:rPr>
              <w:t xml:space="preserve">with a </w:t>
            </w:r>
            <w:r w:rsidR="00FF2DCE" w:rsidRPr="00FF2DCE">
              <w:rPr>
                <w:rFonts w:cs="Arial"/>
                <w:b w:val="0"/>
                <w:bCs w:val="0"/>
                <w:szCs w:val="24"/>
              </w:rPr>
              <w:t>south-facing aspect</w:t>
            </w:r>
            <w:r w:rsidR="0040683B">
              <w:rPr>
                <w:rFonts w:cs="Arial"/>
                <w:b w:val="0"/>
                <w:bCs w:val="0"/>
                <w:szCs w:val="24"/>
              </w:rPr>
              <w:t>.</w:t>
            </w:r>
          </w:p>
        </w:tc>
      </w:tr>
      <w:tr w:rsidR="0015124E" w:rsidRPr="00362F56" w14:paraId="499F9244" w14:textId="77777777" w:rsidTr="00A46364">
        <w:tc>
          <w:tcPr>
            <w:tcW w:w="1762" w:type="dxa"/>
          </w:tcPr>
          <w:p w14:paraId="3F3E9B61" w14:textId="03552AB8" w:rsidR="0015124E" w:rsidRPr="00BC3473" w:rsidRDefault="00BC3473" w:rsidP="00BC3473">
            <w:pPr>
              <w:pStyle w:val="Heading3"/>
              <w:numPr>
                <w:ilvl w:val="0"/>
                <w:numId w:val="0"/>
              </w:numPr>
              <w:rPr>
                <w:rFonts w:cs="Arial"/>
                <w:sz w:val="20"/>
                <w:szCs w:val="18"/>
              </w:rPr>
            </w:pPr>
            <w:r w:rsidRPr="00BC3473">
              <w:rPr>
                <w:rFonts w:cs="Arial"/>
                <w:sz w:val="20"/>
                <w:szCs w:val="18"/>
              </w:rPr>
              <w:t>Q2.2.6</w:t>
            </w:r>
          </w:p>
        </w:tc>
        <w:tc>
          <w:tcPr>
            <w:tcW w:w="3336" w:type="dxa"/>
          </w:tcPr>
          <w:p w14:paraId="5FDBB7C5" w14:textId="36059316" w:rsidR="0015124E" w:rsidRPr="00362F56" w:rsidRDefault="00904546" w:rsidP="00953B2F">
            <w:pPr>
              <w:rPr>
                <w:rFonts w:cs="Arial"/>
                <w:color w:val="FF0000"/>
                <w:szCs w:val="24"/>
              </w:rPr>
            </w:pPr>
            <w:r w:rsidRPr="00E2063E">
              <w:rPr>
                <w:rFonts w:cs="Arial"/>
                <w:szCs w:val="24"/>
              </w:rPr>
              <w:t>The applicant</w:t>
            </w:r>
          </w:p>
        </w:tc>
        <w:tc>
          <w:tcPr>
            <w:tcW w:w="15309" w:type="dxa"/>
          </w:tcPr>
          <w:p w14:paraId="1A90069D" w14:textId="77777777" w:rsidR="0015124E" w:rsidRPr="00F97756" w:rsidRDefault="00904546" w:rsidP="00953B2F">
            <w:pPr>
              <w:pStyle w:val="QuestionMainBodyTextBold"/>
              <w:rPr>
                <w:rStyle w:val="CommentReference"/>
                <w:rFonts w:cs="Arial"/>
                <w:sz w:val="24"/>
                <w:szCs w:val="24"/>
              </w:rPr>
            </w:pPr>
            <w:r w:rsidRPr="00F97756">
              <w:rPr>
                <w:rStyle w:val="CommentReference"/>
                <w:rFonts w:cs="Arial"/>
                <w:sz w:val="24"/>
                <w:szCs w:val="24"/>
              </w:rPr>
              <w:t>Site selection</w:t>
            </w:r>
          </w:p>
          <w:p w14:paraId="0B25F11D" w14:textId="20D4E80E" w:rsidR="0015124E" w:rsidRPr="00362F56" w:rsidRDefault="00904546" w:rsidP="00953B2F">
            <w:pPr>
              <w:pStyle w:val="QuestionMainBodyTextBold"/>
              <w:rPr>
                <w:rStyle w:val="CommentReference"/>
                <w:rFonts w:cs="Arial"/>
                <w:b w:val="0"/>
                <w:bCs w:val="0"/>
                <w:color w:val="FF0000"/>
                <w:sz w:val="24"/>
                <w:szCs w:val="24"/>
              </w:rPr>
            </w:pPr>
            <w:r w:rsidRPr="00F97756">
              <w:rPr>
                <w:rStyle w:val="CommentReference"/>
                <w:rFonts w:cs="Arial"/>
                <w:b w:val="0"/>
                <w:bCs w:val="0"/>
                <w:sz w:val="24"/>
                <w:szCs w:val="24"/>
              </w:rPr>
              <w:t xml:space="preserve">With specific reference to </w:t>
            </w:r>
            <w:r w:rsidR="00A51492">
              <w:rPr>
                <w:rStyle w:val="CommentReference"/>
                <w:rFonts w:cs="Arial"/>
                <w:b w:val="0"/>
                <w:bCs w:val="0"/>
                <w:sz w:val="24"/>
                <w:szCs w:val="24"/>
              </w:rPr>
              <w:t xml:space="preserve">Schedule 4 of </w:t>
            </w:r>
            <w:r w:rsidR="00F97756" w:rsidRPr="00F97756">
              <w:rPr>
                <w:rStyle w:val="CommentReference"/>
                <w:rFonts w:cs="Arial"/>
                <w:b w:val="0"/>
                <w:bCs w:val="0"/>
                <w:sz w:val="24"/>
                <w:szCs w:val="24"/>
              </w:rPr>
              <w:t>The Infrastructure Planning (Environmental Impact Assessment) Regulations 2017</w:t>
            </w:r>
            <w:r w:rsidR="00A51492">
              <w:rPr>
                <w:rStyle w:val="CommentReference"/>
                <w:rFonts w:cs="Arial"/>
                <w:b w:val="0"/>
                <w:bCs w:val="0"/>
                <w:sz w:val="24"/>
                <w:szCs w:val="24"/>
              </w:rPr>
              <w:t xml:space="preserve">, </w:t>
            </w:r>
            <w:r w:rsidR="0023083A">
              <w:rPr>
                <w:rStyle w:val="CommentReference"/>
                <w:rFonts w:cs="Arial"/>
                <w:b w:val="0"/>
                <w:bCs w:val="0"/>
                <w:sz w:val="24"/>
                <w:szCs w:val="24"/>
              </w:rPr>
              <w:t xml:space="preserve">set out </w:t>
            </w:r>
            <w:r w:rsidR="00917915">
              <w:rPr>
                <w:rStyle w:val="CommentReference"/>
                <w:rFonts w:cs="Arial"/>
                <w:b w:val="0"/>
                <w:bCs w:val="0"/>
                <w:sz w:val="24"/>
                <w:szCs w:val="24"/>
              </w:rPr>
              <w:t xml:space="preserve">where the applicant has described the </w:t>
            </w:r>
            <w:r w:rsidR="00407F89" w:rsidRPr="00407F89">
              <w:rPr>
                <w:rStyle w:val="CommentReference"/>
                <w:rFonts w:cs="Arial"/>
                <w:b w:val="0"/>
                <w:bCs w:val="0"/>
                <w:sz w:val="24"/>
                <w:szCs w:val="24"/>
              </w:rPr>
              <w:t>location, size and scale</w:t>
            </w:r>
            <w:r w:rsidR="00407F89">
              <w:rPr>
                <w:rStyle w:val="CommentReference"/>
                <w:rFonts w:cs="Arial"/>
                <w:b w:val="0"/>
                <w:bCs w:val="0"/>
                <w:sz w:val="24"/>
                <w:szCs w:val="24"/>
              </w:rPr>
              <w:t xml:space="preserve"> of </w:t>
            </w:r>
            <w:r w:rsidR="00917915">
              <w:rPr>
                <w:rStyle w:val="CommentReference"/>
                <w:rFonts w:cs="Arial"/>
                <w:b w:val="0"/>
                <w:bCs w:val="0"/>
                <w:sz w:val="24"/>
                <w:szCs w:val="24"/>
              </w:rPr>
              <w:t>reasonable alternative sites</w:t>
            </w:r>
            <w:r w:rsidR="00407F89">
              <w:rPr>
                <w:rStyle w:val="CommentReference"/>
                <w:rFonts w:cs="Arial"/>
                <w:b w:val="0"/>
                <w:bCs w:val="0"/>
                <w:sz w:val="24"/>
                <w:szCs w:val="24"/>
              </w:rPr>
              <w:t xml:space="preserve"> considered. </w:t>
            </w:r>
          </w:p>
        </w:tc>
      </w:tr>
      <w:tr w:rsidR="007402F6" w:rsidRPr="00362F56" w14:paraId="7992E593" w14:textId="77777777" w:rsidTr="00A46364">
        <w:tc>
          <w:tcPr>
            <w:tcW w:w="1762" w:type="dxa"/>
          </w:tcPr>
          <w:p w14:paraId="4B2FFC26" w14:textId="06948044" w:rsidR="007402F6" w:rsidRPr="00BC3473" w:rsidRDefault="00BC3473" w:rsidP="00BC3473">
            <w:pPr>
              <w:pStyle w:val="Heading3"/>
              <w:numPr>
                <w:ilvl w:val="0"/>
                <w:numId w:val="0"/>
              </w:numPr>
              <w:rPr>
                <w:rFonts w:cs="Arial"/>
                <w:sz w:val="20"/>
                <w:szCs w:val="18"/>
              </w:rPr>
            </w:pPr>
            <w:r w:rsidRPr="00BC3473">
              <w:rPr>
                <w:rFonts w:cs="Arial"/>
                <w:sz w:val="20"/>
                <w:szCs w:val="18"/>
              </w:rPr>
              <w:t>Q2.2.7</w:t>
            </w:r>
          </w:p>
        </w:tc>
        <w:tc>
          <w:tcPr>
            <w:tcW w:w="3336" w:type="dxa"/>
          </w:tcPr>
          <w:p w14:paraId="0AE91195" w14:textId="3D5280D2" w:rsidR="007402F6" w:rsidRPr="00E2063E" w:rsidRDefault="007402F6" w:rsidP="00953B2F">
            <w:pPr>
              <w:rPr>
                <w:rFonts w:cs="Arial"/>
                <w:szCs w:val="24"/>
              </w:rPr>
            </w:pPr>
            <w:r>
              <w:rPr>
                <w:rFonts w:cs="Arial"/>
                <w:szCs w:val="24"/>
              </w:rPr>
              <w:t>The applicant</w:t>
            </w:r>
          </w:p>
        </w:tc>
        <w:tc>
          <w:tcPr>
            <w:tcW w:w="15309" w:type="dxa"/>
          </w:tcPr>
          <w:p w14:paraId="2D646AEC" w14:textId="6CC601D6" w:rsidR="007402F6" w:rsidRDefault="007402F6" w:rsidP="00953B2F">
            <w:pPr>
              <w:pStyle w:val="QuestionMainBodyTextBold"/>
              <w:rPr>
                <w:rStyle w:val="CommentReference"/>
                <w:rFonts w:cs="Arial"/>
                <w:sz w:val="24"/>
                <w:szCs w:val="24"/>
              </w:rPr>
            </w:pPr>
            <w:r>
              <w:rPr>
                <w:rStyle w:val="CommentReference"/>
                <w:rFonts w:cs="Arial"/>
                <w:sz w:val="24"/>
                <w:szCs w:val="24"/>
              </w:rPr>
              <w:t>Site selection – alternatives</w:t>
            </w:r>
          </w:p>
          <w:p w14:paraId="2A542818" w14:textId="3EB0E567" w:rsidR="007402F6" w:rsidRPr="00F359EB" w:rsidRDefault="00E3384E" w:rsidP="00953B2F">
            <w:pPr>
              <w:pStyle w:val="QuestionMainBodyTextBold"/>
              <w:rPr>
                <w:rStyle w:val="CommentReference"/>
                <w:rFonts w:cs="Arial"/>
                <w:b w:val="0"/>
                <w:bCs w:val="0"/>
                <w:sz w:val="24"/>
                <w:szCs w:val="24"/>
              </w:rPr>
            </w:pPr>
            <w:r>
              <w:rPr>
                <w:rStyle w:val="CommentReference"/>
                <w:rFonts w:cs="Arial"/>
                <w:b w:val="0"/>
                <w:bCs w:val="0"/>
                <w:sz w:val="24"/>
                <w:szCs w:val="24"/>
              </w:rPr>
              <w:t xml:space="preserve">Provide further explanation for the drawing of the “site boundary” </w:t>
            </w:r>
            <w:r w:rsidR="008D0B97">
              <w:rPr>
                <w:rStyle w:val="CommentReference"/>
                <w:b w:val="0"/>
                <w:bCs w:val="0"/>
                <w:sz w:val="24"/>
                <w:szCs w:val="24"/>
              </w:rPr>
              <w:t>identified in</w:t>
            </w:r>
            <w:r w:rsidR="00403E88">
              <w:rPr>
                <w:rStyle w:val="CommentReference"/>
                <w:b w:val="0"/>
                <w:bCs w:val="0"/>
                <w:sz w:val="24"/>
                <w:szCs w:val="24"/>
              </w:rPr>
              <w:t xml:space="preserve"> </w:t>
            </w:r>
            <w:r w:rsidR="00F359EB" w:rsidRPr="00F359EB">
              <w:rPr>
                <w:rStyle w:val="CommentReference"/>
                <w:b w:val="0"/>
                <w:bCs w:val="0"/>
                <w:sz w:val="24"/>
                <w:szCs w:val="24"/>
              </w:rPr>
              <w:t xml:space="preserve">the </w:t>
            </w:r>
            <w:r w:rsidR="008D0B97">
              <w:rPr>
                <w:rStyle w:val="CommentReference"/>
                <w:b w:val="0"/>
                <w:bCs w:val="0"/>
                <w:sz w:val="24"/>
                <w:szCs w:val="24"/>
              </w:rPr>
              <w:t>W</w:t>
            </w:r>
            <w:r w:rsidR="00F359EB" w:rsidRPr="00F359EB">
              <w:rPr>
                <w:rStyle w:val="CommentReference"/>
                <w:b w:val="0"/>
                <w:bCs w:val="0"/>
                <w:sz w:val="24"/>
                <w:szCs w:val="24"/>
              </w:rPr>
              <w:t xml:space="preserve">intering </w:t>
            </w:r>
            <w:r w:rsidR="00AE32D6">
              <w:rPr>
                <w:rStyle w:val="CommentReference"/>
                <w:b w:val="0"/>
                <w:bCs w:val="0"/>
                <w:sz w:val="24"/>
                <w:szCs w:val="24"/>
              </w:rPr>
              <w:t>B</w:t>
            </w:r>
            <w:r w:rsidR="00F359EB" w:rsidRPr="00F359EB">
              <w:rPr>
                <w:rStyle w:val="CommentReference"/>
                <w:b w:val="0"/>
                <w:bCs w:val="0"/>
                <w:sz w:val="24"/>
                <w:szCs w:val="24"/>
              </w:rPr>
              <w:t xml:space="preserve">ird </w:t>
            </w:r>
            <w:r w:rsidR="00AE32D6">
              <w:rPr>
                <w:rStyle w:val="CommentReference"/>
                <w:b w:val="0"/>
                <w:bCs w:val="0"/>
                <w:sz w:val="24"/>
                <w:szCs w:val="24"/>
              </w:rPr>
              <w:t>S</w:t>
            </w:r>
            <w:r w:rsidR="00F359EB" w:rsidRPr="00F359EB">
              <w:rPr>
                <w:rStyle w:val="CommentReference"/>
                <w:b w:val="0"/>
                <w:bCs w:val="0"/>
                <w:sz w:val="24"/>
                <w:szCs w:val="24"/>
              </w:rPr>
              <w:t xml:space="preserve">urvey </w:t>
            </w:r>
            <w:r w:rsidR="008D0B97">
              <w:rPr>
                <w:rStyle w:val="CommentReference"/>
                <w:b w:val="0"/>
                <w:bCs w:val="0"/>
                <w:sz w:val="24"/>
                <w:szCs w:val="24"/>
              </w:rPr>
              <w:t>Report</w:t>
            </w:r>
            <w:r w:rsidR="00F359EB" w:rsidRPr="00F359EB">
              <w:rPr>
                <w:rStyle w:val="CommentReference"/>
                <w:b w:val="0"/>
                <w:bCs w:val="0"/>
                <w:sz w:val="24"/>
                <w:szCs w:val="24"/>
              </w:rPr>
              <w:t xml:space="preserve"> undertaken in 2022</w:t>
            </w:r>
            <w:r w:rsidR="00F94B4B">
              <w:rPr>
                <w:rStyle w:val="CommentReference"/>
                <w:b w:val="0"/>
                <w:bCs w:val="0"/>
                <w:sz w:val="24"/>
                <w:szCs w:val="24"/>
              </w:rPr>
              <w:t xml:space="preserve"> </w:t>
            </w:r>
            <w:hyperlink r:id="rId32" w:history="1">
              <w:r w:rsidR="00F94B4B" w:rsidRPr="00875C64">
                <w:rPr>
                  <w:rStyle w:val="Hyperlink"/>
                  <w:b w:val="0"/>
                  <w:bCs w:val="0"/>
                  <w:szCs w:val="24"/>
                </w:rPr>
                <w:t>[APP-089</w:t>
              </w:r>
            </w:hyperlink>
            <w:r w:rsidR="00F94B4B" w:rsidRPr="00F94B4B">
              <w:rPr>
                <w:rStyle w:val="CommentReference"/>
                <w:b w:val="0"/>
                <w:bCs w:val="0"/>
                <w:sz w:val="24"/>
                <w:szCs w:val="24"/>
              </w:rPr>
              <w:t>]</w:t>
            </w:r>
            <w:r w:rsidR="00403E88">
              <w:rPr>
                <w:rStyle w:val="CommentReference"/>
                <w:b w:val="0"/>
                <w:bCs w:val="0"/>
                <w:sz w:val="24"/>
                <w:szCs w:val="24"/>
              </w:rPr>
              <w:t>.</w:t>
            </w:r>
          </w:p>
        </w:tc>
      </w:tr>
      <w:tr w:rsidR="00953B2F" w:rsidRPr="00362F56" w14:paraId="3A1F2965" w14:textId="77777777" w:rsidTr="00A46364">
        <w:tc>
          <w:tcPr>
            <w:tcW w:w="20407" w:type="dxa"/>
            <w:gridSpan w:val="3"/>
          </w:tcPr>
          <w:p w14:paraId="7F8F5E3C" w14:textId="61E8DFD8" w:rsidR="00953B2F" w:rsidRPr="00362F56" w:rsidRDefault="00953B2F" w:rsidP="006E0E28">
            <w:pPr>
              <w:pStyle w:val="Heading1"/>
              <w:numPr>
                <w:ilvl w:val="0"/>
                <w:numId w:val="72"/>
              </w:numPr>
              <w:rPr>
                <w:color w:val="FF0000"/>
              </w:rPr>
            </w:pPr>
            <w:bookmarkStart w:id="2" w:name="_Toc231483211"/>
            <w:r w:rsidRPr="00BD0962">
              <w:t>Air quality</w:t>
            </w:r>
            <w:bookmarkEnd w:id="2"/>
          </w:p>
        </w:tc>
      </w:tr>
      <w:tr w:rsidR="0022790A" w:rsidRPr="00362F56" w14:paraId="02E13AD2" w14:textId="77777777" w:rsidTr="00A46364">
        <w:tc>
          <w:tcPr>
            <w:tcW w:w="1762" w:type="dxa"/>
          </w:tcPr>
          <w:p w14:paraId="5E2D65D1" w14:textId="77777777" w:rsidR="0022790A" w:rsidRPr="00362F56" w:rsidRDefault="0022790A" w:rsidP="00184290">
            <w:pPr>
              <w:pStyle w:val="Heading3"/>
              <w:numPr>
                <w:ilvl w:val="2"/>
                <w:numId w:val="31"/>
              </w:numPr>
              <w:rPr>
                <w:color w:val="FF0000"/>
              </w:rPr>
            </w:pPr>
          </w:p>
        </w:tc>
        <w:tc>
          <w:tcPr>
            <w:tcW w:w="3336" w:type="dxa"/>
          </w:tcPr>
          <w:p w14:paraId="0EA7E396" w14:textId="5297BA37" w:rsidR="0022790A" w:rsidRPr="00664331" w:rsidRDefault="00664331" w:rsidP="00953B2F">
            <w:pPr>
              <w:rPr>
                <w:rFonts w:cs="Arial"/>
                <w:szCs w:val="24"/>
              </w:rPr>
            </w:pPr>
            <w:r>
              <w:rPr>
                <w:rFonts w:cs="Arial"/>
                <w:szCs w:val="24"/>
              </w:rPr>
              <w:t xml:space="preserve">Preston Farms Limited and TCS </w:t>
            </w:r>
            <w:r w:rsidR="0000017E">
              <w:rPr>
                <w:rFonts w:cs="Arial"/>
                <w:szCs w:val="24"/>
              </w:rPr>
              <w:t xml:space="preserve">Biosciences </w:t>
            </w:r>
            <w:r>
              <w:rPr>
                <w:rFonts w:cs="Arial"/>
                <w:szCs w:val="24"/>
              </w:rPr>
              <w:t>Limited</w:t>
            </w:r>
          </w:p>
        </w:tc>
        <w:tc>
          <w:tcPr>
            <w:tcW w:w="15309" w:type="dxa"/>
          </w:tcPr>
          <w:p w14:paraId="25348E64" w14:textId="1897964D" w:rsidR="0022790A" w:rsidRDefault="00F34147" w:rsidP="00953B2F">
            <w:pPr>
              <w:pStyle w:val="QuestionMainBodyTextBold"/>
              <w:rPr>
                <w:rFonts w:cs="Arial"/>
                <w:szCs w:val="24"/>
              </w:rPr>
            </w:pPr>
            <w:r>
              <w:rPr>
                <w:rFonts w:cs="Arial"/>
                <w:szCs w:val="24"/>
              </w:rPr>
              <w:t xml:space="preserve">Battery Energy Storage System </w:t>
            </w:r>
            <w:r w:rsidR="00AC4A4E">
              <w:rPr>
                <w:rFonts w:cs="Arial"/>
                <w:szCs w:val="24"/>
              </w:rPr>
              <w:t>(BESS)</w:t>
            </w:r>
            <w:r>
              <w:rPr>
                <w:rFonts w:cs="Arial"/>
                <w:szCs w:val="24"/>
              </w:rPr>
              <w:t xml:space="preserve"> – Plume Assessment</w:t>
            </w:r>
          </w:p>
          <w:p w14:paraId="07F50D6E" w14:textId="78CB62C4" w:rsidR="00E67BA8" w:rsidRDefault="0098468B" w:rsidP="00E67BA8">
            <w:pPr>
              <w:tabs>
                <w:tab w:val="num" w:pos="284"/>
              </w:tabs>
              <w:textAlignment w:val="baseline"/>
              <w:rPr>
                <w:rFonts w:cs="Arial"/>
              </w:rPr>
            </w:pPr>
            <w:r w:rsidRPr="00484B30">
              <w:rPr>
                <w:rFonts w:cs="Arial"/>
                <w:szCs w:val="24"/>
              </w:rPr>
              <w:t>F</w:t>
            </w:r>
            <w:r w:rsidR="00E67BA8" w:rsidRPr="00484B30">
              <w:rPr>
                <w:rFonts w:cs="Arial"/>
                <w:szCs w:val="24"/>
              </w:rPr>
              <w:t xml:space="preserve">ollowing </w:t>
            </w:r>
            <w:r w:rsidR="00BC39C7" w:rsidRPr="00484B30">
              <w:rPr>
                <w:rFonts w:cs="Arial"/>
                <w:szCs w:val="24"/>
              </w:rPr>
              <w:t>discussions at</w:t>
            </w:r>
            <w:r w:rsidR="008960A3">
              <w:rPr>
                <w:rFonts w:cs="Arial"/>
                <w:szCs w:val="24"/>
              </w:rPr>
              <w:t xml:space="preserve"> issue specific hearing 1 (</w:t>
            </w:r>
            <w:r w:rsidR="00BC39C7" w:rsidRPr="00484B30">
              <w:rPr>
                <w:rFonts w:cs="Arial"/>
                <w:szCs w:val="24"/>
              </w:rPr>
              <w:t>ISH1</w:t>
            </w:r>
            <w:r w:rsidR="008960A3">
              <w:rPr>
                <w:rFonts w:cs="Arial"/>
                <w:szCs w:val="24"/>
              </w:rPr>
              <w:t>)</w:t>
            </w:r>
            <w:r w:rsidR="00BC39C7">
              <w:rPr>
                <w:rFonts w:cs="Arial"/>
                <w:b/>
                <w:bCs/>
                <w:szCs w:val="24"/>
              </w:rPr>
              <w:t xml:space="preserve"> </w:t>
            </w:r>
            <w:r w:rsidR="00FA05C5">
              <w:rPr>
                <w:rFonts w:cs="Arial"/>
                <w:szCs w:val="24"/>
              </w:rPr>
              <w:t xml:space="preserve">on your </w:t>
            </w:r>
            <w:r w:rsidR="00E67BA8">
              <w:rPr>
                <w:rFonts w:cs="Arial"/>
              </w:rPr>
              <w:t xml:space="preserve">critical review of the </w:t>
            </w:r>
            <w:r w:rsidR="00FA05C5">
              <w:rPr>
                <w:rFonts w:cs="Arial"/>
              </w:rPr>
              <w:t>BESS</w:t>
            </w:r>
            <w:r w:rsidR="00E67BA8">
              <w:rPr>
                <w:rFonts w:cs="Arial"/>
              </w:rPr>
              <w:t xml:space="preserve"> Plume Assessment by a battery safety expert</w:t>
            </w:r>
            <w:r w:rsidR="00110286">
              <w:rPr>
                <w:rFonts w:cs="Arial"/>
              </w:rPr>
              <w:t xml:space="preserve"> </w:t>
            </w:r>
            <w:hyperlink r:id="rId33" w:history="1">
              <w:r w:rsidR="00C2116C" w:rsidRPr="00E668E3">
                <w:rPr>
                  <w:rStyle w:val="Hyperlink"/>
                  <w:rFonts w:cs="Arial"/>
                </w:rPr>
                <w:t>[REP2-</w:t>
              </w:r>
              <w:r w:rsidR="007F4F30" w:rsidRPr="00E668E3">
                <w:rPr>
                  <w:rStyle w:val="Hyperlink"/>
                  <w:rFonts w:cs="Arial"/>
                </w:rPr>
                <w:t>107]</w:t>
              </w:r>
            </w:hyperlink>
            <w:r w:rsidR="007F4F30">
              <w:rPr>
                <w:rFonts w:cs="Arial"/>
              </w:rPr>
              <w:t xml:space="preserve"> </w:t>
            </w:r>
            <w:r w:rsidR="0082109E">
              <w:rPr>
                <w:rFonts w:cs="Arial"/>
              </w:rPr>
              <w:t xml:space="preserve">the applicant has </w:t>
            </w:r>
            <w:r w:rsidR="00DB7551">
              <w:rPr>
                <w:rFonts w:cs="Arial"/>
              </w:rPr>
              <w:t xml:space="preserve">updated its </w:t>
            </w:r>
            <w:r w:rsidR="006D2482">
              <w:rPr>
                <w:rFonts w:cs="Arial"/>
              </w:rPr>
              <w:t xml:space="preserve">BESS </w:t>
            </w:r>
            <w:r w:rsidR="007B220C">
              <w:rPr>
                <w:rFonts w:cs="Arial"/>
              </w:rPr>
              <w:t xml:space="preserve">Plume Assessment Summary </w:t>
            </w:r>
            <w:hyperlink r:id="rId34" w:history="1">
              <w:r w:rsidR="00547ECC" w:rsidRPr="00E668E3">
                <w:rPr>
                  <w:rStyle w:val="Hyperlink"/>
                  <w:rFonts w:cs="Arial"/>
                </w:rPr>
                <w:t>[REP3-</w:t>
              </w:r>
              <w:r w:rsidR="003B36F6" w:rsidRPr="00E668E3">
                <w:rPr>
                  <w:rStyle w:val="Hyperlink"/>
                  <w:rFonts w:cs="Arial"/>
                </w:rPr>
                <w:t>042]</w:t>
              </w:r>
            </w:hyperlink>
            <w:r w:rsidR="003B36F6">
              <w:rPr>
                <w:rFonts w:cs="Arial"/>
              </w:rPr>
              <w:t xml:space="preserve"> </w:t>
            </w:r>
            <w:r w:rsidR="00C079EF">
              <w:rPr>
                <w:rFonts w:cs="Arial"/>
              </w:rPr>
              <w:t xml:space="preserve">and </w:t>
            </w:r>
            <w:r w:rsidR="00640A96">
              <w:rPr>
                <w:rFonts w:cs="Arial"/>
              </w:rPr>
              <w:t>includ</w:t>
            </w:r>
            <w:r w:rsidR="00A145FC">
              <w:rPr>
                <w:rFonts w:cs="Arial"/>
              </w:rPr>
              <w:t>ed commitment</w:t>
            </w:r>
            <w:r w:rsidR="00DB06E8">
              <w:rPr>
                <w:rFonts w:cs="Arial"/>
              </w:rPr>
              <w:t xml:space="preserve"> D25</w:t>
            </w:r>
            <w:r w:rsidR="00A145FC">
              <w:rPr>
                <w:rFonts w:cs="Arial"/>
              </w:rPr>
              <w:t xml:space="preserve"> </w:t>
            </w:r>
            <w:r w:rsidR="000D6808">
              <w:rPr>
                <w:rFonts w:cs="Arial"/>
              </w:rPr>
              <w:t xml:space="preserve">in its Design Commitments </w:t>
            </w:r>
            <w:hyperlink r:id="rId35" w:history="1">
              <w:r w:rsidR="000D6808" w:rsidRPr="005B4349">
                <w:rPr>
                  <w:rStyle w:val="Hyperlink"/>
                  <w:rFonts w:cs="Arial"/>
                </w:rPr>
                <w:t>[REP3-</w:t>
              </w:r>
              <w:r w:rsidR="00EB3D63" w:rsidRPr="005B4349">
                <w:rPr>
                  <w:rStyle w:val="Hyperlink"/>
                  <w:rFonts w:cs="Arial"/>
                </w:rPr>
                <w:t>010]</w:t>
              </w:r>
            </w:hyperlink>
            <w:r w:rsidR="00EB3D63">
              <w:rPr>
                <w:rFonts w:cs="Arial"/>
              </w:rPr>
              <w:t xml:space="preserve"> </w:t>
            </w:r>
            <w:r w:rsidR="00AE0703">
              <w:rPr>
                <w:rFonts w:cs="Arial"/>
              </w:rPr>
              <w:t>“</w:t>
            </w:r>
            <w:r w:rsidR="00AE0703">
              <w:t>BESS containers and transformer units will be offset at least 50m from</w:t>
            </w:r>
            <w:r w:rsidR="00235EF2">
              <w:t xml:space="preserve"> </w:t>
            </w:r>
            <w:r w:rsidR="00AE0703">
              <w:t xml:space="preserve">the southern boundaries of </w:t>
            </w:r>
            <w:r w:rsidR="0073178F">
              <w:t>f</w:t>
            </w:r>
            <w:r w:rsidR="00AE0703">
              <w:t xml:space="preserve">ields D8 and D9 and the eastern boundary of </w:t>
            </w:r>
            <w:r w:rsidR="0073178F">
              <w:t>f</w:t>
            </w:r>
            <w:r w:rsidR="00AE0703">
              <w:t>ield D9</w:t>
            </w:r>
          </w:p>
          <w:p w14:paraId="281E94C3" w14:textId="77777777" w:rsidR="00EC49F5" w:rsidRDefault="00EC49F5" w:rsidP="00E67BA8">
            <w:pPr>
              <w:tabs>
                <w:tab w:val="num" w:pos="284"/>
              </w:tabs>
              <w:textAlignment w:val="baseline"/>
            </w:pPr>
          </w:p>
          <w:p w14:paraId="59D2B11B" w14:textId="5848A747" w:rsidR="0022790A" w:rsidRPr="00FD6E13" w:rsidRDefault="00EC49F5" w:rsidP="00C974A0">
            <w:pPr>
              <w:tabs>
                <w:tab w:val="num" w:pos="284"/>
              </w:tabs>
              <w:textAlignment w:val="baseline"/>
              <w:rPr>
                <w:rFonts w:cs="Arial"/>
                <w:b/>
                <w:szCs w:val="24"/>
              </w:rPr>
            </w:pPr>
            <w:r>
              <w:t xml:space="preserve">Has this addressed </w:t>
            </w:r>
            <w:r w:rsidR="00182627">
              <w:t>all</w:t>
            </w:r>
            <w:r>
              <w:t xml:space="preserve"> your concerns? If not</w:t>
            </w:r>
            <w:r w:rsidR="00E52D8B">
              <w:t>,</w:t>
            </w:r>
            <w:r>
              <w:t xml:space="preserve"> what further action should the applicant take</w:t>
            </w:r>
            <w:r w:rsidR="006B5B8D">
              <w:t>?</w:t>
            </w:r>
          </w:p>
        </w:tc>
      </w:tr>
      <w:tr w:rsidR="00F614EE" w:rsidRPr="00362F56" w14:paraId="4B81BBA6" w14:textId="77777777" w:rsidTr="00A46364">
        <w:tc>
          <w:tcPr>
            <w:tcW w:w="1762" w:type="dxa"/>
          </w:tcPr>
          <w:p w14:paraId="0FDC3D8C" w14:textId="77777777" w:rsidR="00F614EE" w:rsidRPr="00362F56" w:rsidRDefault="00F614EE" w:rsidP="00184290">
            <w:pPr>
              <w:pStyle w:val="Heading3"/>
              <w:numPr>
                <w:ilvl w:val="2"/>
                <w:numId w:val="31"/>
              </w:numPr>
              <w:rPr>
                <w:color w:val="FF0000"/>
              </w:rPr>
            </w:pPr>
          </w:p>
        </w:tc>
        <w:tc>
          <w:tcPr>
            <w:tcW w:w="3336" w:type="dxa"/>
          </w:tcPr>
          <w:p w14:paraId="0F31D88A" w14:textId="2F8DF4DC" w:rsidR="00F614EE" w:rsidRDefault="00F614EE" w:rsidP="00953B2F">
            <w:pPr>
              <w:rPr>
                <w:rFonts w:cs="Arial"/>
                <w:szCs w:val="24"/>
              </w:rPr>
            </w:pPr>
            <w:r>
              <w:rPr>
                <w:rFonts w:cs="Arial"/>
                <w:szCs w:val="24"/>
              </w:rPr>
              <w:t>The applicant</w:t>
            </w:r>
          </w:p>
        </w:tc>
        <w:tc>
          <w:tcPr>
            <w:tcW w:w="15309" w:type="dxa"/>
          </w:tcPr>
          <w:p w14:paraId="09617DDF" w14:textId="77777777" w:rsidR="00F614EE" w:rsidRDefault="001B5DAF" w:rsidP="00953B2F">
            <w:pPr>
              <w:pStyle w:val="QuestionMainBodyTextBold"/>
              <w:rPr>
                <w:rFonts w:cs="Arial"/>
                <w:szCs w:val="24"/>
              </w:rPr>
            </w:pPr>
            <w:r>
              <w:rPr>
                <w:rFonts w:cs="Arial"/>
                <w:szCs w:val="24"/>
              </w:rPr>
              <w:t>Aerosol particulates</w:t>
            </w:r>
          </w:p>
          <w:p w14:paraId="20D41DAE" w14:textId="75E9C53B" w:rsidR="00B5785F" w:rsidRDefault="00816B4A" w:rsidP="00953B2F">
            <w:pPr>
              <w:pStyle w:val="QuestionMainBodyTextBold"/>
              <w:rPr>
                <w:b w:val="0"/>
                <w:bCs w:val="0"/>
              </w:rPr>
            </w:pPr>
            <w:r>
              <w:rPr>
                <w:rFonts w:cs="Arial"/>
                <w:b w:val="0"/>
                <w:bCs w:val="0"/>
                <w:szCs w:val="24"/>
              </w:rPr>
              <w:t xml:space="preserve">In </w:t>
            </w:r>
            <w:r w:rsidR="009B4420">
              <w:rPr>
                <w:rFonts w:cs="Arial"/>
                <w:b w:val="0"/>
                <w:bCs w:val="0"/>
                <w:szCs w:val="24"/>
              </w:rPr>
              <w:t>ISH1</w:t>
            </w:r>
            <w:r>
              <w:rPr>
                <w:rFonts w:cs="Arial"/>
                <w:b w:val="0"/>
                <w:bCs w:val="0"/>
                <w:szCs w:val="24"/>
              </w:rPr>
              <w:t xml:space="preserve"> </w:t>
            </w:r>
            <w:r w:rsidR="00786B2B">
              <w:rPr>
                <w:rFonts w:cs="Arial"/>
                <w:b w:val="0"/>
                <w:bCs w:val="0"/>
                <w:szCs w:val="24"/>
              </w:rPr>
              <w:t xml:space="preserve">Claydons Solar Action Group </w:t>
            </w:r>
            <w:r w:rsidR="00AD7185">
              <w:rPr>
                <w:rFonts w:cs="Arial"/>
                <w:b w:val="0"/>
                <w:bCs w:val="0"/>
                <w:szCs w:val="24"/>
              </w:rPr>
              <w:t>(CSAG)</w:t>
            </w:r>
            <w:r w:rsidR="00B3194E">
              <w:rPr>
                <w:rFonts w:cs="Arial"/>
                <w:b w:val="0"/>
                <w:bCs w:val="0"/>
                <w:szCs w:val="24"/>
              </w:rPr>
              <w:t xml:space="preserve"> in the discussion on </w:t>
            </w:r>
            <w:r w:rsidR="008033EB">
              <w:rPr>
                <w:rFonts w:cs="Arial"/>
                <w:b w:val="0"/>
                <w:bCs w:val="0"/>
                <w:szCs w:val="24"/>
              </w:rPr>
              <w:t>the</w:t>
            </w:r>
            <w:r w:rsidR="00B3194E">
              <w:rPr>
                <w:rFonts w:cs="Arial"/>
                <w:b w:val="0"/>
                <w:bCs w:val="0"/>
                <w:szCs w:val="24"/>
              </w:rPr>
              <w:t xml:space="preserve"> </w:t>
            </w:r>
            <w:r w:rsidR="008033EB">
              <w:rPr>
                <w:rFonts w:cs="Arial"/>
                <w:b w:val="0"/>
                <w:bCs w:val="0"/>
                <w:szCs w:val="24"/>
              </w:rPr>
              <w:t>BESS Plume Assessment</w:t>
            </w:r>
            <w:r w:rsidR="00786B2B">
              <w:rPr>
                <w:rFonts w:cs="Arial"/>
                <w:b w:val="0"/>
                <w:bCs w:val="0"/>
                <w:szCs w:val="24"/>
              </w:rPr>
              <w:t xml:space="preserve"> </w:t>
            </w:r>
            <w:r w:rsidR="009F1595">
              <w:rPr>
                <w:rFonts w:cs="Arial"/>
                <w:b w:val="0"/>
                <w:bCs w:val="0"/>
                <w:szCs w:val="24"/>
              </w:rPr>
              <w:t>raised</w:t>
            </w:r>
            <w:r w:rsidR="001B4E9C">
              <w:rPr>
                <w:rFonts w:cs="Arial"/>
                <w:b w:val="0"/>
                <w:bCs w:val="0"/>
                <w:szCs w:val="24"/>
              </w:rPr>
              <w:t xml:space="preserve"> concerns with respect </w:t>
            </w:r>
            <w:r w:rsidR="00674A28">
              <w:rPr>
                <w:rFonts w:cs="Arial"/>
                <w:b w:val="0"/>
                <w:bCs w:val="0"/>
                <w:szCs w:val="24"/>
              </w:rPr>
              <w:t>to</w:t>
            </w:r>
            <w:r w:rsidR="00845CF7">
              <w:t xml:space="preserve"> </w:t>
            </w:r>
            <w:r w:rsidR="00845CF7" w:rsidRPr="00972DA9">
              <w:rPr>
                <w:b w:val="0"/>
              </w:rPr>
              <w:t xml:space="preserve">the contaminants and pollutants carried in the air in a </w:t>
            </w:r>
            <w:r w:rsidR="00774D5A">
              <w:rPr>
                <w:b w:val="0"/>
                <w:bCs w:val="0"/>
              </w:rPr>
              <w:t>“</w:t>
            </w:r>
            <w:r w:rsidR="00845CF7" w:rsidRPr="00972DA9">
              <w:rPr>
                <w:b w:val="0"/>
              </w:rPr>
              <w:t>runaway event</w:t>
            </w:r>
            <w:r w:rsidR="00774D5A">
              <w:rPr>
                <w:b w:val="0"/>
                <w:bCs w:val="0"/>
              </w:rPr>
              <w:t>”</w:t>
            </w:r>
            <w:r w:rsidR="005F5709">
              <w:rPr>
                <w:b w:val="0"/>
                <w:bCs w:val="0"/>
              </w:rPr>
              <w:t xml:space="preserve"> and the</w:t>
            </w:r>
            <w:r w:rsidR="00CF2C01">
              <w:rPr>
                <w:b w:val="0"/>
                <w:bCs w:val="0"/>
              </w:rPr>
              <w:t xml:space="preserve">ir </w:t>
            </w:r>
            <w:r w:rsidR="005E2AB4">
              <w:rPr>
                <w:b w:val="0"/>
                <w:bCs w:val="0"/>
              </w:rPr>
              <w:t xml:space="preserve">potential </w:t>
            </w:r>
            <w:r w:rsidR="00CF2C01">
              <w:rPr>
                <w:b w:val="0"/>
                <w:bCs w:val="0"/>
              </w:rPr>
              <w:t>effects on human and a</w:t>
            </w:r>
            <w:r w:rsidR="00E97FED">
              <w:rPr>
                <w:b w:val="0"/>
                <w:bCs w:val="0"/>
              </w:rPr>
              <w:t xml:space="preserve">nimal health. </w:t>
            </w:r>
            <w:r w:rsidR="00AD7185">
              <w:rPr>
                <w:b w:val="0"/>
                <w:bCs w:val="0"/>
              </w:rPr>
              <w:t xml:space="preserve">CSAG’s </w:t>
            </w:r>
            <w:r w:rsidR="003170BB">
              <w:rPr>
                <w:b w:val="0"/>
                <w:bCs w:val="0"/>
              </w:rPr>
              <w:t>written summary of their oral</w:t>
            </w:r>
            <w:r w:rsidR="00AD7185">
              <w:rPr>
                <w:b w:val="0"/>
                <w:bCs w:val="0"/>
              </w:rPr>
              <w:t xml:space="preserve"> </w:t>
            </w:r>
            <w:r w:rsidR="008D51C7">
              <w:rPr>
                <w:b w:val="0"/>
                <w:bCs w:val="0"/>
              </w:rPr>
              <w:t xml:space="preserve">submission </w:t>
            </w:r>
            <w:r w:rsidR="00A74C27">
              <w:rPr>
                <w:b w:val="0"/>
                <w:bCs w:val="0"/>
              </w:rPr>
              <w:t>at the hearing</w:t>
            </w:r>
            <w:r w:rsidR="008D51C7">
              <w:rPr>
                <w:b w:val="0"/>
                <w:bCs w:val="0"/>
              </w:rPr>
              <w:t xml:space="preserve"> </w:t>
            </w:r>
            <w:hyperlink r:id="rId36" w:history="1">
              <w:r w:rsidR="00B335E5" w:rsidRPr="0077759F">
                <w:rPr>
                  <w:rStyle w:val="Hyperlink"/>
                  <w:b w:val="0"/>
                  <w:bCs w:val="0"/>
                </w:rPr>
                <w:t>[REP3-066</w:t>
              </w:r>
              <w:r w:rsidR="008D78DB" w:rsidRPr="0077759F">
                <w:rPr>
                  <w:rStyle w:val="Hyperlink"/>
                  <w:b w:val="0"/>
                  <w:bCs w:val="0"/>
                </w:rPr>
                <w:t>]</w:t>
              </w:r>
            </w:hyperlink>
            <w:r w:rsidR="008305A7">
              <w:rPr>
                <w:b w:val="0"/>
                <w:bCs w:val="0"/>
              </w:rPr>
              <w:t xml:space="preserve"> </w:t>
            </w:r>
            <w:r w:rsidR="00D47720">
              <w:rPr>
                <w:b w:val="0"/>
                <w:bCs w:val="0"/>
              </w:rPr>
              <w:t xml:space="preserve">includes references to </w:t>
            </w:r>
            <w:r w:rsidR="00E97199">
              <w:rPr>
                <w:b w:val="0"/>
                <w:bCs w:val="0"/>
              </w:rPr>
              <w:t xml:space="preserve">academic research </w:t>
            </w:r>
            <w:r w:rsidR="0011264A">
              <w:rPr>
                <w:b w:val="0"/>
                <w:bCs w:val="0"/>
              </w:rPr>
              <w:t xml:space="preserve">on the </w:t>
            </w:r>
            <w:r w:rsidR="004F5269">
              <w:rPr>
                <w:b w:val="0"/>
                <w:bCs w:val="0"/>
              </w:rPr>
              <w:t xml:space="preserve">topic of </w:t>
            </w:r>
            <w:r w:rsidR="00075D04">
              <w:rPr>
                <w:b w:val="0"/>
                <w:bCs w:val="0"/>
              </w:rPr>
              <w:t xml:space="preserve">aerosol particulates </w:t>
            </w:r>
            <w:r w:rsidR="000345CB">
              <w:rPr>
                <w:b w:val="0"/>
                <w:bCs w:val="0"/>
              </w:rPr>
              <w:t>emitted by</w:t>
            </w:r>
            <w:r w:rsidR="00075D04">
              <w:rPr>
                <w:b w:val="0"/>
                <w:bCs w:val="0"/>
              </w:rPr>
              <w:t xml:space="preserve"> </w:t>
            </w:r>
            <w:r w:rsidR="00E06E19">
              <w:rPr>
                <w:b w:val="0"/>
                <w:bCs w:val="0"/>
              </w:rPr>
              <w:t xml:space="preserve">lithium-ion </w:t>
            </w:r>
            <w:r w:rsidR="006F6975">
              <w:rPr>
                <w:b w:val="0"/>
                <w:bCs w:val="0"/>
              </w:rPr>
              <w:t>battery fires</w:t>
            </w:r>
            <w:r w:rsidR="00C7573B">
              <w:rPr>
                <w:b w:val="0"/>
                <w:bCs w:val="0"/>
              </w:rPr>
              <w:t xml:space="preserve"> and their</w:t>
            </w:r>
            <w:r w:rsidR="006F6975">
              <w:rPr>
                <w:b w:val="0"/>
                <w:bCs w:val="0"/>
              </w:rPr>
              <w:t xml:space="preserve"> </w:t>
            </w:r>
            <w:r w:rsidR="00B30FEC">
              <w:rPr>
                <w:b w:val="0"/>
                <w:bCs w:val="0"/>
              </w:rPr>
              <w:t>distribution</w:t>
            </w:r>
            <w:r w:rsidR="00635BD4">
              <w:rPr>
                <w:b w:val="0"/>
                <w:bCs w:val="0"/>
              </w:rPr>
              <w:t>.</w:t>
            </w:r>
          </w:p>
          <w:p w14:paraId="3D04FF91" w14:textId="77777777" w:rsidR="00B5785F" w:rsidRDefault="00B5785F" w:rsidP="00953B2F">
            <w:pPr>
              <w:pStyle w:val="QuestionMainBodyTextBold"/>
              <w:rPr>
                <w:b w:val="0"/>
                <w:bCs w:val="0"/>
              </w:rPr>
            </w:pPr>
          </w:p>
          <w:p w14:paraId="064CCDD9" w14:textId="42C40BD7" w:rsidR="00F614EE" w:rsidRPr="00816B4A" w:rsidRDefault="00B5785F" w:rsidP="00953B2F">
            <w:pPr>
              <w:pStyle w:val="QuestionMainBodyTextBold"/>
              <w:rPr>
                <w:rFonts w:cs="Arial"/>
                <w:b w:val="0"/>
                <w:szCs w:val="24"/>
              </w:rPr>
            </w:pPr>
            <w:r>
              <w:rPr>
                <w:b w:val="0"/>
                <w:bCs w:val="0"/>
              </w:rPr>
              <w:t xml:space="preserve">How has the applicant addressed the issues raised by the action </w:t>
            </w:r>
            <w:r w:rsidR="008446A0">
              <w:rPr>
                <w:b w:val="0"/>
                <w:bCs w:val="0"/>
              </w:rPr>
              <w:t>group in its assessment?</w:t>
            </w:r>
            <w:r w:rsidR="0011264A">
              <w:rPr>
                <w:b w:val="0"/>
                <w:bCs w:val="0"/>
              </w:rPr>
              <w:t xml:space="preserve"> </w:t>
            </w:r>
          </w:p>
        </w:tc>
      </w:tr>
      <w:tr w:rsidR="000F77D9" w:rsidRPr="00362F56" w14:paraId="7A55EC82" w14:textId="77777777" w:rsidTr="00A46364">
        <w:tc>
          <w:tcPr>
            <w:tcW w:w="1762" w:type="dxa"/>
          </w:tcPr>
          <w:p w14:paraId="23D0F2AE" w14:textId="77777777" w:rsidR="000F77D9" w:rsidRPr="00362F56" w:rsidRDefault="000F77D9" w:rsidP="00184290">
            <w:pPr>
              <w:pStyle w:val="Heading3"/>
              <w:numPr>
                <w:ilvl w:val="2"/>
                <w:numId w:val="31"/>
              </w:numPr>
              <w:rPr>
                <w:color w:val="FF0000"/>
              </w:rPr>
            </w:pPr>
          </w:p>
        </w:tc>
        <w:tc>
          <w:tcPr>
            <w:tcW w:w="3336" w:type="dxa"/>
          </w:tcPr>
          <w:p w14:paraId="21FAC85E" w14:textId="6EEEF4ED" w:rsidR="000F77D9" w:rsidRPr="000C4D2A" w:rsidRDefault="000C4D2A" w:rsidP="00953B2F">
            <w:pPr>
              <w:rPr>
                <w:rFonts w:cs="Arial"/>
                <w:szCs w:val="24"/>
              </w:rPr>
            </w:pPr>
            <w:r>
              <w:rPr>
                <w:rFonts w:cs="Arial"/>
                <w:szCs w:val="24"/>
              </w:rPr>
              <w:t>Buckinghamshire Council</w:t>
            </w:r>
          </w:p>
        </w:tc>
        <w:tc>
          <w:tcPr>
            <w:tcW w:w="15309" w:type="dxa"/>
          </w:tcPr>
          <w:p w14:paraId="0F81BBA4" w14:textId="77777777" w:rsidR="000F77D9" w:rsidRDefault="005D45F6" w:rsidP="00953B2F">
            <w:pPr>
              <w:pStyle w:val="QuestionMainBodyTextBold"/>
              <w:rPr>
                <w:rFonts w:cs="Arial"/>
                <w:szCs w:val="24"/>
              </w:rPr>
            </w:pPr>
            <w:r>
              <w:rPr>
                <w:rFonts w:cs="Arial"/>
                <w:szCs w:val="24"/>
              </w:rPr>
              <w:t xml:space="preserve">Peak year of </w:t>
            </w:r>
            <w:r w:rsidR="005C7B05">
              <w:rPr>
                <w:rFonts w:cs="Arial"/>
                <w:szCs w:val="24"/>
              </w:rPr>
              <w:t>construction</w:t>
            </w:r>
          </w:p>
          <w:p w14:paraId="42C77A0F" w14:textId="120A0E29" w:rsidR="005C7B05" w:rsidRDefault="00AB52D1" w:rsidP="00953B2F">
            <w:pPr>
              <w:pStyle w:val="QuestionMainBodyTextBold"/>
              <w:rPr>
                <w:rFonts w:cs="Arial"/>
                <w:b w:val="0"/>
                <w:bCs w:val="0"/>
                <w:szCs w:val="24"/>
              </w:rPr>
            </w:pPr>
            <w:r>
              <w:rPr>
                <w:rFonts w:cs="Arial"/>
                <w:b w:val="0"/>
                <w:bCs w:val="0"/>
                <w:szCs w:val="24"/>
              </w:rPr>
              <w:t xml:space="preserve">The latest statement of common ground </w:t>
            </w:r>
            <w:hyperlink r:id="rId37" w:history="1">
              <w:r w:rsidR="00A32009" w:rsidRPr="00403FDE">
                <w:rPr>
                  <w:rStyle w:val="Hyperlink"/>
                  <w:rFonts w:cs="Arial"/>
                  <w:b w:val="0"/>
                  <w:bCs w:val="0"/>
                  <w:szCs w:val="24"/>
                </w:rPr>
                <w:t>[REP3-</w:t>
              </w:r>
              <w:r w:rsidR="003E7BFF" w:rsidRPr="00403FDE">
                <w:rPr>
                  <w:rStyle w:val="Hyperlink"/>
                  <w:rFonts w:cs="Arial"/>
                  <w:b w:val="0"/>
                  <w:bCs w:val="0"/>
                  <w:szCs w:val="24"/>
                </w:rPr>
                <w:t>016]</w:t>
              </w:r>
            </w:hyperlink>
            <w:r w:rsidR="003E7BFF">
              <w:rPr>
                <w:rFonts w:cs="Arial"/>
                <w:b w:val="0"/>
                <w:bCs w:val="0"/>
                <w:szCs w:val="24"/>
              </w:rPr>
              <w:t xml:space="preserve"> between you and the applicant indicates </w:t>
            </w:r>
            <w:r w:rsidR="00FE75E8">
              <w:rPr>
                <w:rFonts w:cs="Arial"/>
                <w:b w:val="0"/>
                <w:bCs w:val="0"/>
                <w:szCs w:val="24"/>
              </w:rPr>
              <w:t>that there is a single outstan</w:t>
            </w:r>
            <w:r w:rsidR="00A04162">
              <w:rPr>
                <w:rFonts w:cs="Arial"/>
                <w:b w:val="0"/>
                <w:bCs w:val="0"/>
                <w:szCs w:val="24"/>
              </w:rPr>
              <w:t xml:space="preserve">ding issue </w:t>
            </w:r>
            <w:r w:rsidR="00AA5036">
              <w:rPr>
                <w:rFonts w:cs="Arial"/>
                <w:b w:val="0"/>
                <w:bCs w:val="0"/>
                <w:szCs w:val="24"/>
              </w:rPr>
              <w:t xml:space="preserve">to be agreed </w:t>
            </w:r>
            <w:r w:rsidR="001D5095">
              <w:rPr>
                <w:rFonts w:cs="Arial"/>
                <w:b w:val="0"/>
                <w:bCs w:val="0"/>
                <w:szCs w:val="24"/>
              </w:rPr>
              <w:t>–</w:t>
            </w:r>
            <w:r w:rsidR="00D7348E">
              <w:rPr>
                <w:rFonts w:cs="Arial"/>
                <w:b w:val="0"/>
                <w:bCs w:val="0"/>
                <w:szCs w:val="24"/>
              </w:rPr>
              <w:t xml:space="preserve"> </w:t>
            </w:r>
            <w:r w:rsidR="001D5095">
              <w:rPr>
                <w:rFonts w:cs="Arial"/>
                <w:b w:val="0"/>
                <w:bCs w:val="0"/>
                <w:szCs w:val="24"/>
              </w:rPr>
              <w:t>peak year of construction</w:t>
            </w:r>
            <w:r w:rsidR="00261B21">
              <w:rPr>
                <w:rFonts w:cs="Arial"/>
                <w:b w:val="0"/>
                <w:bCs w:val="0"/>
                <w:szCs w:val="24"/>
              </w:rPr>
              <w:t xml:space="preserve"> traffic</w:t>
            </w:r>
            <w:r w:rsidR="00742AB9">
              <w:rPr>
                <w:rFonts w:cs="Arial"/>
                <w:b w:val="0"/>
                <w:bCs w:val="0"/>
                <w:szCs w:val="24"/>
              </w:rPr>
              <w:t xml:space="preserve"> with</w:t>
            </w:r>
            <w:r w:rsidR="00D7348E">
              <w:rPr>
                <w:rFonts w:cs="Arial"/>
                <w:b w:val="0"/>
                <w:bCs w:val="0"/>
                <w:szCs w:val="24"/>
              </w:rPr>
              <w:t xml:space="preserve"> </w:t>
            </w:r>
            <w:r w:rsidR="00E10A47">
              <w:rPr>
                <w:rFonts w:cs="Arial"/>
                <w:b w:val="0"/>
                <w:bCs w:val="0"/>
                <w:szCs w:val="24"/>
              </w:rPr>
              <w:t xml:space="preserve">the air quality assessment </w:t>
            </w:r>
            <w:r w:rsidR="00742AB9">
              <w:rPr>
                <w:rFonts w:cs="Arial"/>
                <w:b w:val="0"/>
                <w:bCs w:val="0"/>
                <w:szCs w:val="24"/>
              </w:rPr>
              <w:t xml:space="preserve">stating 2029 and the traffic assessment </w:t>
            </w:r>
            <w:r w:rsidR="00CD0F22">
              <w:rPr>
                <w:rFonts w:cs="Arial"/>
                <w:b w:val="0"/>
                <w:bCs w:val="0"/>
                <w:szCs w:val="24"/>
              </w:rPr>
              <w:t xml:space="preserve">March 2030. </w:t>
            </w:r>
            <w:r w:rsidR="00434181">
              <w:rPr>
                <w:rFonts w:cs="Arial"/>
                <w:b w:val="0"/>
                <w:bCs w:val="0"/>
                <w:szCs w:val="24"/>
              </w:rPr>
              <w:t xml:space="preserve">The Council indicated at ISH1 that this </w:t>
            </w:r>
            <w:r w:rsidR="00DF23F1">
              <w:rPr>
                <w:rFonts w:cs="Arial"/>
                <w:b w:val="0"/>
                <w:bCs w:val="0"/>
                <w:szCs w:val="24"/>
              </w:rPr>
              <w:t>issue has been resolved.</w:t>
            </w:r>
          </w:p>
          <w:p w14:paraId="7F02A8FF" w14:textId="77777777" w:rsidR="00DF23F1" w:rsidRDefault="00DF23F1" w:rsidP="00953B2F">
            <w:pPr>
              <w:pStyle w:val="QuestionMainBodyTextBold"/>
              <w:rPr>
                <w:rFonts w:cs="Arial"/>
                <w:b w:val="0"/>
                <w:bCs w:val="0"/>
                <w:szCs w:val="24"/>
              </w:rPr>
            </w:pPr>
          </w:p>
          <w:p w14:paraId="2CE578BE" w14:textId="34BCE6F7" w:rsidR="000F77D9" w:rsidRPr="00AB52D1" w:rsidRDefault="004369CD" w:rsidP="00953B2F">
            <w:pPr>
              <w:pStyle w:val="QuestionMainBodyTextBold"/>
              <w:rPr>
                <w:rFonts w:cs="Arial"/>
                <w:b w:val="0"/>
                <w:szCs w:val="24"/>
              </w:rPr>
            </w:pPr>
            <w:r>
              <w:rPr>
                <w:rFonts w:cs="Arial"/>
                <w:b w:val="0"/>
                <w:bCs w:val="0"/>
                <w:szCs w:val="24"/>
              </w:rPr>
              <w:t xml:space="preserve">Please confirm that </w:t>
            </w:r>
            <w:r w:rsidR="00DF6812">
              <w:rPr>
                <w:rFonts w:cs="Arial"/>
                <w:b w:val="0"/>
                <w:bCs w:val="0"/>
                <w:szCs w:val="24"/>
              </w:rPr>
              <w:t>this is</w:t>
            </w:r>
            <w:r w:rsidR="00DB73D3">
              <w:rPr>
                <w:rFonts w:cs="Arial"/>
                <w:b w:val="0"/>
                <w:bCs w:val="0"/>
                <w:szCs w:val="24"/>
              </w:rPr>
              <w:t xml:space="preserve"> the case</w:t>
            </w:r>
            <w:r w:rsidR="00B759A9">
              <w:rPr>
                <w:rFonts w:cs="Arial"/>
                <w:b w:val="0"/>
                <w:bCs w:val="0"/>
                <w:szCs w:val="24"/>
              </w:rPr>
              <w:t xml:space="preserve"> or otherwise</w:t>
            </w:r>
            <w:r w:rsidR="00674F92">
              <w:rPr>
                <w:rFonts w:cs="Arial"/>
                <w:b w:val="0"/>
                <w:bCs w:val="0"/>
                <w:szCs w:val="24"/>
              </w:rPr>
              <w:t>. Does the Council have any outstanding air quality issues?</w:t>
            </w:r>
          </w:p>
        </w:tc>
      </w:tr>
      <w:tr w:rsidR="00953B2F" w:rsidRPr="00362F56" w14:paraId="410DC7B8" w14:textId="77777777" w:rsidTr="00A46364">
        <w:tc>
          <w:tcPr>
            <w:tcW w:w="20407" w:type="dxa"/>
            <w:gridSpan w:val="3"/>
          </w:tcPr>
          <w:p w14:paraId="759DC7FA" w14:textId="7FFC162E" w:rsidR="00953B2F" w:rsidRPr="006D6B00" w:rsidRDefault="00953B2F" w:rsidP="00953B2F">
            <w:pPr>
              <w:pStyle w:val="Heading1"/>
              <w:rPr>
                <w:color w:val="auto"/>
              </w:rPr>
            </w:pPr>
            <w:bookmarkStart w:id="3" w:name="_Toc231483212"/>
            <w:r w:rsidRPr="006D6B00">
              <w:rPr>
                <w:color w:val="auto"/>
              </w:rPr>
              <w:t>Associated development</w:t>
            </w:r>
            <w:bookmarkEnd w:id="3"/>
          </w:p>
        </w:tc>
      </w:tr>
      <w:tr w:rsidR="00137DB2" w:rsidRPr="00362F56" w14:paraId="10FA058F" w14:textId="77777777" w:rsidTr="00A46364">
        <w:tc>
          <w:tcPr>
            <w:tcW w:w="20407" w:type="dxa"/>
            <w:gridSpan w:val="3"/>
          </w:tcPr>
          <w:p w14:paraId="2D181C14" w14:textId="604C6F71" w:rsidR="00137DB2" w:rsidRPr="006D6B00" w:rsidRDefault="00137DB2" w:rsidP="00137DB2">
            <w:pPr>
              <w:pStyle w:val="Heading2"/>
            </w:pPr>
            <w:bookmarkStart w:id="4" w:name="_Toc231483213"/>
            <w:r w:rsidRPr="006D6B00">
              <w:t>Battery energy storage systems (BESS)</w:t>
            </w:r>
            <w:bookmarkEnd w:id="4"/>
          </w:p>
        </w:tc>
      </w:tr>
      <w:tr w:rsidR="006B4862" w:rsidRPr="00362F56" w14:paraId="09C016DC" w14:textId="77777777" w:rsidTr="00A46364">
        <w:tc>
          <w:tcPr>
            <w:tcW w:w="1762" w:type="dxa"/>
          </w:tcPr>
          <w:p w14:paraId="78D8A49C" w14:textId="77777777" w:rsidR="006B4862" w:rsidRPr="00F05633" w:rsidRDefault="006B4862" w:rsidP="00D61035">
            <w:pPr>
              <w:pStyle w:val="Heading3"/>
              <w:numPr>
                <w:ilvl w:val="2"/>
                <w:numId w:val="73"/>
              </w:numPr>
              <w:rPr>
                <w:rFonts w:cs="Arial"/>
                <w:color w:val="FF0000"/>
                <w:szCs w:val="24"/>
              </w:rPr>
            </w:pPr>
          </w:p>
        </w:tc>
        <w:tc>
          <w:tcPr>
            <w:tcW w:w="3336" w:type="dxa"/>
          </w:tcPr>
          <w:p w14:paraId="2A2FFF97" w14:textId="77777777" w:rsidR="006B4862" w:rsidRPr="0028139E" w:rsidRDefault="006B4862" w:rsidP="00953B2F">
            <w:pPr>
              <w:rPr>
                <w:rFonts w:cs="Arial"/>
                <w:szCs w:val="24"/>
              </w:rPr>
            </w:pPr>
            <w:r w:rsidRPr="0028139E">
              <w:rPr>
                <w:rFonts w:cs="Arial"/>
                <w:szCs w:val="24"/>
              </w:rPr>
              <w:t>The applicant</w:t>
            </w:r>
          </w:p>
        </w:tc>
        <w:tc>
          <w:tcPr>
            <w:tcW w:w="15309" w:type="dxa"/>
          </w:tcPr>
          <w:p w14:paraId="674D729D" w14:textId="77777777" w:rsidR="00603A51" w:rsidRPr="0028139E" w:rsidRDefault="006B4862" w:rsidP="00953B2F">
            <w:pPr>
              <w:pStyle w:val="QuestionMainBodyTextBold"/>
            </w:pPr>
            <w:r w:rsidRPr="0028139E">
              <w:t>BESS Capacity</w:t>
            </w:r>
          </w:p>
          <w:p w14:paraId="1B6E35B3" w14:textId="5A0DB2C4" w:rsidR="006B4862" w:rsidRPr="0028139E" w:rsidRDefault="00E57208" w:rsidP="00953B2F">
            <w:pPr>
              <w:pStyle w:val="QuestionMainBodyTextBold"/>
              <w:rPr>
                <w:b w:val="0"/>
              </w:rPr>
            </w:pPr>
            <w:r w:rsidRPr="0028139E">
              <w:rPr>
                <w:b w:val="0"/>
              </w:rPr>
              <w:t xml:space="preserve">At issue specific hearing 1 </w:t>
            </w:r>
            <w:hyperlink r:id="rId38" w:history="1">
              <w:r w:rsidR="0028139E" w:rsidRPr="00A36180">
                <w:rPr>
                  <w:rStyle w:val="Hyperlink"/>
                  <w:b w:val="0"/>
                  <w:bCs w:val="0"/>
                </w:rPr>
                <w:t>[</w:t>
              </w:r>
              <w:r w:rsidR="007D7C35" w:rsidRPr="00A36180">
                <w:rPr>
                  <w:rStyle w:val="Hyperlink"/>
                  <w:b w:val="0"/>
                  <w:bCs w:val="0"/>
                </w:rPr>
                <w:t>REP3-049</w:t>
              </w:r>
              <w:r w:rsidR="0028139E" w:rsidRPr="00A36180">
                <w:rPr>
                  <w:rStyle w:val="Hyperlink"/>
                  <w:b w:val="0"/>
                  <w:bCs w:val="0"/>
                </w:rPr>
                <w:t>]</w:t>
              </w:r>
            </w:hyperlink>
            <w:r w:rsidRPr="0028139E">
              <w:rPr>
                <w:b w:val="0"/>
                <w:bCs w:val="0"/>
              </w:rPr>
              <w:t>,</w:t>
            </w:r>
            <w:r w:rsidRPr="0028139E">
              <w:rPr>
                <w:b w:val="0"/>
              </w:rPr>
              <w:t xml:space="preserve"> the applicant </w:t>
            </w:r>
            <w:r w:rsidR="007B2EB1" w:rsidRPr="0028139E">
              <w:rPr>
                <w:b w:val="0"/>
              </w:rPr>
              <w:t xml:space="preserve">confirmed that the current indicative design for the BESS is approximately 1,000 </w:t>
            </w:r>
            <w:r w:rsidR="0089705D" w:rsidRPr="0028139E">
              <w:rPr>
                <w:b w:val="0"/>
              </w:rPr>
              <w:t xml:space="preserve">megawatt hours </w:t>
            </w:r>
            <w:r w:rsidR="00F77D7B">
              <w:rPr>
                <w:b w:val="0"/>
                <w:bCs w:val="0"/>
              </w:rPr>
              <w:t xml:space="preserve">(MWh) </w:t>
            </w:r>
            <w:r w:rsidR="007B2EB1" w:rsidRPr="0028139E">
              <w:rPr>
                <w:b w:val="0"/>
              </w:rPr>
              <w:t xml:space="preserve">of storage capacity, equating to around 3 hours of storage at the </w:t>
            </w:r>
            <w:r w:rsidR="0089705D" w:rsidRPr="0028139E">
              <w:rPr>
                <w:b w:val="0"/>
              </w:rPr>
              <w:t xml:space="preserve">proposed </w:t>
            </w:r>
            <w:r w:rsidR="007B2EB1" w:rsidRPr="0028139E">
              <w:rPr>
                <w:b w:val="0"/>
              </w:rPr>
              <w:t xml:space="preserve">335 </w:t>
            </w:r>
            <w:r w:rsidR="0089705D" w:rsidRPr="0028139E">
              <w:rPr>
                <w:b w:val="0"/>
              </w:rPr>
              <w:t>megawatt</w:t>
            </w:r>
            <w:r w:rsidR="007B2EB1" w:rsidRPr="0028139E">
              <w:rPr>
                <w:b w:val="0"/>
              </w:rPr>
              <w:t xml:space="preserve"> </w:t>
            </w:r>
            <w:r w:rsidR="00630F4E">
              <w:rPr>
                <w:b w:val="0"/>
                <w:bCs w:val="0"/>
              </w:rPr>
              <w:t xml:space="preserve">(MW) </w:t>
            </w:r>
            <w:r w:rsidR="007B2EB1" w:rsidRPr="0028139E">
              <w:rPr>
                <w:b w:val="0"/>
              </w:rPr>
              <w:t>connection capacity</w:t>
            </w:r>
            <w:r w:rsidR="0089705D" w:rsidRPr="0028139E">
              <w:rPr>
                <w:b w:val="0"/>
              </w:rPr>
              <w:t xml:space="preserve"> for the solar development</w:t>
            </w:r>
            <w:r w:rsidR="007B2EB1" w:rsidRPr="0028139E">
              <w:rPr>
                <w:b w:val="0"/>
              </w:rPr>
              <w:t>.</w:t>
            </w:r>
          </w:p>
          <w:p w14:paraId="2AF02CE7" w14:textId="0B1D7BA3" w:rsidR="0089705D" w:rsidRPr="0028139E" w:rsidRDefault="0089705D" w:rsidP="007D7C35">
            <w:pPr>
              <w:pStyle w:val="QuestionMainBodyTextBold"/>
              <w:numPr>
                <w:ilvl w:val="0"/>
                <w:numId w:val="67"/>
              </w:numPr>
              <w:rPr>
                <w:b w:val="0"/>
              </w:rPr>
            </w:pPr>
            <w:r w:rsidRPr="0028139E">
              <w:rPr>
                <w:b w:val="0"/>
              </w:rPr>
              <w:t xml:space="preserve">Provide </w:t>
            </w:r>
            <w:r w:rsidR="00804EEC" w:rsidRPr="0028139E">
              <w:rPr>
                <w:b w:val="0"/>
              </w:rPr>
              <w:t>comparable details of BESS capacity</w:t>
            </w:r>
            <w:r w:rsidR="00DD3629" w:rsidRPr="0028139E">
              <w:rPr>
                <w:b w:val="0"/>
              </w:rPr>
              <w:t xml:space="preserve"> in relation to solar </w:t>
            </w:r>
            <w:r w:rsidR="0067154F" w:rsidRPr="0028139E">
              <w:rPr>
                <w:b w:val="0"/>
              </w:rPr>
              <w:t xml:space="preserve">generating capacity for other consented </w:t>
            </w:r>
            <w:r w:rsidR="00D8219A" w:rsidRPr="0028139E">
              <w:rPr>
                <w:b w:val="0"/>
              </w:rPr>
              <w:t xml:space="preserve">nationally significant infrastructure </w:t>
            </w:r>
            <w:r w:rsidR="00D8219A" w:rsidRPr="0028139E">
              <w:rPr>
                <w:b w:val="0"/>
                <w:bCs w:val="0"/>
              </w:rPr>
              <w:t>project</w:t>
            </w:r>
            <w:r w:rsidR="0028139E" w:rsidRPr="0028139E">
              <w:rPr>
                <w:b w:val="0"/>
                <w:bCs w:val="0"/>
              </w:rPr>
              <w:t>s</w:t>
            </w:r>
            <w:r w:rsidR="007D7C35">
              <w:rPr>
                <w:b w:val="0"/>
                <w:bCs w:val="0"/>
              </w:rPr>
              <w:t>.</w:t>
            </w:r>
          </w:p>
          <w:p w14:paraId="0E6D14B5" w14:textId="04B47C0E" w:rsidR="006B4862" w:rsidRPr="0028139E" w:rsidRDefault="00600625" w:rsidP="00603A51">
            <w:pPr>
              <w:pStyle w:val="QuestionMainBodyTextBold"/>
              <w:numPr>
                <w:ilvl w:val="0"/>
                <w:numId w:val="67"/>
              </w:numPr>
              <w:rPr>
                <w:b w:val="0"/>
              </w:rPr>
            </w:pPr>
            <w:r>
              <w:rPr>
                <w:b w:val="0"/>
                <w:bCs w:val="0"/>
              </w:rPr>
              <w:t>In the con</w:t>
            </w:r>
            <w:r w:rsidR="00343F93">
              <w:rPr>
                <w:b w:val="0"/>
                <w:bCs w:val="0"/>
              </w:rPr>
              <w:t>text of the above, p</w:t>
            </w:r>
            <w:r w:rsidR="007D7C35">
              <w:rPr>
                <w:b w:val="0"/>
                <w:bCs w:val="0"/>
              </w:rPr>
              <w:t>rovide further</w:t>
            </w:r>
            <w:r w:rsidR="00D2490E">
              <w:rPr>
                <w:b w:val="0"/>
                <w:bCs w:val="0"/>
              </w:rPr>
              <w:t xml:space="preserve"> commentary </w:t>
            </w:r>
            <w:r w:rsidR="00343F93">
              <w:rPr>
                <w:b w:val="0"/>
                <w:bCs w:val="0"/>
              </w:rPr>
              <w:t>on</w:t>
            </w:r>
            <w:r w:rsidR="00B0636E" w:rsidRPr="0028139E">
              <w:rPr>
                <w:b w:val="0"/>
              </w:rPr>
              <w:t xml:space="preserve"> how the BESS would meet the definition of associated development </w:t>
            </w:r>
            <w:r w:rsidR="00573151" w:rsidRPr="0028139E">
              <w:rPr>
                <w:b w:val="0"/>
              </w:rPr>
              <w:t xml:space="preserve">in the Planning Act 2008 and in accordance with </w:t>
            </w:r>
            <w:hyperlink r:id="rId39" w:history="1">
              <w:r w:rsidR="001430AF" w:rsidRPr="0028139E">
                <w:rPr>
                  <w:rStyle w:val="Hyperlink"/>
                  <w:b w:val="0"/>
                  <w:color w:val="auto"/>
                </w:rPr>
                <w:t>guidance on associated development applications for major infrastructure projects April 2013</w:t>
              </w:r>
            </w:hyperlink>
            <w:r w:rsidR="00CD4058">
              <w:rPr>
                <w:b w:val="0"/>
                <w:bCs w:val="0"/>
              </w:rPr>
              <w:t>, including whether the BESS would be subordinate.</w:t>
            </w:r>
          </w:p>
        </w:tc>
      </w:tr>
      <w:tr w:rsidR="00953B2F" w:rsidRPr="00362F56" w14:paraId="53C58DF0" w14:textId="77777777" w:rsidTr="00A46364">
        <w:tc>
          <w:tcPr>
            <w:tcW w:w="20407" w:type="dxa"/>
            <w:gridSpan w:val="3"/>
          </w:tcPr>
          <w:p w14:paraId="53C58DEF" w14:textId="56A0E8A4" w:rsidR="00953B2F" w:rsidRPr="00362F56" w:rsidRDefault="00953B2F" w:rsidP="00953B2F">
            <w:pPr>
              <w:pStyle w:val="Heading1"/>
              <w:rPr>
                <w:rFonts w:cs="Arial"/>
                <w:b w:val="0"/>
                <w:color w:val="FF0000"/>
                <w:szCs w:val="24"/>
              </w:rPr>
            </w:pPr>
            <w:bookmarkStart w:id="5" w:name="_Toc231483214"/>
            <w:r w:rsidRPr="006D6B00">
              <w:rPr>
                <w:rFonts w:cs="Arial"/>
                <w:color w:val="auto"/>
                <w:szCs w:val="24"/>
              </w:rPr>
              <w:t>Biodiversity and ecology</w:t>
            </w:r>
            <w:bookmarkEnd w:id="5"/>
            <w:r w:rsidRPr="006D6B00">
              <w:rPr>
                <w:rFonts w:cs="Arial"/>
                <w:color w:val="auto"/>
                <w:szCs w:val="24"/>
              </w:rPr>
              <w:t xml:space="preserve"> </w:t>
            </w:r>
          </w:p>
        </w:tc>
      </w:tr>
      <w:tr w:rsidR="00A16F0F" w:rsidRPr="00362F56" w14:paraId="2D84C17C" w14:textId="77777777" w:rsidTr="00A46364">
        <w:tc>
          <w:tcPr>
            <w:tcW w:w="1762" w:type="dxa"/>
          </w:tcPr>
          <w:p w14:paraId="1C91E7C7" w14:textId="77777777" w:rsidR="00A16F0F" w:rsidRPr="00362F56" w:rsidRDefault="00A16F0F" w:rsidP="00184290">
            <w:pPr>
              <w:pStyle w:val="Heading3"/>
              <w:numPr>
                <w:ilvl w:val="2"/>
                <w:numId w:val="33"/>
              </w:numPr>
              <w:rPr>
                <w:rFonts w:cs="Arial"/>
                <w:color w:val="FF0000"/>
                <w:szCs w:val="24"/>
              </w:rPr>
            </w:pPr>
          </w:p>
        </w:tc>
        <w:tc>
          <w:tcPr>
            <w:tcW w:w="3336" w:type="dxa"/>
          </w:tcPr>
          <w:p w14:paraId="24758A2C" w14:textId="35D6F024" w:rsidR="00A16F0F" w:rsidRPr="00A16F0F" w:rsidRDefault="00A16F0F" w:rsidP="00953B2F">
            <w:pPr>
              <w:rPr>
                <w:rFonts w:cs="Arial"/>
                <w:szCs w:val="24"/>
              </w:rPr>
            </w:pPr>
            <w:r>
              <w:rPr>
                <w:rFonts w:cs="Arial"/>
                <w:szCs w:val="24"/>
              </w:rPr>
              <w:t>Natural England</w:t>
            </w:r>
            <w:r w:rsidR="00181339">
              <w:rPr>
                <w:rFonts w:cs="Arial"/>
                <w:szCs w:val="24"/>
              </w:rPr>
              <w:t xml:space="preserve"> (NE)</w:t>
            </w:r>
          </w:p>
        </w:tc>
        <w:tc>
          <w:tcPr>
            <w:tcW w:w="15309" w:type="dxa"/>
          </w:tcPr>
          <w:p w14:paraId="6E6F7735" w14:textId="15967BF7" w:rsidR="00DB1F31" w:rsidRDefault="006D341A" w:rsidP="00953B2F">
            <w:pPr>
              <w:spacing w:before="40" w:after="40"/>
              <w:rPr>
                <w:rFonts w:cs="Arial"/>
                <w:b/>
                <w:bCs/>
                <w:szCs w:val="24"/>
              </w:rPr>
            </w:pPr>
            <w:r>
              <w:rPr>
                <w:rFonts w:cs="Arial"/>
                <w:b/>
                <w:bCs/>
                <w:szCs w:val="24"/>
              </w:rPr>
              <w:t>Proposed Ber</w:t>
            </w:r>
            <w:r w:rsidR="00173616">
              <w:rPr>
                <w:rFonts w:cs="Arial"/>
                <w:b/>
                <w:bCs/>
                <w:szCs w:val="24"/>
              </w:rPr>
              <w:t>n</w:t>
            </w:r>
            <w:r>
              <w:rPr>
                <w:rFonts w:cs="Arial"/>
                <w:b/>
                <w:bCs/>
                <w:szCs w:val="24"/>
              </w:rPr>
              <w:t>wood</w:t>
            </w:r>
            <w:r w:rsidR="00173616">
              <w:rPr>
                <w:rFonts w:cs="Arial"/>
                <w:b/>
                <w:bCs/>
                <w:szCs w:val="24"/>
              </w:rPr>
              <w:t xml:space="preserve"> Site o</w:t>
            </w:r>
            <w:r w:rsidR="00762FC8">
              <w:rPr>
                <w:rFonts w:cs="Arial"/>
                <w:b/>
                <w:bCs/>
                <w:szCs w:val="24"/>
              </w:rPr>
              <w:t xml:space="preserve">f </w:t>
            </w:r>
            <w:r w:rsidR="00854019">
              <w:rPr>
                <w:rFonts w:cs="Arial"/>
                <w:b/>
                <w:bCs/>
                <w:szCs w:val="24"/>
              </w:rPr>
              <w:t xml:space="preserve">Special Scientific Interest </w:t>
            </w:r>
            <w:r w:rsidR="00EE5565">
              <w:rPr>
                <w:rFonts w:cs="Arial"/>
                <w:b/>
                <w:bCs/>
                <w:szCs w:val="24"/>
              </w:rPr>
              <w:t>(SSSI)</w:t>
            </w:r>
            <w:r w:rsidR="00F83736">
              <w:rPr>
                <w:rFonts w:cs="Arial"/>
                <w:b/>
                <w:bCs/>
                <w:szCs w:val="24"/>
              </w:rPr>
              <w:t xml:space="preserve"> </w:t>
            </w:r>
            <w:r w:rsidR="00A415C1">
              <w:rPr>
                <w:rFonts w:cs="Arial"/>
                <w:b/>
                <w:bCs/>
                <w:szCs w:val="24"/>
              </w:rPr>
              <w:t>–</w:t>
            </w:r>
            <w:r w:rsidR="00F83736">
              <w:rPr>
                <w:rFonts w:cs="Arial"/>
                <w:b/>
                <w:bCs/>
                <w:szCs w:val="24"/>
              </w:rPr>
              <w:t xml:space="preserve"> Mapping</w:t>
            </w:r>
          </w:p>
          <w:p w14:paraId="4C427B65" w14:textId="3B1DAEAC" w:rsidR="00A16F0F" w:rsidRDefault="003154AA" w:rsidP="0032565D">
            <w:pPr>
              <w:spacing w:before="40" w:after="40"/>
              <w:rPr>
                <w:rFonts w:cs="Arial"/>
                <w:b/>
                <w:bCs/>
                <w:szCs w:val="24"/>
              </w:rPr>
            </w:pPr>
            <w:r>
              <w:rPr>
                <w:rFonts w:cs="Arial"/>
                <w:szCs w:val="24"/>
              </w:rPr>
              <w:t xml:space="preserve">Please submit into the examination </w:t>
            </w:r>
            <w:r w:rsidR="00330F06">
              <w:rPr>
                <w:rFonts w:cs="Arial"/>
                <w:szCs w:val="24"/>
              </w:rPr>
              <w:t xml:space="preserve">the draft mapping </w:t>
            </w:r>
            <w:r w:rsidR="006D547B">
              <w:rPr>
                <w:rFonts w:cs="Arial"/>
                <w:szCs w:val="24"/>
              </w:rPr>
              <w:t xml:space="preserve">for the </w:t>
            </w:r>
            <w:r w:rsidR="005F4946">
              <w:rPr>
                <w:rFonts w:cs="Arial"/>
                <w:szCs w:val="24"/>
              </w:rPr>
              <w:t xml:space="preserve">proposed Bernwood SSSI </w:t>
            </w:r>
            <w:r w:rsidR="00226830">
              <w:rPr>
                <w:rFonts w:cs="Arial"/>
                <w:szCs w:val="24"/>
              </w:rPr>
              <w:t>boundary</w:t>
            </w:r>
            <w:r w:rsidR="0032565D">
              <w:rPr>
                <w:rFonts w:cs="Arial"/>
                <w:szCs w:val="24"/>
              </w:rPr>
              <w:t>.</w:t>
            </w:r>
            <w:r w:rsidR="006D341A">
              <w:rPr>
                <w:rFonts w:cs="Arial"/>
                <w:b/>
                <w:bCs/>
                <w:szCs w:val="24"/>
              </w:rPr>
              <w:t xml:space="preserve"> </w:t>
            </w:r>
          </w:p>
        </w:tc>
      </w:tr>
      <w:tr w:rsidR="001463F3" w:rsidRPr="00362F56" w14:paraId="2DCB6DAF" w14:textId="77777777" w:rsidTr="00A46364">
        <w:tc>
          <w:tcPr>
            <w:tcW w:w="1762" w:type="dxa"/>
          </w:tcPr>
          <w:p w14:paraId="10FDFCBD" w14:textId="77777777" w:rsidR="001463F3" w:rsidRPr="00362F56" w:rsidRDefault="001463F3" w:rsidP="00184290">
            <w:pPr>
              <w:pStyle w:val="Heading3"/>
              <w:numPr>
                <w:ilvl w:val="2"/>
                <w:numId w:val="33"/>
              </w:numPr>
              <w:rPr>
                <w:rFonts w:cs="Arial"/>
                <w:color w:val="FF0000"/>
                <w:szCs w:val="24"/>
              </w:rPr>
            </w:pPr>
          </w:p>
        </w:tc>
        <w:tc>
          <w:tcPr>
            <w:tcW w:w="3336" w:type="dxa"/>
          </w:tcPr>
          <w:p w14:paraId="7AD58D44" w14:textId="1299E3E0" w:rsidR="001463F3" w:rsidRDefault="00E12057" w:rsidP="00953B2F">
            <w:pPr>
              <w:rPr>
                <w:rFonts w:cs="Arial"/>
                <w:szCs w:val="24"/>
              </w:rPr>
            </w:pPr>
            <w:r>
              <w:rPr>
                <w:rFonts w:cs="Arial"/>
                <w:szCs w:val="24"/>
              </w:rPr>
              <w:t>NE</w:t>
            </w:r>
          </w:p>
        </w:tc>
        <w:tc>
          <w:tcPr>
            <w:tcW w:w="15309" w:type="dxa"/>
          </w:tcPr>
          <w:p w14:paraId="1359A6E2" w14:textId="3F5B2ADB" w:rsidR="001463F3" w:rsidRDefault="001463F3" w:rsidP="001463F3">
            <w:pPr>
              <w:spacing w:before="40" w:after="40"/>
              <w:rPr>
                <w:rFonts w:cs="Arial"/>
                <w:b/>
                <w:bCs/>
                <w:szCs w:val="24"/>
              </w:rPr>
            </w:pPr>
            <w:r>
              <w:rPr>
                <w:rFonts w:cs="Arial"/>
                <w:b/>
                <w:bCs/>
                <w:szCs w:val="24"/>
              </w:rPr>
              <w:t>Proposed Bernwood SSSI – Mapping</w:t>
            </w:r>
          </w:p>
          <w:p w14:paraId="6D995128" w14:textId="25479138" w:rsidR="001463F3" w:rsidRPr="00472570" w:rsidRDefault="00D85B64" w:rsidP="0051293D">
            <w:pPr>
              <w:spacing w:before="40" w:after="40"/>
              <w:rPr>
                <w:rFonts w:cs="Arial"/>
                <w:szCs w:val="24"/>
              </w:rPr>
            </w:pPr>
            <w:r>
              <w:rPr>
                <w:rFonts w:cs="Arial"/>
                <w:szCs w:val="24"/>
              </w:rPr>
              <w:t xml:space="preserve">Given your comments </w:t>
            </w:r>
            <w:r w:rsidR="00CD659C">
              <w:rPr>
                <w:rFonts w:cs="Arial"/>
                <w:szCs w:val="24"/>
              </w:rPr>
              <w:t>in para</w:t>
            </w:r>
            <w:r w:rsidR="00594597">
              <w:rPr>
                <w:rFonts w:cs="Arial"/>
                <w:szCs w:val="24"/>
              </w:rPr>
              <w:t xml:space="preserve">graph </w:t>
            </w:r>
            <w:r w:rsidR="000B73BA">
              <w:rPr>
                <w:rFonts w:cs="Arial"/>
                <w:szCs w:val="24"/>
              </w:rPr>
              <w:t xml:space="preserve">1.11 of </w:t>
            </w:r>
            <w:hyperlink r:id="rId40" w:history="1">
              <w:r w:rsidR="00ED7FE5" w:rsidRPr="00DB0186">
                <w:rPr>
                  <w:rStyle w:val="Hyperlink"/>
                  <w:rFonts w:cs="Arial"/>
                  <w:szCs w:val="24"/>
                </w:rPr>
                <w:t>[REP3-0</w:t>
              </w:r>
              <w:r w:rsidR="000E3311" w:rsidRPr="00DB0186">
                <w:rPr>
                  <w:rStyle w:val="Hyperlink"/>
                  <w:rFonts w:cs="Arial"/>
                  <w:szCs w:val="24"/>
                </w:rPr>
                <w:t>61</w:t>
              </w:r>
              <w:r w:rsidR="00ED7FE5" w:rsidRPr="00DB0186">
                <w:rPr>
                  <w:rStyle w:val="Hyperlink"/>
                  <w:rFonts w:cs="Arial"/>
                  <w:szCs w:val="24"/>
                </w:rPr>
                <w:t>]</w:t>
              </w:r>
            </w:hyperlink>
            <w:r w:rsidR="00ED7FE5">
              <w:rPr>
                <w:rFonts w:cs="Arial"/>
                <w:szCs w:val="24"/>
              </w:rPr>
              <w:t xml:space="preserve"> </w:t>
            </w:r>
            <w:r w:rsidR="006103BB">
              <w:rPr>
                <w:rFonts w:cs="Arial"/>
                <w:szCs w:val="24"/>
              </w:rPr>
              <w:t>regarding the importance</w:t>
            </w:r>
            <w:r w:rsidR="00253723">
              <w:rPr>
                <w:rFonts w:cs="Arial"/>
                <w:szCs w:val="24"/>
              </w:rPr>
              <w:t xml:space="preserve"> of</w:t>
            </w:r>
            <w:r w:rsidR="006103BB">
              <w:rPr>
                <w:rFonts w:cs="Arial"/>
                <w:szCs w:val="24"/>
              </w:rPr>
              <w:t xml:space="preserve"> </w:t>
            </w:r>
            <w:r w:rsidR="00DF1DF2">
              <w:rPr>
                <w:rFonts w:cs="Arial"/>
                <w:szCs w:val="24"/>
              </w:rPr>
              <w:t>f</w:t>
            </w:r>
            <w:r w:rsidR="00DF1DF2">
              <w:t xml:space="preserve">ields B6, B7, B8 and likely also B3 </w:t>
            </w:r>
            <w:r w:rsidR="00C841B3">
              <w:t>as key foraging</w:t>
            </w:r>
            <w:r w:rsidR="004F1AF6">
              <w:t xml:space="preserve"> </w:t>
            </w:r>
            <w:r w:rsidR="00D63A03">
              <w:t xml:space="preserve">habitat for Bechstein’s </w:t>
            </w:r>
            <w:r w:rsidR="00847CD4">
              <w:t xml:space="preserve">bats please explain why </w:t>
            </w:r>
            <w:r w:rsidR="00AE6CBF">
              <w:t xml:space="preserve">fields </w:t>
            </w:r>
            <w:r w:rsidR="004B017F">
              <w:t>B3, B</w:t>
            </w:r>
            <w:r w:rsidR="00A708EC">
              <w:t xml:space="preserve">6, B7 and B8 </w:t>
            </w:r>
            <w:r w:rsidR="00D87128">
              <w:t>are not included in the</w:t>
            </w:r>
            <w:r w:rsidR="007F77E2">
              <w:t xml:space="preserve"> draft mapping for the </w:t>
            </w:r>
            <w:r w:rsidR="0026586F">
              <w:t xml:space="preserve">proposed Bernwood </w:t>
            </w:r>
            <w:r w:rsidR="00444B05">
              <w:t>SSSI</w:t>
            </w:r>
            <w:r w:rsidR="00823C4B">
              <w:t xml:space="preserve"> boundary</w:t>
            </w:r>
            <w:r w:rsidR="007D6E74">
              <w:t xml:space="preserve"> (as clarified in paragraph 4.1 of the same document)</w:t>
            </w:r>
            <w:r w:rsidR="00F92FDD">
              <w:t>?</w:t>
            </w:r>
          </w:p>
        </w:tc>
      </w:tr>
      <w:tr w:rsidR="001C604E" w:rsidRPr="00362F56" w14:paraId="0DECBD9B" w14:textId="77777777" w:rsidTr="00A46364">
        <w:tc>
          <w:tcPr>
            <w:tcW w:w="1762" w:type="dxa"/>
          </w:tcPr>
          <w:p w14:paraId="175DD1F4" w14:textId="77777777" w:rsidR="001C604E" w:rsidRPr="00362F56" w:rsidRDefault="001C604E" w:rsidP="00184290">
            <w:pPr>
              <w:pStyle w:val="Heading3"/>
              <w:numPr>
                <w:ilvl w:val="2"/>
                <w:numId w:val="33"/>
              </w:numPr>
              <w:rPr>
                <w:rFonts w:cs="Arial"/>
                <w:color w:val="FF0000"/>
                <w:szCs w:val="24"/>
              </w:rPr>
            </w:pPr>
          </w:p>
        </w:tc>
        <w:tc>
          <w:tcPr>
            <w:tcW w:w="3336" w:type="dxa"/>
          </w:tcPr>
          <w:p w14:paraId="054C33BE" w14:textId="76B3E046" w:rsidR="001C604E" w:rsidRDefault="002C003B" w:rsidP="00953B2F">
            <w:pPr>
              <w:rPr>
                <w:rFonts w:cs="Arial"/>
                <w:szCs w:val="24"/>
              </w:rPr>
            </w:pPr>
            <w:r>
              <w:rPr>
                <w:rFonts w:cs="Arial"/>
                <w:szCs w:val="24"/>
              </w:rPr>
              <w:t>The applicant</w:t>
            </w:r>
          </w:p>
        </w:tc>
        <w:tc>
          <w:tcPr>
            <w:tcW w:w="15309" w:type="dxa"/>
          </w:tcPr>
          <w:p w14:paraId="1E04CF1C" w14:textId="62C30D2C" w:rsidR="0051293D" w:rsidRDefault="0051293D" w:rsidP="0051293D">
            <w:pPr>
              <w:spacing w:before="40" w:after="40"/>
              <w:rPr>
                <w:rFonts w:cs="Arial"/>
                <w:b/>
                <w:bCs/>
                <w:szCs w:val="24"/>
              </w:rPr>
            </w:pPr>
            <w:r>
              <w:rPr>
                <w:rFonts w:cs="Arial"/>
                <w:b/>
                <w:bCs/>
                <w:szCs w:val="24"/>
              </w:rPr>
              <w:t xml:space="preserve">Proposed Bernwood Site of Special Scientific Interest (SSSI) – </w:t>
            </w:r>
            <w:r w:rsidR="00032A62">
              <w:rPr>
                <w:rFonts w:cs="Arial"/>
                <w:b/>
                <w:bCs/>
                <w:szCs w:val="24"/>
              </w:rPr>
              <w:t>Ecological Impact Assessment</w:t>
            </w:r>
            <w:r w:rsidR="0028728E">
              <w:rPr>
                <w:rFonts w:cs="Arial"/>
                <w:b/>
                <w:bCs/>
                <w:szCs w:val="24"/>
              </w:rPr>
              <w:t xml:space="preserve"> (EcIA)</w:t>
            </w:r>
          </w:p>
          <w:p w14:paraId="5769B90B" w14:textId="1CFBBF23" w:rsidR="001C604E" w:rsidRDefault="00D809BB" w:rsidP="00533F5E">
            <w:pPr>
              <w:spacing w:before="40" w:after="40"/>
              <w:rPr>
                <w:rFonts w:cs="Arial"/>
                <w:b/>
                <w:bCs/>
                <w:szCs w:val="24"/>
              </w:rPr>
            </w:pPr>
            <w:r>
              <w:rPr>
                <w:rFonts w:cs="Arial"/>
                <w:szCs w:val="24"/>
              </w:rPr>
              <w:t xml:space="preserve">Explain what account you have taken of the </w:t>
            </w:r>
            <w:r w:rsidR="000A6265">
              <w:rPr>
                <w:rFonts w:cs="Arial"/>
                <w:szCs w:val="24"/>
              </w:rPr>
              <w:t xml:space="preserve">proposed </w:t>
            </w:r>
            <w:r w:rsidR="00BD5A9C">
              <w:rPr>
                <w:rFonts w:cs="Arial"/>
                <w:szCs w:val="24"/>
              </w:rPr>
              <w:t xml:space="preserve">Bernwood SSSI and </w:t>
            </w:r>
            <w:r w:rsidR="00FB0A4C">
              <w:rPr>
                <w:rFonts w:cs="Arial"/>
                <w:szCs w:val="24"/>
              </w:rPr>
              <w:t xml:space="preserve">associated </w:t>
            </w:r>
            <w:r w:rsidR="0034105B">
              <w:rPr>
                <w:rFonts w:cs="Arial"/>
                <w:szCs w:val="24"/>
              </w:rPr>
              <w:t>surveys and research</w:t>
            </w:r>
            <w:r w:rsidR="0088738F">
              <w:rPr>
                <w:rFonts w:cs="Arial"/>
                <w:szCs w:val="24"/>
              </w:rPr>
              <w:t xml:space="preserve"> reports</w:t>
            </w:r>
            <w:r w:rsidR="0034105B">
              <w:rPr>
                <w:rFonts w:cs="Arial"/>
                <w:szCs w:val="24"/>
              </w:rPr>
              <w:t xml:space="preserve"> </w:t>
            </w:r>
            <w:r w:rsidR="006E3393">
              <w:rPr>
                <w:rFonts w:cs="Arial"/>
                <w:szCs w:val="24"/>
              </w:rPr>
              <w:t>in conducting the EcIA</w:t>
            </w:r>
            <w:r w:rsidR="00094EB5">
              <w:rPr>
                <w:rFonts w:cs="Arial"/>
                <w:szCs w:val="24"/>
              </w:rPr>
              <w:t xml:space="preserve"> </w:t>
            </w:r>
            <w:r w:rsidR="00ED089F">
              <w:rPr>
                <w:rFonts w:cs="Arial"/>
                <w:szCs w:val="24"/>
              </w:rPr>
              <w:t xml:space="preserve">in general and in particular with reference to </w:t>
            </w:r>
            <w:r w:rsidR="000B1CEF">
              <w:rPr>
                <w:rFonts w:cs="Arial"/>
                <w:szCs w:val="24"/>
              </w:rPr>
              <w:t xml:space="preserve">Bechstein’s </w:t>
            </w:r>
            <w:r w:rsidR="006265E0">
              <w:rPr>
                <w:rFonts w:cs="Arial"/>
                <w:szCs w:val="24"/>
              </w:rPr>
              <w:t>bats</w:t>
            </w:r>
            <w:r w:rsidR="00533F5E">
              <w:rPr>
                <w:rFonts w:cs="Arial"/>
                <w:szCs w:val="24"/>
              </w:rPr>
              <w:t>.</w:t>
            </w:r>
          </w:p>
        </w:tc>
      </w:tr>
      <w:tr w:rsidR="005F2AC1" w:rsidRPr="00362F56" w14:paraId="5C64B847" w14:textId="77777777" w:rsidTr="00A46364">
        <w:tc>
          <w:tcPr>
            <w:tcW w:w="1762" w:type="dxa"/>
          </w:tcPr>
          <w:p w14:paraId="19AC0B4C" w14:textId="77777777" w:rsidR="005F2AC1" w:rsidRPr="00362F56" w:rsidRDefault="005F2AC1" w:rsidP="00184290">
            <w:pPr>
              <w:pStyle w:val="Heading3"/>
              <w:numPr>
                <w:ilvl w:val="2"/>
                <w:numId w:val="33"/>
              </w:numPr>
              <w:rPr>
                <w:rFonts w:cs="Arial"/>
                <w:color w:val="FF0000"/>
                <w:szCs w:val="24"/>
              </w:rPr>
            </w:pPr>
          </w:p>
        </w:tc>
        <w:tc>
          <w:tcPr>
            <w:tcW w:w="3336" w:type="dxa"/>
          </w:tcPr>
          <w:p w14:paraId="783A267E" w14:textId="0735BE3D" w:rsidR="005F2AC1" w:rsidRPr="00920FF1" w:rsidRDefault="00920FF1" w:rsidP="00953B2F">
            <w:pPr>
              <w:rPr>
                <w:rFonts w:cs="Arial"/>
                <w:szCs w:val="24"/>
              </w:rPr>
            </w:pPr>
            <w:r>
              <w:rPr>
                <w:rFonts w:cs="Arial"/>
                <w:szCs w:val="24"/>
              </w:rPr>
              <w:t>The applicant</w:t>
            </w:r>
          </w:p>
        </w:tc>
        <w:tc>
          <w:tcPr>
            <w:tcW w:w="15309" w:type="dxa"/>
          </w:tcPr>
          <w:p w14:paraId="30AFD76D" w14:textId="612A1341" w:rsidR="005F2AC1" w:rsidRDefault="005F2AC1" w:rsidP="00953B2F">
            <w:pPr>
              <w:spacing w:before="40" w:after="40"/>
              <w:rPr>
                <w:rFonts w:cs="Arial"/>
                <w:b/>
                <w:bCs/>
                <w:szCs w:val="24"/>
              </w:rPr>
            </w:pPr>
            <w:r>
              <w:rPr>
                <w:rFonts w:cs="Arial"/>
                <w:b/>
                <w:bCs/>
                <w:szCs w:val="24"/>
              </w:rPr>
              <w:t>Bechstein’s Bat</w:t>
            </w:r>
            <w:r w:rsidR="009C233A">
              <w:rPr>
                <w:rFonts w:cs="Arial"/>
                <w:b/>
                <w:bCs/>
                <w:szCs w:val="24"/>
              </w:rPr>
              <w:t xml:space="preserve"> </w:t>
            </w:r>
            <w:r w:rsidR="005E36CB">
              <w:rPr>
                <w:rFonts w:cs="Arial"/>
                <w:b/>
                <w:bCs/>
                <w:szCs w:val="24"/>
              </w:rPr>
              <w:t>–</w:t>
            </w:r>
            <w:r w:rsidR="008848FA">
              <w:rPr>
                <w:rFonts w:cs="Arial"/>
                <w:b/>
                <w:bCs/>
                <w:szCs w:val="24"/>
              </w:rPr>
              <w:t xml:space="preserve"> </w:t>
            </w:r>
            <w:r w:rsidR="00C46C9E">
              <w:rPr>
                <w:rFonts w:cs="Arial"/>
                <w:b/>
                <w:bCs/>
                <w:szCs w:val="24"/>
              </w:rPr>
              <w:t xml:space="preserve">potential loss of foraging </w:t>
            </w:r>
            <w:r w:rsidR="008F134D">
              <w:rPr>
                <w:rFonts w:cs="Arial"/>
                <w:b/>
                <w:bCs/>
                <w:szCs w:val="24"/>
              </w:rPr>
              <w:t>habitat</w:t>
            </w:r>
          </w:p>
          <w:p w14:paraId="75CF75D2" w14:textId="4B004D58" w:rsidR="00DB7B04" w:rsidRDefault="00AA1E12" w:rsidP="00953B2F">
            <w:pPr>
              <w:spacing w:before="40" w:after="40"/>
              <w:rPr>
                <w:rFonts w:cs="Arial"/>
                <w:szCs w:val="24"/>
              </w:rPr>
            </w:pPr>
            <w:r>
              <w:rPr>
                <w:rFonts w:cs="Arial"/>
                <w:szCs w:val="24"/>
              </w:rPr>
              <w:t>In i</w:t>
            </w:r>
            <w:r w:rsidR="006F31EC">
              <w:rPr>
                <w:rFonts w:cs="Arial"/>
                <w:szCs w:val="24"/>
              </w:rPr>
              <w:t xml:space="preserve">ts deadline 3 submission </w:t>
            </w:r>
            <w:hyperlink r:id="rId41" w:history="1">
              <w:r w:rsidR="002D7687" w:rsidRPr="00C513C2">
                <w:rPr>
                  <w:rStyle w:val="Hyperlink"/>
                  <w:rFonts w:cs="Arial"/>
                  <w:szCs w:val="24"/>
                </w:rPr>
                <w:t>[REP3-0</w:t>
              </w:r>
              <w:r w:rsidR="00247301" w:rsidRPr="00C513C2">
                <w:rPr>
                  <w:rStyle w:val="Hyperlink"/>
                  <w:rFonts w:cs="Arial"/>
                  <w:szCs w:val="24"/>
                </w:rPr>
                <w:t>61</w:t>
              </w:r>
              <w:r w:rsidR="00780706" w:rsidRPr="00C513C2">
                <w:rPr>
                  <w:rStyle w:val="Hyperlink"/>
                  <w:rFonts w:cs="Arial"/>
                  <w:szCs w:val="24"/>
                </w:rPr>
                <w:t>]</w:t>
              </w:r>
            </w:hyperlink>
            <w:r w:rsidR="00EA5F7B">
              <w:rPr>
                <w:rFonts w:cs="Arial"/>
                <w:szCs w:val="24"/>
              </w:rPr>
              <w:t xml:space="preserve"> </w:t>
            </w:r>
            <w:r w:rsidR="00021D45">
              <w:rPr>
                <w:rFonts w:cs="Arial"/>
                <w:szCs w:val="24"/>
              </w:rPr>
              <w:t xml:space="preserve">at paragraphs </w:t>
            </w:r>
            <w:r w:rsidR="00722736">
              <w:rPr>
                <w:rFonts w:cs="Arial"/>
                <w:szCs w:val="24"/>
              </w:rPr>
              <w:t xml:space="preserve">1.9 to 1.19 NE outlines </w:t>
            </w:r>
            <w:r w:rsidR="009043FD">
              <w:rPr>
                <w:rFonts w:cs="Arial"/>
                <w:szCs w:val="24"/>
              </w:rPr>
              <w:t xml:space="preserve">its reasons </w:t>
            </w:r>
            <w:r w:rsidR="00FC7706">
              <w:rPr>
                <w:rFonts w:cs="Arial"/>
                <w:szCs w:val="24"/>
              </w:rPr>
              <w:t>for advocating that an avoidance approach</w:t>
            </w:r>
            <w:r w:rsidR="00F5796C">
              <w:rPr>
                <w:rFonts w:cs="Arial"/>
                <w:szCs w:val="24"/>
              </w:rPr>
              <w:t xml:space="preserve"> is adopted </w:t>
            </w:r>
            <w:r w:rsidR="00363A6E">
              <w:rPr>
                <w:rFonts w:cs="Arial"/>
                <w:szCs w:val="24"/>
              </w:rPr>
              <w:t xml:space="preserve">with </w:t>
            </w:r>
            <w:r w:rsidR="00FD5791">
              <w:rPr>
                <w:rFonts w:cs="Arial"/>
                <w:szCs w:val="24"/>
              </w:rPr>
              <w:t xml:space="preserve">regard </w:t>
            </w:r>
            <w:r w:rsidR="00587A28">
              <w:rPr>
                <w:rFonts w:cs="Arial"/>
                <w:szCs w:val="24"/>
              </w:rPr>
              <w:t>to</w:t>
            </w:r>
            <w:r w:rsidR="001B188B">
              <w:rPr>
                <w:rFonts w:cs="Arial"/>
                <w:szCs w:val="24"/>
              </w:rPr>
              <w:t xml:space="preserve"> </w:t>
            </w:r>
            <w:r w:rsidR="00FD5791">
              <w:rPr>
                <w:rFonts w:cs="Arial"/>
                <w:szCs w:val="24"/>
              </w:rPr>
              <w:t xml:space="preserve">the foraging habitat of Bechstein’s bats, </w:t>
            </w:r>
            <w:r w:rsidR="00C93B12">
              <w:rPr>
                <w:rFonts w:cs="Arial"/>
                <w:szCs w:val="24"/>
              </w:rPr>
              <w:t>with all grazed fields, and in particular fields</w:t>
            </w:r>
            <w:r w:rsidR="0027380A">
              <w:rPr>
                <w:rFonts w:cs="Arial"/>
                <w:szCs w:val="24"/>
              </w:rPr>
              <w:t xml:space="preserve"> B3, B6, B7 and B</w:t>
            </w:r>
            <w:r w:rsidR="005E3CDF">
              <w:rPr>
                <w:rFonts w:cs="Arial"/>
                <w:szCs w:val="24"/>
              </w:rPr>
              <w:t xml:space="preserve">8, </w:t>
            </w:r>
            <w:r w:rsidR="00DB48AF">
              <w:rPr>
                <w:rFonts w:cs="Arial"/>
                <w:szCs w:val="24"/>
              </w:rPr>
              <w:t xml:space="preserve">protected from </w:t>
            </w:r>
            <w:r w:rsidR="00B418D6">
              <w:rPr>
                <w:rFonts w:cs="Arial"/>
                <w:szCs w:val="24"/>
              </w:rPr>
              <w:t xml:space="preserve">development throughout the order limits. </w:t>
            </w:r>
            <w:r w:rsidR="00C02B47">
              <w:rPr>
                <w:rFonts w:cs="Arial"/>
                <w:szCs w:val="24"/>
              </w:rPr>
              <w:t xml:space="preserve">Buckinghamshire </w:t>
            </w:r>
            <w:r w:rsidR="00721CB3">
              <w:rPr>
                <w:rFonts w:cs="Arial"/>
                <w:szCs w:val="24"/>
              </w:rPr>
              <w:t xml:space="preserve">Council has </w:t>
            </w:r>
            <w:r w:rsidR="001C3D42">
              <w:rPr>
                <w:rFonts w:cs="Arial"/>
                <w:szCs w:val="24"/>
              </w:rPr>
              <w:t>adopted</w:t>
            </w:r>
            <w:r w:rsidR="00721CB3">
              <w:rPr>
                <w:rFonts w:cs="Arial"/>
                <w:szCs w:val="24"/>
              </w:rPr>
              <w:t xml:space="preserve"> a similar position </w:t>
            </w:r>
            <w:r w:rsidR="0046040D">
              <w:rPr>
                <w:rFonts w:cs="Arial"/>
                <w:szCs w:val="24"/>
              </w:rPr>
              <w:t>throughout the examination</w:t>
            </w:r>
            <w:r w:rsidR="00721CB3">
              <w:rPr>
                <w:rFonts w:cs="Arial"/>
                <w:szCs w:val="24"/>
              </w:rPr>
              <w:t xml:space="preserve"> </w:t>
            </w:r>
            <w:r w:rsidR="00021A85">
              <w:rPr>
                <w:rFonts w:cs="Arial"/>
                <w:szCs w:val="24"/>
              </w:rPr>
              <w:t>with</w:t>
            </w:r>
            <w:r w:rsidR="00B00B8C">
              <w:rPr>
                <w:rFonts w:cs="Arial"/>
                <w:szCs w:val="24"/>
              </w:rPr>
              <w:t xml:space="preserve"> the latest statement of co</w:t>
            </w:r>
            <w:r w:rsidR="00DA4C50">
              <w:rPr>
                <w:rFonts w:cs="Arial"/>
                <w:szCs w:val="24"/>
              </w:rPr>
              <w:t xml:space="preserve">mmon ground </w:t>
            </w:r>
            <w:r w:rsidR="006D3C3E">
              <w:rPr>
                <w:rFonts w:cs="Arial"/>
                <w:szCs w:val="24"/>
              </w:rPr>
              <w:t xml:space="preserve">between it and the applicant </w:t>
            </w:r>
            <w:hyperlink r:id="rId42" w:history="1">
              <w:r w:rsidR="006D3C3E" w:rsidRPr="000C6F34">
                <w:rPr>
                  <w:rStyle w:val="Hyperlink"/>
                  <w:rFonts w:cs="Arial"/>
                  <w:szCs w:val="24"/>
                </w:rPr>
                <w:t>[REP3-016]</w:t>
              </w:r>
            </w:hyperlink>
            <w:r w:rsidR="006D3C3E">
              <w:rPr>
                <w:rFonts w:cs="Arial"/>
                <w:szCs w:val="24"/>
              </w:rPr>
              <w:t xml:space="preserve"> </w:t>
            </w:r>
            <w:r w:rsidR="001664CB">
              <w:rPr>
                <w:rFonts w:cs="Arial"/>
                <w:szCs w:val="24"/>
              </w:rPr>
              <w:t>maintaining that</w:t>
            </w:r>
            <w:r w:rsidR="00B42AFB">
              <w:rPr>
                <w:rFonts w:cs="Arial"/>
                <w:szCs w:val="24"/>
              </w:rPr>
              <w:t xml:space="preserve"> </w:t>
            </w:r>
            <w:r w:rsidR="00AB3E59">
              <w:rPr>
                <w:rFonts w:cs="Arial"/>
                <w:szCs w:val="24"/>
              </w:rPr>
              <w:t xml:space="preserve">proposed </w:t>
            </w:r>
            <w:r w:rsidR="00B42AFB">
              <w:rPr>
                <w:rFonts w:cs="Arial"/>
                <w:szCs w:val="24"/>
              </w:rPr>
              <w:t xml:space="preserve">infrastructure </w:t>
            </w:r>
            <w:r w:rsidR="00395FAA">
              <w:rPr>
                <w:rFonts w:cs="Arial"/>
                <w:szCs w:val="24"/>
              </w:rPr>
              <w:t>should be</w:t>
            </w:r>
            <w:r w:rsidR="00B42AFB">
              <w:rPr>
                <w:rFonts w:cs="Arial"/>
                <w:szCs w:val="24"/>
              </w:rPr>
              <w:t xml:space="preserve"> </w:t>
            </w:r>
            <w:r w:rsidR="00AB3E59">
              <w:rPr>
                <w:rFonts w:cs="Arial"/>
                <w:szCs w:val="24"/>
              </w:rPr>
              <w:t>removed from fields</w:t>
            </w:r>
            <w:r w:rsidR="00A3400C">
              <w:rPr>
                <w:rFonts w:cs="Arial"/>
                <w:szCs w:val="24"/>
              </w:rPr>
              <w:t xml:space="preserve"> B6, B7, B10</w:t>
            </w:r>
            <w:r w:rsidR="001F2D7B">
              <w:rPr>
                <w:rFonts w:cs="Arial"/>
                <w:szCs w:val="24"/>
              </w:rPr>
              <w:t>, B11, D</w:t>
            </w:r>
            <w:r w:rsidR="00C23ED8">
              <w:rPr>
                <w:rFonts w:cs="Arial"/>
                <w:szCs w:val="24"/>
              </w:rPr>
              <w:t>28 and D29</w:t>
            </w:r>
            <w:r w:rsidR="002C165B">
              <w:rPr>
                <w:rFonts w:cs="Arial"/>
                <w:szCs w:val="24"/>
              </w:rPr>
              <w:t>.</w:t>
            </w:r>
          </w:p>
          <w:p w14:paraId="1D972CCE" w14:textId="77777777" w:rsidR="00B61F1C" w:rsidRDefault="00B61F1C" w:rsidP="00953B2F">
            <w:pPr>
              <w:spacing w:before="40" w:after="40"/>
              <w:rPr>
                <w:rFonts w:cs="Arial"/>
                <w:szCs w:val="24"/>
              </w:rPr>
            </w:pPr>
          </w:p>
          <w:p w14:paraId="69E39F57" w14:textId="0784126B" w:rsidR="00065C13" w:rsidRPr="005F2AC1" w:rsidRDefault="00B61F1C" w:rsidP="00B61F1C">
            <w:pPr>
              <w:spacing w:before="40" w:after="40"/>
              <w:rPr>
                <w:rFonts w:cs="Arial"/>
                <w:b/>
                <w:bCs/>
                <w:szCs w:val="24"/>
              </w:rPr>
            </w:pPr>
            <w:r>
              <w:rPr>
                <w:rFonts w:cs="Arial"/>
                <w:szCs w:val="24"/>
              </w:rPr>
              <w:t xml:space="preserve">Please provide a </w:t>
            </w:r>
            <w:r w:rsidR="00A4685C">
              <w:rPr>
                <w:rFonts w:cs="Arial"/>
                <w:szCs w:val="24"/>
              </w:rPr>
              <w:t xml:space="preserve">comprehensive </w:t>
            </w:r>
            <w:r>
              <w:rPr>
                <w:rFonts w:cs="Arial"/>
                <w:szCs w:val="24"/>
              </w:rPr>
              <w:t>response</w:t>
            </w:r>
            <w:r w:rsidR="00B558D3">
              <w:rPr>
                <w:rFonts w:cs="Arial"/>
                <w:szCs w:val="24"/>
              </w:rPr>
              <w:t xml:space="preserve"> to both positions.</w:t>
            </w:r>
          </w:p>
        </w:tc>
      </w:tr>
      <w:tr w:rsidR="00D62788" w:rsidRPr="00362F56" w14:paraId="5E2DC96E" w14:textId="77777777" w:rsidTr="00A46364">
        <w:tc>
          <w:tcPr>
            <w:tcW w:w="1762" w:type="dxa"/>
          </w:tcPr>
          <w:p w14:paraId="4E552CCD" w14:textId="77777777" w:rsidR="00D62788" w:rsidRPr="00362F56" w:rsidRDefault="00D62788" w:rsidP="00184290">
            <w:pPr>
              <w:pStyle w:val="Heading3"/>
              <w:numPr>
                <w:ilvl w:val="2"/>
                <w:numId w:val="33"/>
              </w:numPr>
              <w:rPr>
                <w:rFonts w:cs="Arial"/>
                <w:color w:val="FF0000"/>
                <w:szCs w:val="24"/>
              </w:rPr>
            </w:pPr>
          </w:p>
        </w:tc>
        <w:tc>
          <w:tcPr>
            <w:tcW w:w="3336" w:type="dxa"/>
          </w:tcPr>
          <w:p w14:paraId="34A48386" w14:textId="1189BCA4" w:rsidR="00D62788" w:rsidRDefault="00D62788" w:rsidP="00953B2F">
            <w:pPr>
              <w:rPr>
                <w:rFonts w:cs="Arial"/>
                <w:szCs w:val="24"/>
              </w:rPr>
            </w:pPr>
            <w:r>
              <w:rPr>
                <w:rFonts w:cs="Arial"/>
                <w:szCs w:val="24"/>
              </w:rPr>
              <w:t>The applicant</w:t>
            </w:r>
          </w:p>
        </w:tc>
        <w:tc>
          <w:tcPr>
            <w:tcW w:w="15309" w:type="dxa"/>
          </w:tcPr>
          <w:p w14:paraId="6629C69D" w14:textId="77777777" w:rsidR="00244E45" w:rsidRDefault="00244E45" w:rsidP="00244E45">
            <w:pPr>
              <w:spacing w:before="40" w:after="40"/>
              <w:rPr>
                <w:rFonts w:cs="Arial"/>
                <w:b/>
                <w:bCs/>
                <w:szCs w:val="24"/>
              </w:rPr>
            </w:pPr>
            <w:r>
              <w:rPr>
                <w:rFonts w:cs="Arial"/>
                <w:b/>
                <w:bCs/>
                <w:szCs w:val="24"/>
              </w:rPr>
              <w:t>Bechstein’s Bat – potential loss of foraging habitat</w:t>
            </w:r>
          </w:p>
          <w:p w14:paraId="2656775C" w14:textId="2C0EBBF8" w:rsidR="00D62788" w:rsidRPr="00244E45" w:rsidRDefault="00244E45" w:rsidP="00C77B86">
            <w:pPr>
              <w:spacing w:before="40" w:after="40"/>
              <w:rPr>
                <w:rFonts w:cs="Arial"/>
                <w:szCs w:val="24"/>
              </w:rPr>
            </w:pPr>
            <w:r>
              <w:rPr>
                <w:rFonts w:cs="Arial"/>
                <w:szCs w:val="24"/>
              </w:rPr>
              <w:t>What would the potential impact on the proposed development</w:t>
            </w:r>
            <w:r w:rsidR="00990C76">
              <w:rPr>
                <w:rFonts w:cs="Arial"/>
                <w:szCs w:val="24"/>
              </w:rPr>
              <w:t xml:space="preserve"> be</w:t>
            </w:r>
            <w:r>
              <w:rPr>
                <w:rFonts w:cs="Arial"/>
                <w:szCs w:val="24"/>
              </w:rPr>
              <w:t xml:space="preserve"> </w:t>
            </w:r>
            <w:r w:rsidR="006439F8">
              <w:rPr>
                <w:rFonts w:cs="Arial"/>
                <w:szCs w:val="24"/>
              </w:rPr>
              <w:t>of omitting</w:t>
            </w:r>
            <w:r w:rsidR="00090E47">
              <w:rPr>
                <w:rFonts w:cs="Arial"/>
                <w:szCs w:val="24"/>
              </w:rPr>
              <w:t xml:space="preserve"> </w:t>
            </w:r>
            <w:r w:rsidR="00994198">
              <w:rPr>
                <w:rFonts w:cs="Arial"/>
                <w:szCs w:val="24"/>
              </w:rPr>
              <w:t>photovoltaic</w:t>
            </w:r>
            <w:r w:rsidR="00090E47">
              <w:rPr>
                <w:rFonts w:cs="Arial"/>
                <w:szCs w:val="24"/>
              </w:rPr>
              <w:t xml:space="preserve"> panels and associated infrastructure from </w:t>
            </w:r>
            <w:r w:rsidR="00616EA2">
              <w:rPr>
                <w:rFonts w:cs="Arial"/>
                <w:szCs w:val="24"/>
              </w:rPr>
              <w:t xml:space="preserve">each of the </w:t>
            </w:r>
            <w:r w:rsidR="00090E47">
              <w:rPr>
                <w:rFonts w:cs="Arial"/>
                <w:szCs w:val="24"/>
              </w:rPr>
              <w:t>fields</w:t>
            </w:r>
            <w:r w:rsidR="00990C76">
              <w:rPr>
                <w:rFonts w:cs="Arial"/>
                <w:szCs w:val="24"/>
              </w:rPr>
              <w:t xml:space="preserve"> </w:t>
            </w:r>
            <w:r w:rsidR="00E06573">
              <w:rPr>
                <w:rFonts w:cs="Arial"/>
                <w:szCs w:val="24"/>
              </w:rPr>
              <w:t>listed above</w:t>
            </w:r>
            <w:r w:rsidR="0001509E">
              <w:rPr>
                <w:rFonts w:cs="Arial"/>
                <w:szCs w:val="24"/>
              </w:rPr>
              <w:t xml:space="preserve"> individually and in combination</w:t>
            </w:r>
            <w:r w:rsidR="00E06573">
              <w:rPr>
                <w:rFonts w:cs="Arial"/>
                <w:szCs w:val="24"/>
              </w:rPr>
              <w:t>?</w:t>
            </w:r>
            <w:r w:rsidR="00990C76">
              <w:rPr>
                <w:rFonts w:cs="Arial"/>
                <w:szCs w:val="24"/>
              </w:rPr>
              <w:t xml:space="preserve"> </w:t>
            </w:r>
          </w:p>
        </w:tc>
      </w:tr>
      <w:tr w:rsidR="00503046" w:rsidRPr="00362F56" w14:paraId="188558E0" w14:textId="77777777" w:rsidTr="00A46364">
        <w:tc>
          <w:tcPr>
            <w:tcW w:w="1762" w:type="dxa"/>
          </w:tcPr>
          <w:p w14:paraId="4107F36F" w14:textId="77777777" w:rsidR="00503046" w:rsidRPr="00362F56" w:rsidRDefault="00503046" w:rsidP="00184290">
            <w:pPr>
              <w:pStyle w:val="Heading3"/>
              <w:numPr>
                <w:ilvl w:val="2"/>
                <w:numId w:val="33"/>
              </w:numPr>
              <w:rPr>
                <w:rFonts w:cs="Arial"/>
                <w:color w:val="FF0000"/>
                <w:szCs w:val="24"/>
              </w:rPr>
            </w:pPr>
          </w:p>
        </w:tc>
        <w:tc>
          <w:tcPr>
            <w:tcW w:w="3336" w:type="dxa"/>
          </w:tcPr>
          <w:p w14:paraId="6912B154" w14:textId="1D0D5D3E" w:rsidR="00503046" w:rsidRDefault="00503046" w:rsidP="00953B2F">
            <w:pPr>
              <w:rPr>
                <w:rFonts w:cs="Arial"/>
                <w:szCs w:val="24"/>
              </w:rPr>
            </w:pPr>
            <w:r>
              <w:rPr>
                <w:rFonts w:cs="Arial"/>
                <w:szCs w:val="24"/>
              </w:rPr>
              <w:t>The applicant</w:t>
            </w:r>
          </w:p>
        </w:tc>
        <w:tc>
          <w:tcPr>
            <w:tcW w:w="15309" w:type="dxa"/>
          </w:tcPr>
          <w:p w14:paraId="06F51A9D" w14:textId="77777777" w:rsidR="00503046" w:rsidRDefault="00E769D7" w:rsidP="00244E45">
            <w:pPr>
              <w:spacing w:before="40" w:after="40"/>
              <w:rPr>
                <w:rFonts w:cs="Arial"/>
                <w:b/>
                <w:bCs/>
                <w:szCs w:val="24"/>
              </w:rPr>
            </w:pPr>
            <w:r>
              <w:rPr>
                <w:rFonts w:cs="Arial"/>
                <w:b/>
                <w:bCs/>
                <w:szCs w:val="24"/>
              </w:rPr>
              <w:t xml:space="preserve">Bechstein’s </w:t>
            </w:r>
            <w:r w:rsidR="00892F1C">
              <w:rPr>
                <w:rFonts w:cs="Arial"/>
                <w:b/>
                <w:bCs/>
                <w:szCs w:val="24"/>
              </w:rPr>
              <w:t>Bat – potential loss of foraging habitat</w:t>
            </w:r>
          </w:p>
          <w:p w14:paraId="0D29D2B6" w14:textId="10C0AC63" w:rsidR="00503046" w:rsidRPr="00107D17" w:rsidRDefault="00107D17" w:rsidP="00244E45">
            <w:pPr>
              <w:spacing w:before="40" w:after="40"/>
              <w:rPr>
                <w:rFonts w:cs="Arial"/>
                <w:szCs w:val="24"/>
              </w:rPr>
            </w:pPr>
            <w:r>
              <w:rPr>
                <w:rFonts w:cs="Arial"/>
                <w:szCs w:val="24"/>
              </w:rPr>
              <w:t xml:space="preserve">How do you respond to Claydons Solar Action Group’s </w:t>
            </w:r>
            <w:r w:rsidR="002D556B">
              <w:rPr>
                <w:rFonts w:cs="Arial"/>
                <w:szCs w:val="24"/>
              </w:rPr>
              <w:t>(CSAG)</w:t>
            </w:r>
            <w:r>
              <w:rPr>
                <w:rFonts w:cs="Arial"/>
                <w:szCs w:val="24"/>
              </w:rPr>
              <w:t xml:space="preserve"> concerns</w:t>
            </w:r>
            <w:r w:rsidR="00D44F4D">
              <w:rPr>
                <w:rFonts w:cs="Arial"/>
                <w:szCs w:val="24"/>
              </w:rPr>
              <w:t>, set out in paragraph</w:t>
            </w:r>
            <w:r w:rsidR="003635AA">
              <w:rPr>
                <w:rFonts w:cs="Arial"/>
                <w:szCs w:val="24"/>
              </w:rPr>
              <w:t xml:space="preserve"> </w:t>
            </w:r>
            <w:r w:rsidR="002D556B">
              <w:rPr>
                <w:rFonts w:cs="Arial"/>
                <w:szCs w:val="24"/>
              </w:rPr>
              <w:t xml:space="preserve">4.12 of </w:t>
            </w:r>
            <w:hyperlink r:id="rId43" w:history="1">
              <w:r w:rsidR="002D556B" w:rsidRPr="00E344E4">
                <w:rPr>
                  <w:rStyle w:val="Hyperlink"/>
                  <w:rFonts w:cs="Arial"/>
                  <w:szCs w:val="24"/>
                </w:rPr>
                <w:t>[REP3-</w:t>
              </w:r>
              <w:r w:rsidR="00773889" w:rsidRPr="00E344E4">
                <w:rPr>
                  <w:rStyle w:val="Hyperlink"/>
                  <w:rFonts w:cs="Arial"/>
                  <w:szCs w:val="24"/>
                </w:rPr>
                <w:t>065]</w:t>
              </w:r>
            </w:hyperlink>
            <w:r w:rsidR="00773889">
              <w:rPr>
                <w:rFonts w:cs="Arial"/>
                <w:szCs w:val="24"/>
              </w:rPr>
              <w:t xml:space="preserve"> that temporary construction compounds are proposed </w:t>
            </w:r>
            <w:r w:rsidR="00EF34C6">
              <w:rPr>
                <w:rFonts w:cs="Arial"/>
                <w:szCs w:val="24"/>
              </w:rPr>
              <w:t xml:space="preserve">on fields </w:t>
            </w:r>
            <w:r w:rsidR="00AC0120">
              <w:rPr>
                <w:rFonts w:cs="Arial"/>
                <w:szCs w:val="24"/>
              </w:rPr>
              <w:t>B6, B7 and B8</w:t>
            </w:r>
            <w:r w:rsidR="00890553">
              <w:rPr>
                <w:rFonts w:cs="Arial"/>
                <w:szCs w:val="24"/>
              </w:rPr>
              <w:t xml:space="preserve"> and this is inconsistent with a precautionary approach?</w:t>
            </w:r>
          </w:p>
        </w:tc>
      </w:tr>
      <w:tr w:rsidR="00184BCB" w:rsidRPr="00362F56" w14:paraId="5CD874B9" w14:textId="77777777" w:rsidTr="00A46364">
        <w:tc>
          <w:tcPr>
            <w:tcW w:w="1762" w:type="dxa"/>
          </w:tcPr>
          <w:p w14:paraId="4BB3AA0C" w14:textId="77777777" w:rsidR="00184BCB" w:rsidRPr="00362F56" w:rsidRDefault="00184BCB" w:rsidP="00184290">
            <w:pPr>
              <w:pStyle w:val="Heading3"/>
              <w:numPr>
                <w:ilvl w:val="2"/>
                <w:numId w:val="33"/>
              </w:numPr>
              <w:rPr>
                <w:rFonts w:cs="Arial"/>
                <w:color w:val="FF0000"/>
                <w:szCs w:val="24"/>
              </w:rPr>
            </w:pPr>
          </w:p>
        </w:tc>
        <w:tc>
          <w:tcPr>
            <w:tcW w:w="3336" w:type="dxa"/>
          </w:tcPr>
          <w:p w14:paraId="468F7C34" w14:textId="51BA3669" w:rsidR="00184BCB" w:rsidRDefault="00184BCB" w:rsidP="00953B2F">
            <w:pPr>
              <w:rPr>
                <w:rFonts w:cs="Arial"/>
                <w:szCs w:val="24"/>
              </w:rPr>
            </w:pPr>
            <w:r>
              <w:rPr>
                <w:rFonts w:cs="Arial"/>
                <w:szCs w:val="24"/>
              </w:rPr>
              <w:t>The applicant</w:t>
            </w:r>
          </w:p>
        </w:tc>
        <w:tc>
          <w:tcPr>
            <w:tcW w:w="15309" w:type="dxa"/>
          </w:tcPr>
          <w:p w14:paraId="749F116B" w14:textId="77777777" w:rsidR="00184BCB" w:rsidRDefault="00184BCB" w:rsidP="00C77B86">
            <w:pPr>
              <w:spacing w:before="40" w:after="40"/>
              <w:rPr>
                <w:rFonts w:cs="Arial"/>
                <w:b/>
                <w:bCs/>
                <w:szCs w:val="24"/>
              </w:rPr>
            </w:pPr>
            <w:r>
              <w:rPr>
                <w:rFonts w:cs="Arial"/>
                <w:b/>
                <w:bCs/>
                <w:szCs w:val="24"/>
              </w:rPr>
              <w:t xml:space="preserve">Bechstein’s Bat – assessment </w:t>
            </w:r>
            <w:r w:rsidR="00FA6F6F">
              <w:rPr>
                <w:rFonts w:cs="Arial"/>
                <w:b/>
                <w:bCs/>
                <w:szCs w:val="24"/>
              </w:rPr>
              <w:t>methodology</w:t>
            </w:r>
          </w:p>
          <w:p w14:paraId="56B581BD" w14:textId="59C170C3" w:rsidR="00FA6F6F" w:rsidRDefault="00D81D7C" w:rsidP="00C77B86">
            <w:pPr>
              <w:spacing w:before="40" w:after="40"/>
              <w:rPr>
                <w:rFonts w:cs="Arial"/>
                <w:szCs w:val="24"/>
              </w:rPr>
            </w:pPr>
            <w:r>
              <w:rPr>
                <w:rFonts w:cs="Arial"/>
                <w:szCs w:val="24"/>
              </w:rPr>
              <w:t xml:space="preserve">Section 3 of NE’s </w:t>
            </w:r>
            <w:r w:rsidR="00CE47BC">
              <w:rPr>
                <w:rFonts w:cs="Arial"/>
                <w:szCs w:val="24"/>
              </w:rPr>
              <w:t xml:space="preserve">post </w:t>
            </w:r>
            <w:r w:rsidR="00A64546">
              <w:rPr>
                <w:rFonts w:cs="Arial"/>
                <w:szCs w:val="24"/>
              </w:rPr>
              <w:t>issue specific hearing 1</w:t>
            </w:r>
            <w:r w:rsidR="00CE47BC">
              <w:rPr>
                <w:rFonts w:cs="Arial"/>
                <w:szCs w:val="24"/>
              </w:rPr>
              <w:t xml:space="preserve"> submission </w:t>
            </w:r>
            <w:hyperlink r:id="rId44" w:history="1">
              <w:r w:rsidR="00AA2402" w:rsidRPr="00993B77">
                <w:rPr>
                  <w:rStyle w:val="Hyperlink"/>
                  <w:rFonts w:cs="Arial"/>
                  <w:szCs w:val="24"/>
                </w:rPr>
                <w:t>[REP3-061]</w:t>
              </w:r>
            </w:hyperlink>
            <w:r w:rsidR="00AA2402">
              <w:rPr>
                <w:rFonts w:cs="Arial"/>
                <w:szCs w:val="24"/>
              </w:rPr>
              <w:t xml:space="preserve"> </w:t>
            </w:r>
            <w:r w:rsidR="00394F36">
              <w:rPr>
                <w:rFonts w:cs="Arial"/>
                <w:szCs w:val="24"/>
              </w:rPr>
              <w:t xml:space="preserve">sets out a comprehensive critique of the applicant’s </w:t>
            </w:r>
            <w:r w:rsidR="00426ED9">
              <w:rPr>
                <w:rFonts w:cs="Arial"/>
                <w:szCs w:val="24"/>
              </w:rPr>
              <w:t xml:space="preserve">assessment methodology </w:t>
            </w:r>
            <w:r w:rsidR="0002040A">
              <w:rPr>
                <w:rFonts w:cs="Arial"/>
                <w:szCs w:val="24"/>
              </w:rPr>
              <w:t>for Bechstein’s bats</w:t>
            </w:r>
            <w:r w:rsidR="000D1990">
              <w:rPr>
                <w:rFonts w:cs="Arial"/>
                <w:szCs w:val="24"/>
              </w:rPr>
              <w:t xml:space="preserve"> and its conclusion of </w:t>
            </w:r>
            <w:r w:rsidR="00A73F43">
              <w:rPr>
                <w:rFonts w:cs="Arial"/>
                <w:szCs w:val="24"/>
              </w:rPr>
              <w:t xml:space="preserve">a “potentially </w:t>
            </w:r>
            <w:r w:rsidR="00557CC1">
              <w:rPr>
                <w:rFonts w:cs="Arial"/>
                <w:szCs w:val="24"/>
              </w:rPr>
              <w:t xml:space="preserve">significant effect” </w:t>
            </w:r>
            <w:r w:rsidR="00C52411">
              <w:rPr>
                <w:rFonts w:cs="Arial"/>
                <w:szCs w:val="24"/>
              </w:rPr>
              <w:t>at the district level.</w:t>
            </w:r>
            <w:r w:rsidR="006258EF">
              <w:rPr>
                <w:rFonts w:cs="Arial"/>
                <w:szCs w:val="24"/>
              </w:rPr>
              <w:t xml:space="preserve"> Provide a detailed response </w:t>
            </w:r>
            <w:r w:rsidR="00945ED0">
              <w:rPr>
                <w:rFonts w:cs="Arial"/>
                <w:szCs w:val="24"/>
              </w:rPr>
              <w:t>focusing in part</w:t>
            </w:r>
            <w:r w:rsidR="00675E95">
              <w:rPr>
                <w:rFonts w:cs="Arial"/>
                <w:szCs w:val="24"/>
              </w:rPr>
              <w:t>icular on NE’s position that:</w:t>
            </w:r>
          </w:p>
          <w:p w14:paraId="5CC5A528" w14:textId="77777777" w:rsidR="00C54FC2" w:rsidRDefault="00C54FC2" w:rsidP="00C77B86">
            <w:pPr>
              <w:spacing w:before="40" w:after="40"/>
              <w:rPr>
                <w:rFonts w:cs="Arial"/>
                <w:szCs w:val="24"/>
              </w:rPr>
            </w:pPr>
          </w:p>
          <w:p w14:paraId="5E7FA8BA" w14:textId="1DDBCBB3" w:rsidR="00D028A5" w:rsidRPr="00D028A5" w:rsidRDefault="00D028A5" w:rsidP="00D028A5">
            <w:pPr>
              <w:pStyle w:val="ListParagraph"/>
              <w:numPr>
                <w:ilvl w:val="0"/>
                <w:numId w:val="63"/>
              </w:numPr>
              <w:spacing w:before="40" w:after="40"/>
              <w:rPr>
                <w:rFonts w:cs="Arial"/>
                <w:szCs w:val="24"/>
              </w:rPr>
            </w:pPr>
            <w:r>
              <w:t xml:space="preserve">The installation of Solar PV Modules should be considered as a loss of foraging habitat and as having an avoidance effect/impact on bats in the absence of mitigation (in line with a </w:t>
            </w:r>
            <w:r w:rsidR="00D0436F">
              <w:t>worst-case</w:t>
            </w:r>
            <w:r>
              <w:t xml:space="preserve"> scenario assessment). </w:t>
            </w:r>
          </w:p>
          <w:p w14:paraId="7391BC12" w14:textId="77777777" w:rsidR="00D96449" w:rsidRPr="00D96449" w:rsidRDefault="00D028A5" w:rsidP="00D028A5">
            <w:pPr>
              <w:pStyle w:val="ListParagraph"/>
              <w:numPr>
                <w:ilvl w:val="0"/>
                <w:numId w:val="63"/>
              </w:numPr>
              <w:spacing w:before="40" w:after="40"/>
              <w:rPr>
                <w:rFonts w:cs="Arial"/>
                <w:szCs w:val="24"/>
              </w:rPr>
            </w:pPr>
            <w:r>
              <w:t xml:space="preserve">The loss of approximately 40ha of grazed grassland and foraging habitat would constitute a significant negative impact on a nationally important population of Bechstein’s bat. </w:t>
            </w:r>
          </w:p>
          <w:p w14:paraId="195F3A8F" w14:textId="77777777" w:rsidR="00675E95" w:rsidRPr="00C54FC2" w:rsidRDefault="00D028A5" w:rsidP="00D028A5">
            <w:pPr>
              <w:pStyle w:val="ListParagraph"/>
              <w:numPr>
                <w:ilvl w:val="0"/>
                <w:numId w:val="63"/>
              </w:numPr>
              <w:spacing w:before="40" w:after="40"/>
              <w:rPr>
                <w:rFonts w:cs="Arial"/>
                <w:szCs w:val="24"/>
              </w:rPr>
            </w:pPr>
            <w:r>
              <w:t>Significant impacts to this foraging habitat have the potential to negatively effect the conservation status of the species.</w:t>
            </w:r>
          </w:p>
          <w:p w14:paraId="165290B2" w14:textId="77777777" w:rsidR="00C54FC2" w:rsidRDefault="00C54FC2" w:rsidP="00C54FC2">
            <w:pPr>
              <w:spacing w:before="40" w:after="40"/>
              <w:rPr>
                <w:rFonts w:cs="Arial"/>
                <w:szCs w:val="24"/>
              </w:rPr>
            </w:pPr>
          </w:p>
          <w:p w14:paraId="03FA5E4C" w14:textId="77777777" w:rsidR="0008722E" w:rsidRDefault="00CA1AC3" w:rsidP="00C54FC2">
            <w:pPr>
              <w:spacing w:before="40" w:after="40"/>
              <w:rPr>
                <w:rFonts w:cs="Arial"/>
                <w:szCs w:val="24"/>
              </w:rPr>
            </w:pPr>
            <w:r>
              <w:rPr>
                <w:rFonts w:cs="Arial"/>
                <w:szCs w:val="24"/>
              </w:rPr>
              <w:t>a</w:t>
            </w:r>
            <w:r w:rsidR="00C54FC2">
              <w:rPr>
                <w:rFonts w:cs="Arial"/>
                <w:szCs w:val="24"/>
              </w:rPr>
              <w:t>nd</w:t>
            </w:r>
            <w:r>
              <w:rPr>
                <w:rFonts w:cs="Arial"/>
                <w:szCs w:val="24"/>
              </w:rPr>
              <w:t xml:space="preserve"> </w:t>
            </w:r>
            <w:r w:rsidR="00282E42">
              <w:rPr>
                <w:rFonts w:cs="Arial"/>
                <w:szCs w:val="24"/>
              </w:rPr>
              <w:t>its conclusion that</w:t>
            </w:r>
            <w:r w:rsidR="0008722E">
              <w:rPr>
                <w:rFonts w:cs="Arial"/>
                <w:szCs w:val="24"/>
              </w:rPr>
              <w:t>:</w:t>
            </w:r>
            <w:r w:rsidR="00282E42">
              <w:rPr>
                <w:rFonts w:cs="Arial"/>
                <w:szCs w:val="24"/>
              </w:rPr>
              <w:t xml:space="preserve"> </w:t>
            </w:r>
          </w:p>
          <w:p w14:paraId="1D799A95" w14:textId="77777777" w:rsidR="0008722E" w:rsidRDefault="0008722E" w:rsidP="00C54FC2">
            <w:pPr>
              <w:spacing w:before="40" w:after="40"/>
              <w:rPr>
                <w:rFonts w:cs="Arial"/>
                <w:szCs w:val="24"/>
              </w:rPr>
            </w:pPr>
          </w:p>
          <w:p w14:paraId="099CBBAC" w14:textId="65DA93AB" w:rsidR="00C54FC2" w:rsidRPr="00C54FC2" w:rsidRDefault="00602420" w:rsidP="00C54FC2">
            <w:pPr>
              <w:spacing w:before="40" w:after="40"/>
              <w:rPr>
                <w:rFonts w:cs="Arial"/>
                <w:szCs w:val="24"/>
              </w:rPr>
            </w:pPr>
            <w:r>
              <w:rPr>
                <w:rFonts w:cs="Arial"/>
                <w:szCs w:val="24"/>
              </w:rPr>
              <w:t>“</w:t>
            </w:r>
            <w:r w:rsidR="00685F3A">
              <w:rPr>
                <w:rFonts w:cs="Arial"/>
                <w:szCs w:val="24"/>
              </w:rPr>
              <w:t>U</w:t>
            </w:r>
            <w:r w:rsidR="00282E42">
              <w:t>ltimately, we disagree with the conclusion of the E</w:t>
            </w:r>
            <w:r w:rsidR="00EE147B">
              <w:t xml:space="preserve">nvironmental </w:t>
            </w:r>
            <w:r w:rsidR="00282E42">
              <w:t>S</w:t>
            </w:r>
            <w:r w:rsidR="00EE147B">
              <w:t>tatement</w:t>
            </w:r>
            <w:r w:rsidR="00282E42">
              <w:t>. We advise there is a risk that the application in its current form has not mitigated potential impacts to an acceptable level and therefore a significant residual impact remains. We advise that the scheme is amended to address this risk given the national significance of the population and the uncertainty over the effectiveness of the mitigation</w:t>
            </w:r>
            <w:r>
              <w:t>”</w:t>
            </w:r>
            <w:r w:rsidR="00282E42">
              <w:t>.</w:t>
            </w:r>
          </w:p>
        </w:tc>
      </w:tr>
      <w:tr w:rsidR="00E70663" w:rsidRPr="00362F56" w14:paraId="67E97EBF" w14:textId="77777777" w:rsidTr="00A46364">
        <w:tc>
          <w:tcPr>
            <w:tcW w:w="1762" w:type="dxa"/>
          </w:tcPr>
          <w:p w14:paraId="647D4E3B" w14:textId="77777777" w:rsidR="00E70663" w:rsidRPr="00362F56" w:rsidRDefault="00E70663" w:rsidP="00184290">
            <w:pPr>
              <w:pStyle w:val="Heading3"/>
              <w:numPr>
                <w:ilvl w:val="2"/>
                <w:numId w:val="33"/>
              </w:numPr>
              <w:rPr>
                <w:rFonts w:cs="Arial"/>
                <w:color w:val="FF0000"/>
                <w:szCs w:val="24"/>
              </w:rPr>
            </w:pPr>
          </w:p>
        </w:tc>
        <w:tc>
          <w:tcPr>
            <w:tcW w:w="3336" w:type="dxa"/>
          </w:tcPr>
          <w:p w14:paraId="362F1669" w14:textId="07C92BA3" w:rsidR="00E70663" w:rsidRDefault="00E70663" w:rsidP="00953B2F">
            <w:pPr>
              <w:rPr>
                <w:rFonts w:cs="Arial"/>
                <w:szCs w:val="24"/>
              </w:rPr>
            </w:pPr>
            <w:r>
              <w:rPr>
                <w:rFonts w:cs="Arial"/>
                <w:szCs w:val="24"/>
              </w:rPr>
              <w:t>The applicant</w:t>
            </w:r>
          </w:p>
        </w:tc>
        <w:tc>
          <w:tcPr>
            <w:tcW w:w="15309" w:type="dxa"/>
          </w:tcPr>
          <w:p w14:paraId="057E13D0" w14:textId="75330B47" w:rsidR="00E70663" w:rsidRDefault="00E70663" w:rsidP="00C77B86">
            <w:pPr>
              <w:spacing w:before="40" w:after="40"/>
              <w:rPr>
                <w:rFonts w:cs="Arial"/>
                <w:b/>
                <w:bCs/>
                <w:szCs w:val="24"/>
              </w:rPr>
            </w:pPr>
            <w:r>
              <w:rPr>
                <w:rFonts w:cs="Arial"/>
                <w:b/>
                <w:bCs/>
                <w:szCs w:val="24"/>
              </w:rPr>
              <w:t xml:space="preserve">Bechstein’s Bat </w:t>
            </w:r>
            <w:r w:rsidR="00BF586B">
              <w:rPr>
                <w:rFonts w:cs="Arial"/>
                <w:b/>
                <w:bCs/>
                <w:szCs w:val="24"/>
              </w:rPr>
              <w:t>–</w:t>
            </w:r>
            <w:r>
              <w:rPr>
                <w:rFonts w:cs="Arial"/>
                <w:b/>
                <w:bCs/>
                <w:szCs w:val="24"/>
              </w:rPr>
              <w:t xml:space="preserve"> </w:t>
            </w:r>
            <w:r w:rsidR="00C70376">
              <w:rPr>
                <w:rFonts w:cs="Arial"/>
                <w:b/>
                <w:bCs/>
                <w:szCs w:val="24"/>
              </w:rPr>
              <w:t>National Policy Statement (</w:t>
            </w:r>
            <w:r w:rsidR="00BF586B">
              <w:rPr>
                <w:rFonts w:cs="Arial"/>
                <w:b/>
                <w:bCs/>
                <w:szCs w:val="24"/>
              </w:rPr>
              <w:t>NPS</w:t>
            </w:r>
            <w:r w:rsidR="007B0099">
              <w:rPr>
                <w:rFonts w:cs="Arial"/>
                <w:b/>
                <w:bCs/>
                <w:szCs w:val="24"/>
              </w:rPr>
              <w:t>)</w:t>
            </w:r>
            <w:r w:rsidR="00BF586B">
              <w:rPr>
                <w:rFonts w:cs="Arial"/>
                <w:b/>
                <w:bCs/>
                <w:szCs w:val="24"/>
              </w:rPr>
              <w:t xml:space="preserve"> EN-1</w:t>
            </w:r>
          </w:p>
          <w:p w14:paraId="477B7FFA" w14:textId="43031A52" w:rsidR="00BF586B" w:rsidRPr="007E0B6E" w:rsidRDefault="007E0B6E" w:rsidP="00C77B86">
            <w:pPr>
              <w:spacing w:before="40" w:after="40"/>
              <w:rPr>
                <w:rFonts w:cs="Arial"/>
                <w:szCs w:val="24"/>
              </w:rPr>
            </w:pPr>
            <w:r>
              <w:rPr>
                <w:rFonts w:cs="Arial"/>
                <w:szCs w:val="24"/>
              </w:rPr>
              <w:t xml:space="preserve">What is your response </w:t>
            </w:r>
            <w:r w:rsidR="007F58C7">
              <w:rPr>
                <w:rFonts w:cs="Arial"/>
                <w:szCs w:val="24"/>
              </w:rPr>
              <w:t xml:space="preserve">to </w:t>
            </w:r>
            <w:r w:rsidR="00B77389">
              <w:rPr>
                <w:rFonts w:cs="Arial"/>
                <w:szCs w:val="24"/>
              </w:rPr>
              <w:t>Buckinghamshire Council</w:t>
            </w:r>
            <w:r w:rsidR="00C07ADE">
              <w:rPr>
                <w:rFonts w:cs="Arial"/>
                <w:szCs w:val="24"/>
              </w:rPr>
              <w:t xml:space="preserve">’s post ISH1 </w:t>
            </w:r>
            <w:r w:rsidR="00ED6788">
              <w:rPr>
                <w:rFonts w:cs="Arial"/>
                <w:szCs w:val="24"/>
              </w:rPr>
              <w:t xml:space="preserve">submission at paragraph 18 of </w:t>
            </w:r>
            <w:hyperlink r:id="rId45" w:history="1">
              <w:r w:rsidR="00ED6788" w:rsidRPr="00CF1943">
                <w:rPr>
                  <w:rStyle w:val="Hyperlink"/>
                  <w:rFonts w:cs="Arial"/>
                  <w:szCs w:val="24"/>
                </w:rPr>
                <w:t>[REP3-</w:t>
              </w:r>
              <w:r w:rsidR="00056BA1" w:rsidRPr="00CF1943">
                <w:rPr>
                  <w:rStyle w:val="Hyperlink"/>
                  <w:rFonts w:cs="Arial"/>
                  <w:szCs w:val="24"/>
                </w:rPr>
                <w:t>056</w:t>
              </w:r>
              <w:r w:rsidR="00BC6F71" w:rsidRPr="00CF1943">
                <w:rPr>
                  <w:rStyle w:val="Hyperlink"/>
                  <w:rFonts w:cs="Arial"/>
                  <w:szCs w:val="24"/>
                </w:rPr>
                <w:t>]</w:t>
              </w:r>
            </w:hyperlink>
            <w:r w:rsidR="00BC6F71">
              <w:rPr>
                <w:rFonts w:cs="Arial"/>
                <w:szCs w:val="24"/>
              </w:rPr>
              <w:t xml:space="preserve"> regarding </w:t>
            </w:r>
            <w:r w:rsidR="00C26F46">
              <w:rPr>
                <w:rFonts w:cs="Arial"/>
                <w:szCs w:val="24"/>
              </w:rPr>
              <w:t xml:space="preserve">the </w:t>
            </w:r>
            <w:r w:rsidR="00A43AC6">
              <w:rPr>
                <w:rFonts w:cs="Arial"/>
                <w:szCs w:val="24"/>
              </w:rPr>
              <w:t xml:space="preserve">application of paragraph </w:t>
            </w:r>
            <w:r w:rsidR="00056CE9">
              <w:rPr>
                <w:rFonts w:cs="Arial"/>
                <w:szCs w:val="24"/>
              </w:rPr>
              <w:t xml:space="preserve">5.4.55 of NPS </w:t>
            </w:r>
            <w:r w:rsidR="00AE5CD8">
              <w:rPr>
                <w:rFonts w:cs="Arial"/>
                <w:szCs w:val="24"/>
              </w:rPr>
              <w:t>EN-1</w:t>
            </w:r>
            <w:r w:rsidR="000569E9">
              <w:rPr>
                <w:rFonts w:cs="Arial"/>
                <w:szCs w:val="24"/>
              </w:rPr>
              <w:t xml:space="preserve"> </w:t>
            </w:r>
            <w:r w:rsidR="00CE5C5A">
              <w:rPr>
                <w:rFonts w:cs="Arial"/>
                <w:szCs w:val="24"/>
              </w:rPr>
              <w:t xml:space="preserve">to the </w:t>
            </w:r>
            <w:r w:rsidR="00DB638B">
              <w:rPr>
                <w:rFonts w:cs="Arial"/>
                <w:szCs w:val="24"/>
              </w:rPr>
              <w:t>potential “</w:t>
            </w:r>
            <w:r w:rsidR="00F52E4F">
              <w:rPr>
                <w:rFonts w:cs="Arial"/>
                <w:szCs w:val="24"/>
              </w:rPr>
              <w:t xml:space="preserve">harm” that </w:t>
            </w:r>
            <w:r w:rsidR="00134698">
              <w:rPr>
                <w:rFonts w:cs="Arial"/>
                <w:szCs w:val="24"/>
              </w:rPr>
              <w:t xml:space="preserve">it considers </w:t>
            </w:r>
            <w:r w:rsidR="00D5167E">
              <w:rPr>
                <w:rFonts w:cs="Arial"/>
                <w:szCs w:val="24"/>
              </w:rPr>
              <w:t xml:space="preserve">would be caused </w:t>
            </w:r>
            <w:r w:rsidR="00DC7B95">
              <w:rPr>
                <w:rFonts w:cs="Arial"/>
                <w:szCs w:val="24"/>
              </w:rPr>
              <w:t>to Bechstein’s bats</w:t>
            </w:r>
            <w:r w:rsidR="00134698">
              <w:rPr>
                <w:rFonts w:cs="Arial"/>
                <w:szCs w:val="24"/>
              </w:rPr>
              <w:t xml:space="preserve"> by the proposed development </w:t>
            </w:r>
            <w:r w:rsidR="00A25C32">
              <w:rPr>
                <w:rFonts w:cs="Arial"/>
                <w:szCs w:val="24"/>
              </w:rPr>
              <w:t>and its conclusion</w:t>
            </w:r>
            <w:r w:rsidR="006E1202">
              <w:rPr>
                <w:rFonts w:cs="Arial"/>
                <w:szCs w:val="24"/>
              </w:rPr>
              <w:t>s?</w:t>
            </w:r>
            <w:r w:rsidR="00DC7B95">
              <w:rPr>
                <w:rFonts w:cs="Arial"/>
                <w:szCs w:val="24"/>
              </w:rPr>
              <w:t xml:space="preserve"> </w:t>
            </w:r>
          </w:p>
        </w:tc>
      </w:tr>
      <w:tr w:rsidR="00513E2E" w:rsidRPr="00362F56" w14:paraId="3CE0541A" w14:textId="77777777" w:rsidTr="00A46364">
        <w:tc>
          <w:tcPr>
            <w:tcW w:w="1762" w:type="dxa"/>
          </w:tcPr>
          <w:p w14:paraId="739A6CB6" w14:textId="77777777" w:rsidR="00513E2E" w:rsidRPr="00362F56" w:rsidRDefault="00513E2E" w:rsidP="00184290">
            <w:pPr>
              <w:pStyle w:val="Heading3"/>
              <w:numPr>
                <w:ilvl w:val="2"/>
                <w:numId w:val="33"/>
              </w:numPr>
              <w:rPr>
                <w:rFonts w:cs="Arial"/>
                <w:color w:val="FF0000"/>
                <w:szCs w:val="24"/>
              </w:rPr>
            </w:pPr>
          </w:p>
        </w:tc>
        <w:tc>
          <w:tcPr>
            <w:tcW w:w="3336" w:type="dxa"/>
          </w:tcPr>
          <w:p w14:paraId="064973DD" w14:textId="14D2E7E2" w:rsidR="00513E2E" w:rsidRDefault="00513E2E" w:rsidP="00953B2F">
            <w:pPr>
              <w:rPr>
                <w:rFonts w:cs="Arial"/>
                <w:szCs w:val="24"/>
              </w:rPr>
            </w:pPr>
            <w:r>
              <w:rPr>
                <w:rFonts w:cs="Arial"/>
                <w:szCs w:val="24"/>
              </w:rPr>
              <w:t>The applicant</w:t>
            </w:r>
          </w:p>
        </w:tc>
        <w:tc>
          <w:tcPr>
            <w:tcW w:w="15309" w:type="dxa"/>
          </w:tcPr>
          <w:p w14:paraId="5A8F9530" w14:textId="77777777" w:rsidR="00513E2E" w:rsidRDefault="00513E2E" w:rsidP="00C77B86">
            <w:pPr>
              <w:spacing w:before="40" w:after="40"/>
              <w:rPr>
                <w:rFonts w:cs="Arial"/>
                <w:b/>
                <w:bCs/>
                <w:szCs w:val="24"/>
              </w:rPr>
            </w:pPr>
            <w:r>
              <w:rPr>
                <w:rFonts w:cs="Arial"/>
                <w:b/>
                <w:bCs/>
                <w:szCs w:val="24"/>
              </w:rPr>
              <w:t>Bec</w:t>
            </w:r>
            <w:r w:rsidR="000C5D84">
              <w:rPr>
                <w:rFonts w:cs="Arial"/>
                <w:b/>
                <w:bCs/>
                <w:szCs w:val="24"/>
              </w:rPr>
              <w:t>hstein’s Bat – NPS EN-1</w:t>
            </w:r>
          </w:p>
          <w:p w14:paraId="62866274" w14:textId="6596B37A" w:rsidR="00C13A12" w:rsidRDefault="00711D9E" w:rsidP="00C77B86">
            <w:pPr>
              <w:spacing w:before="40" w:after="40"/>
              <w:rPr>
                <w:rFonts w:cs="Arial"/>
                <w:szCs w:val="24"/>
              </w:rPr>
            </w:pPr>
            <w:r>
              <w:rPr>
                <w:rFonts w:cs="Arial"/>
                <w:szCs w:val="24"/>
              </w:rPr>
              <w:t xml:space="preserve">Provide a detailed response to Buckinghamshire Council’s position </w:t>
            </w:r>
            <w:r w:rsidR="0014085E">
              <w:rPr>
                <w:rFonts w:cs="Arial"/>
                <w:szCs w:val="24"/>
              </w:rPr>
              <w:t xml:space="preserve">set out in </w:t>
            </w:r>
            <w:r w:rsidR="005D6890">
              <w:rPr>
                <w:rFonts w:cs="Arial"/>
                <w:szCs w:val="24"/>
              </w:rPr>
              <w:t xml:space="preserve">paragraph 16 of </w:t>
            </w:r>
            <w:hyperlink r:id="rId46" w:history="1">
              <w:r w:rsidR="005D6890" w:rsidRPr="00CD429B">
                <w:rPr>
                  <w:rStyle w:val="Hyperlink"/>
                  <w:rFonts w:cs="Arial"/>
                  <w:szCs w:val="24"/>
                </w:rPr>
                <w:t>[REP3-056]</w:t>
              </w:r>
            </w:hyperlink>
            <w:r w:rsidR="005D6890">
              <w:rPr>
                <w:rFonts w:cs="Arial"/>
                <w:szCs w:val="24"/>
              </w:rPr>
              <w:t xml:space="preserve"> that </w:t>
            </w:r>
            <w:r w:rsidR="00A95997">
              <w:rPr>
                <w:rFonts w:cs="Arial"/>
                <w:szCs w:val="24"/>
              </w:rPr>
              <w:t xml:space="preserve">harm to Bechstein’s bat </w:t>
            </w:r>
            <w:r w:rsidR="00B54ACE">
              <w:rPr>
                <w:rFonts w:cs="Arial"/>
                <w:szCs w:val="24"/>
              </w:rPr>
              <w:t xml:space="preserve">would be a reason </w:t>
            </w:r>
            <w:r w:rsidR="001B4197">
              <w:rPr>
                <w:rFonts w:cs="Arial"/>
                <w:szCs w:val="24"/>
              </w:rPr>
              <w:t>to attribute substa</w:t>
            </w:r>
            <w:r w:rsidR="001E46D2">
              <w:rPr>
                <w:rFonts w:cs="Arial"/>
                <w:szCs w:val="24"/>
              </w:rPr>
              <w:t xml:space="preserve">ntial weight </w:t>
            </w:r>
            <w:r w:rsidR="00DB7B48">
              <w:rPr>
                <w:rFonts w:cs="Arial"/>
                <w:szCs w:val="24"/>
              </w:rPr>
              <w:t>against the proposed development in the planning balance in accordance with parag</w:t>
            </w:r>
            <w:r w:rsidR="00666BC2">
              <w:rPr>
                <w:rFonts w:cs="Arial"/>
                <w:szCs w:val="24"/>
              </w:rPr>
              <w:t xml:space="preserve">raph </w:t>
            </w:r>
            <w:r w:rsidR="00F61968">
              <w:rPr>
                <w:rFonts w:cs="Arial"/>
                <w:szCs w:val="24"/>
              </w:rPr>
              <w:t xml:space="preserve">5.4.55 </w:t>
            </w:r>
            <w:r w:rsidR="00F3411A">
              <w:rPr>
                <w:rFonts w:cs="Arial"/>
                <w:szCs w:val="24"/>
              </w:rPr>
              <w:t>of NPS EN-1</w:t>
            </w:r>
            <w:r w:rsidR="00F61968">
              <w:rPr>
                <w:rFonts w:cs="Arial"/>
                <w:szCs w:val="24"/>
              </w:rPr>
              <w:t xml:space="preserve"> </w:t>
            </w:r>
            <w:r w:rsidR="00057E55">
              <w:rPr>
                <w:rFonts w:cs="Arial"/>
                <w:szCs w:val="24"/>
              </w:rPr>
              <w:t xml:space="preserve">rather </w:t>
            </w:r>
            <w:r w:rsidR="00A56C58">
              <w:rPr>
                <w:rFonts w:cs="Arial"/>
                <w:szCs w:val="24"/>
              </w:rPr>
              <w:t xml:space="preserve">than </w:t>
            </w:r>
            <w:r w:rsidR="00AF2520">
              <w:rPr>
                <w:rFonts w:cs="Arial"/>
                <w:szCs w:val="24"/>
              </w:rPr>
              <w:t xml:space="preserve">significant weight </w:t>
            </w:r>
            <w:r w:rsidR="00D8454E">
              <w:rPr>
                <w:rFonts w:cs="Arial"/>
                <w:szCs w:val="24"/>
              </w:rPr>
              <w:t xml:space="preserve">in accordance with </w:t>
            </w:r>
            <w:r w:rsidR="00FE6B5F">
              <w:rPr>
                <w:rFonts w:cs="Arial"/>
                <w:szCs w:val="24"/>
              </w:rPr>
              <w:t>paragraph 5.4.</w:t>
            </w:r>
            <w:r w:rsidR="00967189">
              <w:rPr>
                <w:rFonts w:cs="Arial"/>
                <w:szCs w:val="24"/>
              </w:rPr>
              <w:t xml:space="preserve">23 of NPS EN-1 </w:t>
            </w:r>
            <w:r w:rsidR="00140FB5">
              <w:rPr>
                <w:rFonts w:cs="Arial"/>
                <w:szCs w:val="24"/>
              </w:rPr>
              <w:t>which the applicant appears to be relying on.</w:t>
            </w:r>
          </w:p>
          <w:p w14:paraId="25958446" w14:textId="77777777" w:rsidR="00E66F9C" w:rsidRDefault="00E66F9C" w:rsidP="00C77B86">
            <w:pPr>
              <w:spacing w:before="40" w:after="40"/>
              <w:rPr>
                <w:rFonts w:cs="Arial"/>
                <w:szCs w:val="24"/>
              </w:rPr>
            </w:pPr>
          </w:p>
          <w:p w14:paraId="4AEE8E92" w14:textId="5CF18652" w:rsidR="00513E2E" w:rsidRPr="00711D9E" w:rsidRDefault="00073597" w:rsidP="00C77B86">
            <w:pPr>
              <w:spacing w:before="40" w:after="40"/>
              <w:rPr>
                <w:rFonts w:cs="Arial"/>
                <w:szCs w:val="24"/>
              </w:rPr>
            </w:pPr>
            <w:r>
              <w:rPr>
                <w:rFonts w:cs="Arial"/>
                <w:szCs w:val="24"/>
              </w:rPr>
              <w:t xml:space="preserve">What would the implications be </w:t>
            </w:r>
            <w:r w:rsidR="0073581C">
              <w:rPr>
                <w:rFonts w:cs="Arial"/>
                <w:szCs w:val="24"/>
              </w:rPr>
              <w:t xml:space="preserve">of </w:t>
            </w:r>
            <w:r w:rsidR="004E3F0D">
              <w:rPr>
                <w:rFonts w:cs="Arial"/>
                <w:szCs w:val="24"/>
              </w:rPr>
              <w:t xml:space="preserve">such harm </w:t>
            </w:r>
            <w:r w:rsidR="00153AEF">
              <w:rPr>
                <w:rFonts w:cs="Arial"/>
                <w:szCs w:val="24"/>
              </w:rPr>
              <w:t>and</w:t>
            </w:r>
            <w:r w:rsidR="004E3F0D">
              <w:rPr>
                <w:rFonts w:cs="Arial"/>
                <w:szCs w:val="24"/>
              </w:rPr>
              <w:t xml:space="preserve"> </w:t>
            </w:r>
            <w:r w:rsidR="00677B55">
              <w:t xml:space="preserve">the requirements for a proposed development to attract the </w:t>
            </w:r>
            <w:r w:rsidR="00E12057">
              <w:t>c</w:t>
            </w:r>
            <w:r w:rsidR="006E0CF4">
              <w:t xml:space="preserve">ritical </w:t>
            </w:r>
            <w:r w:rsidR="00E12057">
              <w:t>n</w:t>
            </w:r>
            <w:r w:rsidR="006E0CF4">
              <w:t xml:space="preserve">ational </w:t>
            </w:r>
            <w:r w:rsidR="00E12057">
              <w:t>p</w:t>
            </w:r>
            <w:r w:rsidR="000B5969">
              <w:t>riority</w:t>
            </w:r>
            <w:r w:rsidR="00677B55">
              <w:t xml:space="preserve"> Infrastructure presumption</w:t>
            </w:r>
            <w:r w:rsidR="00562CEE">
              <w:t>?</w:t>
            </w:r>
          </w:p>
        </w:tc>
      </w:tr>
      <w:tr w:rsidR="00F34D14" w:rsidRPr="00362F56" w14:paraId="13E60374" w14:textId="77777777" w:rsidTr="00A46364">
        <w:tc>
          <w:tcPr>
            <w:tcW w:w="1762" w:type="dxa"/>
          </w:tcPr>
          <w:p w14:paraId="233ACF7F" w14:textId="77777777" w:rsidR="00F34D14" w:rsidRPr="00362F56" w:rsidRDefault="00F34D14" w:rsidP="00184290">
            <w:pPr>
              <w:pStyle w:val="Heading3"/>
              <w:numPr>
                <w:ilvl w:val="2"/>
                <w:numId w:val="33"/>
              </w:numPr>
              <w:rPr>
                <w:rFonts w:cs="Arial"/>
                <w:color w:val="FF0000"/>
                <w:szCs w:val="24"/>
              </w:rPr>
            </w:pPr>
          </w:p>
        </w:tc>
        <w:tc>
          <w:tcPr>
            <w:tcW w:w="3336" w:type="dxa"/>
          </w:tcPr>
          <w:p w14:paraId="22370039" w14:textId="7079413A" w:rsidR="00F34D14" w:rsidRDefault="00F34D14" w:rsidP="00953B2F">
            <w:pPr>
              <w:rPr>
                <w:rFonts w:cs="Arial"/>
                <w:szCs w:val="24"/>
              </w:rPr>
            </w:pPr>
            <w:r>
              <w:rPr>
                <w:rFonts w:cs="Arial"/>
                <w:szCs w:val="24"/>
              </w:rPr>
              <w:t>The applicant</w:t>
            </w:r>
          </w:p>
        </w:tc>
        <w:tc>
          <w:tcPr>
            <w:tcW w:w="15309" w:type="dxa"/>
          </w:tcPr>
          <w:p w14:paraId="37E0F515" w14:textId="4E7E0601" w:rsidR="00C77B86" w:rsidRDefault="00C77B86" w:rsidP="00C77B86">
            <w:pPr>
              <w:spacing w:before="40" w:after="40"/>
              <w:rPr>
                <w:rFonts w:cs="Arial"/>
                <w:b/>
                <w:bCs/>
                <w:szCs w:val="24"/>
              </w:rPr>
            </w:pPr>
            <w:r>
              <w:rPr>
                <w:rFonts w:cs="Arial"/>
                <w:b/>
                <w:bCs/>
                <w:szCs w:val="24"/>
              </w:rPr>
              <w:t xml:space="preserve">Bechstein’s Bat – </w:t>
            </w:r>
            <w:r w:rsidR="007B2917">
              <w:rPr>
                <w:rFonts w:cs="Arial"/>
                <w:b/>
                <w:bCs/>
                <w:szCs w:val="24"/>
              </w:rPr>
              <w:t>buffer widths</w:t>
            </w:r>
          </w:p>
          <w:p w14:paraId="03CC3FF2" w14:textId="00A76772" w:rsidR="007B2917" w:rsidRDefault="00E01CD2" w:rsidP="00C77B86">
            <w:pPr>
              <w:spacing w:before="40" w:after="40"/>
            </w:pPr>
            <w:r>
              <w:rPr>
                <w:rFonts w:cs="Arial"/>
                <w:szCs w:val="24"/>
              </w:rPr>
              <w:t xml:space="preserve">In its deadline 3 submission </w:t>
            </w:r>
            <w:hyperlink r:id="rId47" w:history="1">
              <w:r w:rsidRPr="00FD00C7">
                <w:rPr>
                  <w:rStyle w:val="Hyperlink"/>
                  <w:rFonts w:cs="Arial"/>
                  <w:szCs w:val="24"/>
                </w:rPr>
                <w:t>[REP3-0</w:t>
              </w:r>
              <w:r w:rsidR="00247301" w:rsidRPr="00FD00C7">
                <w:rPr>
                  <w:rStyle w:val="Hyperlink"/>
                  <w:rFonts w:cs="Arial"/>
                  <w:szCs w:val="24"/>
                </w:rPr>
                <w:t>61</w:t>
              </w:r>
              <w:r w:rsidRPr="00FD00C7">
                <w:rPr>
                  <w:rStyle w:val="Hyperlink"/>
                  <w:rFonts w:cs="Arial"/>
                  <w:szCs w:val="24"/>
                </w:rPr>
                <w:t>]</w:t>
              </w:r>
            </w:hyperlink>
            <w:r>
              <w:rPr>
                <w:rFonts w:cs="Arial"/>
                <w:szCs w:val="24"/>
              </w:rPr>
              <w:t xml:space="preserve"> </w:t>
            </w:r>
            <w:r w:rsidR="00F36A8B">
              <w:rPr>
                <w:rFonts w:cs="Arial"/>
                <w:szCs w:val="24"/>
              </w:rPr>
              <w:t xml:space="preserve">at paragraphs </w:t>
            </w:r>
            <w:r w:rsidR="00E15B4E">
              <w:rPr>
                <w:rFonts w:cs="Arial"/>
                <w:szCs w:val="24"/>
              </w:rPr>
              <w:t xml:space="preserve">1.20 to </w:t>
            </w:r>
            <w:r w:rsidR="000A0260">
              <w:rPr>
                <w:rFonts w:cs="Arial"/>
                <w:szCs w:val="24"/>
              </w:rPr>
              <w:t xml:space="preserve">1.27 </w:t>
            </w:r>
            <w:r w:rsidR="00ED56BC">
              <w:rPr>
                <w:rFonts w:cs="Arial"/>
                <w:szCs w:val="24"/>
              </w:rPr>
              <w:t xml:space="preserve">NE </w:t>
            </w:r>
            <w:r w:rsidR="00805CF6">
              <w:rPr>
                <w:rFonts w:cs="Arial"/>
                <w:szCs w:val="24"/>
              </w:rPr>
              <w:t>makes the case that to avoid fragmentation</w:t>
            </w:r>
            <w:r w:rsidR="005F552D">
              <w:rPr>
                <w:rFonts w:cs="Arial"/>
                <w:szCs w:val="24"/>
              </w:rPr>
              <w:t>,</w:t>
            </w:r>
            <w:r w:rsidR="00F3621B">
              <w:rPr>
                <w:rFonts w:cs="Arial"/>
                <w:szCs w:val="24"/>
              </w:rPr>
              <w:t xml:space="preserve"> </w:t>
            </w:r>
            <w:r w:rsidR="000502F5">
              <w:t>buffers should not be measured from a centre line of existing hedgerows</w:t>
            </w:r>
            <w:r w:rsidR="003A3CA5">
              <w:t xml:space="preserve"> (as currently proposed by the applicant) </w:t>
            </w:r>
            <w:r w:rsidR="000502F5">
              <w:t xml:space="preserve">but </w:t>
            </w:r>
            <w:r w:rsidR="000E2BC1">
              <w:t xml:space="preserve">on a precautionary basis </w:t>
            </w:r>
            <w:r w:rsidR="000502F5">
              <w:t>be based on an agreed width (10-15m either side of a field) on top of the existing ecological features representing the baseline conditions.</w:t>
            </w:r>
          </w:p>
          <w:p w14:paraId="185196B2" w14:textId="77777777" w:rsidR="00A4685C" w:rsidRDefault="00A4685C" w:rsidP="00C77B86">
            <w:pPr>
              <w:spacing w:before="40" w:after="40"/>
            </w:pPr>
          </w:p>
          <w:p w14:paraId="33105051" w14:textId="42B69C83" w:rsidR="00F34D14" w:rsidRDefault="00A4685C" w:rsidP="003E68CC">
            <w:pPr>
              <w:spacing w:before="40" w:after="40"/>
              <w:rPr>
                <w:rFonts w:cs="Arial"/>
                <w:b/>
                <w:bCs/>
                <w:szCs w:val="24"/>
              </w:rPr>
            </w:pPr>
            <w:r>
              <w:t>Please provide a comprehensive response.</w:t>
            </w:r>
          </w:p>
        </w:tc>
      </w:tr>
      <w:tr w:rsidR="00C00B4A" w:rsidRPr="00362F56" w14:paraId="71D18ED1" w14:textId="77777777" w:rsidTr="00A46364">
        <w:tc>
          <w:tcPr>
            <w:tcW w:w="1762" w:type="dxa"/>
          </w:tcPr>
          <w:p w14:paraId="7C15E3A5" w14:textId="77777777" w:rsidR="00C00B4A" w:rsidRPr="00362F56" w:rsidRDefault="00C00B4A" w:rsidP="00184290">
            <w:pPr>
              <w:pStyle w:val="Heading3"/>
              <w:numPr>
                <w:ilvl w:val="2"/>
                <w:numId w:val="33"/>
              </w:numPr>
              <w:rPr>
                <w:rFonts w:cs="Arial"/>
                <w:color w:val="FF0000"/>
                <w:szCs w:val="24"/>
              </w:rPr>
            </w:pPr>
          </w:p>
        </w:tc>
        <w:tc>
          <w:tcPr>
            <w:tcW w:w="3336" w:type="dxa"/>
          </w:tcPr>
          <w:p w14:paraId="6ECB2022" w14:textId="7578ABA5" w:rsidR="00C00B4A" w:rsidRDefault="00C00B4A" w:rsidP="00953B2F">
            <w:pPr>
              <w:rPr>
                <w:rFonts w:cs="Arial"/>
                <w:szCs w:val="24"/>
              </w:rPr>
            </w:pPr>
            <w:r>
              <w:rPr>
                <w:rFonts w:cs="Arial"/>
                <w:szCs w:val="24"/>
              </w:rPr>
              <w:t>The applicant</w:t>
            </w:r>
          </w:p>
        </w:tc>
        <w:tc>
          <w:tcPr>
            <w:tcW w:w="15309" w:type="dxa"/>
          </w:tcPr>
          <w:p w14:paraId="0F2EC854" w14:textId="77777777" w:rsidR="00C00B4A" w:rsidRDefault="00B808BA" w:rsidP="00247A30">
            <w:pPr>
              <w:spacing w:before="40" w:after="40"/>
              <w:rPr>
                <w:rFonts w:cs="Arial"/>
                <w:b/>
                <w:bCs/>
                <w:szCs w:val="24"/>
              </w:rPr>
            </w:pPr>
            <w:r>
              <w:rPr>
                <w:rFonts w:cs="Arial"/>
                <w:b/>
                <w:bCs/>
                <w:szCs w:val="24"/>
              </w:rPr>
              <w:t>Bechstein’s Bat – effectiveness of proposed mitigation</w:t>
            </w:r>
          </w:p>
          <w:p w14:paraId="019CA779" w14:textId="1B4EAEBE" w:rsidR="00C00B4A" w:rsidRPr="007D1DD3" w:rsidRDefault="007D1DD3" w:rsidP="00247A30">
            <w:pPr>
              <w:spacing w:before="40" w:after="40"/>
              <w:rPr>
                <w:rFonts w:cs="Arial"/>
                <w:szCs w:val="24"/>
              </w:rPr>
            </w:pPr>
            <w:r>
              <w:rPr>
                <w:rFonts w:cs="Arial"/>
                <w:szCs w:val="24"/>
              </w:rPr>
              <w:t xml:space="preserve">How do you respond to CSAG’s </w:t>
            </w:r>
            <w:r w:rsidR="00F722FE">
              <w:rPr>
                <w:rFonts w:cs="Arial"/>
                <w:szCs w:val="24"/>
              </w:rPr>
              <w:t>concerns</w:t>
            </w:r>
            <w:r w:rsidR="008D0BD5">
              <w:rPr>
                <w:rFonts w:cs="Arial"/>
                <w:szCs w:val="24"/>
              </w:rPr>
              <w:t xml:space="preserve"> set out in para</w:t>
            </w:r>
            <w:r w:rsidR="00027982">
              <w:rPr>
                <w:rFonts w:cs="Arial"/>
                <w:szCs w:val="24"/>
              </w:rPr>
              <w:t>graph</w:t>
            </w:r>
            <w:r w:rsidR="00F722FE">
              <w:rPr>
                <w:rFonts w:cs="Arial"/>
                <w:szCs w:val="24"/>
              </w:rPr>
              <w:t>s</w:t>
            </w:r>
            <w:r w:rsidR="00027982">
              <w:rPr>
                <w:rFonts w:cs="Arial"/>
                <w:szCs w:val="24"/>
              </w:rPr>
              <w:t xml:space="preserve"> </w:t>
            </w:r>
            <w:r w:rsidR="00B77824">
              <w:rPr>
                <w:rFonts w:cs="Arial"/>
                <w:szCs w:val="24"/>
              </w:rPr>
              <w:t xml:space="preserve">4.15 </w:t>
            </w:r>
            <w:r w:rsidR="00F722FE">
              <w:rPr>
                <w:rFonts w:cs="Arial"/>
                <w:szCs w:val="24"/>
              </w:rPr>
              <w:t>and 4.16</w:t>
            </w:r>
            <w:r w:rsidR="00B77824">
              <w:rPr>
                <w:rFonts w:cs="Arial"/>
                <w:szCs w:val="24"/>
              </w:rPr>
              <w:t xml:space="preserve"> of </w:t>
            </w:r>
            <w:hyperlink r:id="rId48" w:history="1">
              <w:r w:rsidR="00F722FE" w:rsidRPr="008F59A3">
                <w:rPr>
                  <w:rStyle w:val="Hyperlink"/>
                  <w:rFonts w:cs="Arial"/>
                  <w:szCs w:val="24"/>
                </w:rPr>
                <w:t>[</w:t>
              </w:r>
              <w:r w:rsidR="00B77824" w:rsidRPr="008F59A3">
                <w:rPr>
                  <w:rStyle w:val="Hyperlink"/>
                  <w:rFonts w:cs="Arial"/>
                  <w:szCs w:val="24"/>
                </w:rPr>
                <w:t>REP3-065]</w:t>
              </w:r>
            </w:hyperlink>
            <w:r w:rsidR="00FF2389">
              <w:rPr>
                <w:rFonts w:cs="Arial"/>
                <w:szCs w:val="24"/>
              </w:rPr>
              <w:t xml:space="preserve"> </w:t>
            </w:r>
            <w:r w:rsidR="00F722FE">
              <w:rPr>
                <w:rFonts w:cs="Arial"/>
                <w:szCs w:val="24"/>
              </w:rPr>
              <w:t xml:space="preserve">about </w:t>
            </w:r>
            <w:r w:rsidR="00B30FD2">
              <w:rPr>
                <w:rFonts w:cs="Arial"/>
                <w:szCs w:val="24"/>
              </w:rPr>
              <w:t xml:space="preserve">what it </w:t>
            </w:r>
            <w:r w:rsidR="00732EF6">
              <w:rPr>
                <w:rFonts w:cs="Arial"/>
                <w:szCs w:val="24"/>
              </w:rPr>
              <w:t xml:space="preserve">considers to be </w:t>
            </w:r>
            <w:r w:rsidR="000B3C95">
              <w:rPr>
                <w:rFonts w:cs="Arial"/>
                <w:szCs w:val="24"/>
              </w:rPr>
              <w:t xml:space="preserve">inconsistencies on the part of the applicant with regard to the </w:t>
            </w:r>
            <w:r w:rsidR="00516E7B">
              <w:rPr>
                <w:rFonts w:cs="Arial"/>
                <w:szCs w:val="24"/>
              </w:rPr>
              <w:t xml:space="preserve">importance of grazing as a mitigation </w:t>
            </w:r>
            <w:r w:rsidR="00B11B8D">
              <w:rPr>
                <w:rFonts w:cs="Arial"/>
                <w:szCs w:val="24"/>
              </w:rPr>
              <w:t>and the likelihood of its delivery</w:t>
            </w:r>
            <w:r w:rsidR="00414233">
              <w:rPr>
                <w:rFonts w:cs="Arial"/>
                <w:szCs w:val="24"/>
              </w:rPr>
              <w:t>?</w:t>
            </w:r>
            <w:r w:rsidR="00B77824">
              <w:rPr>
                <w:rFonts w:cs="Arial"/>
                <w:szCs w:val="24"/>
              </w:rPr>
              <w:t xml:space="preserve"> </w:t>
            </w:r>
          </w:p>
        </w:tc>
      </w:tr>
      <w:tr w:rsidR="003E68CC" w:rsidRPr="00362F56" w14:paraId="520FC1CB" w14:textId="77777777" w:rsidTr="00A46364">
        <w:tc>
          <w:tcPr>
            <w:tcW w:w="1762" w:type="dxa"/>
          </w:tcPr>
          <w:p w14:paraId="66B461AA" w14:textId="77777777" w:rsidR="003E68CC" w:rsidRPr="00362F56" w:rsidRDefault="003E68CC" w:rsidP="00184290">
            <w:pPr>
              <w:pStyle w:val="Heading3"/>
              <w:numPr>
                <w:ilvl w:val="2"/>
                <w:numId w:val="33"/>
              </w:numPr>
              <w:rPr>
                <w:rFonts w:cs="Arial"/>
                <w:color w:val="FF0000"/>
                <w:szCs w:val="24"/>
              </w:rPr>
            </w:pPr>
          </w:p>
        </w:tc>
        <w:tc>
          <w:tcPr>
            <w:tcW w:w="3336" w:type="dxa"/>
          </w:tcPr>
          <w:p w14:paraId="3113A3EE" w14:textId="6AE62069" w:rsidR="003E68CC" w:rsidRPr="004B5462" w:rsidRDefault="004B5462" w:rsidP="00953B2F">
            <w:pPr>
              <w:rPr>
                <w:rFonts w:cs="Arial"/>
                <w:szCs w:val="24"/>
              </w:rPr>
            </w:pPr>
            <w:r>
              <w:rPr>
                <w:rFonts w:cs="Arial"/>
                <w:szCs w:val="24"/>
              </w:rPr>
              <w:t>The applicant</w:t>
            </w:r>
          </w:p>
        </w:tc>
        <w:tc>
          <w:tcPr>
            <w:tcW w:w="15309" w:type="dxa"/>
          </w:tcPr>
          <w:p w14:paraId="44A22C52" w14:textId="405AF0F8" w:rsidR="00247A30" w:rsidRDefault="00247A30" w:rsidP="00247A30">
            <w:pPr>
              <w:spacing w:before="40" w:after="40"/>
              <w:rPr>
                <w:rFonts w:cs="Arial"/>
                <w:b/>
                <w:bCs/>
                <w:szCs w:val="24"/>
              </w:rPr>
            </w:pPr>
            <w:r>
              <w:rPr>
                <w:rFonts w:cs="Arial"/>
                <w:b/>
                <w:bCs/>
                <w:szCs w:val="24"/>
              </w:rPr>
              <w:t xml:space="preserve">Bechstein’s Bat – </w:t>
            </w:r>
            <w:r w:rsidR="00C6545F">
              <w:rPr>
                <w:rFonts w:cs="Arial"/>
                <w:b/>
                <w:bCs/>
                <w:szCs w:val="24"/>
              </w:rPr>
              <w:t>effectiveness of proposed mitigation</w:t>
            </w:r>
          </w:p>
          <w:p w14:paraId="08203394" w14:textId="045D7B17" w:rsidR="006438A2" w:rsidRDefault="00FA4D10" w:rsidP="00247A30">
            <w:pPr>
              <w:spacing w:before="40" w:after="40"/>
              <w:rPr>
                <w:rFonts w:cs="Arial"/>
                <w:szCs w:val="24"/>
              </w:rPr>
            </w:pPr>
            <w:r>
              <w:rPr>
                <w:rFonts w:cs="Arial"/>
                <w:szCs w:val="24"/>
              </w:rPr>
              <w:t xml:space="preserve">In response to the ExA’s </w:t>
            </w:r>
            <w:r w:rsidR="00A26D44">
              <w:rPr>
                <w:rFonts w:cs="Arial"/>
                <w:szCs w:val="24"/>
              </w:rPr>
              <w:t xml:space="preserve">written question </w:t>
            </w:r>
            <w:r w:rsidR="00F97A98">
              <w:rPr>
                <w:rFonts w:cs="Arial"/>
                <w:szCs w:val="24"/>
              </w:rPr>
              <w:t xml:space="preserve">1.7.14(4) </w:t>
            </w:r>
            <w:hyperlink r:id="rId49" w:history="1">
              <w:r w:rsidR="00A83718" w:rsidRPr="00E069F6">
                <w:rPr>
                  <w:rStyle w:val="Hyperlink"/>
                  <w:rFonts w:cs="Arial"/>
                  <w:szCs w:val="24"/>
                </w:rPr>
                <w:t>[REP2-087]</w:t>
              </w:r>
            </w:hyperlink>
            <w:r w:rsidR="00A83718">
              <w:rPr>
                <w:rFonts w:cs="Arial"/>
                <w:szCs w:val="24"/>
              </w:rPr>
              <w:t xml:space="preserve"> you maintain that in the absence of </w:t>
            </w:r>
            <w:r w:rsidR="007B3826">
              <w:rPr>
                <w:rFonts w:cs="Arial"/>
                <w:szCs w:val="24"/>
              </w:rPr>
              <w:t xml:space="preserve">proposed grazing </w:t>
            </w:r>
            <w:r w:rsidR="00685CCF">
              <w:rPr>
                <w:rFonts w:cs="Arial"/>
                <w:szCs w:val="24"/>
              </w:rPr>
              <w:t>the mitigation would still be effective.</w:t>
            </w:r>
          </w:p>
          <w:p w14:paraId="4AB6CC7C" w14:textId="77777777" w:rsidR="009A655A" w:rsidRDefault="009A655A" w:rsidP="00247A30">
            <w:pPr>
              <w:spacing w:before="40" w:after="40"/>
              <w:rPr>
                <w:rFonts w:cs="Arial"/>
                <w:szCs w:val="24"/>
              </w:rPr>
            </w:pPr>
          </w:p>
          <w:p w14:paraId="096A2337" w14:textId="7E79A7B5" w:rsidR="00187336" w:rsidRDefault="00FF2F57" w:rsidP="00247A30">
            <w:pPr>
              <w:spacing w:before="40" w:after="40"/>
              <w:rPr>
                <w:rFonts w:cs="Arial"/>
                <w:szCs w:val="24"/>
              </w:rPr>
            </w:pPr>
            <w:r>
              <w:rPr>
                <w:rFonts w:cs="Arial"/>
                <w:szCs w:val="24"/>
              </w:rPr>
              <w:t xml:space="preserve">This appears to have been based on </w:t>
            </w:r>
            <w:r w:rsidR="00E90374">
              <w:rPr>
                <w:rFonts w:cs="Arial"/>
                <w:szCs w:val="24"/>
              </w:rPr>
              <w:t xml:space="preserve">an </w:t>
            </w:r>
            <w:r w:rsidR="00C566F4">
              <w:rPr>
                <w:rFonts w:cs="Arial"/>
                <w:szCs w:val="24"/>
              </w:rPr>
              <w:t xml:space="preserve">acoustic survey data </w:t>
            </w:r>
            <w:r w:rsidR="00C87FE4">
              <w:rPr>
                <w:rFonts w:cs="Arial"/>
                <w:szCs w:val="24"/>
              </w:rPr>
              <w:t xml:space="preserve">obtained </w:t>
            </w:r>
            <w:r w:rsidR="006A6875">
              <w:rPr>
                <w:rFonts w:cs="Arial"/>
                <w:szCs w:val="24"/>
              </w:rPr>
              <w:t>from H</w:t>
            </w:r>
            <w:r w:rsidR="00322CB9">
              <w:rPr>
                <w:rFonts w:cs="Arial"/>
                <w:szCs w:val="24"/>
              </w:rPr>
              <w:t xml:space="preserve">igh </w:t>
            </w:r>
            <w:r w:rsidR="006A6875">
              <w:rPr>
                <w:rFonts w:cs="Arial"/>
                <w:szCs w:val="24"/>
              </w:rPr>
              <w:t>S</w:t>
            </w:r>
            <w:r w:rsidR="00322CB9">
              <w:rPr>
                <w:rFonts w:cs="Arial"/>
                <w:szCs w:val="24"/>
              </w:rPr>
              <w:t xml:space="preserve">peed </w:t>
            </w:r>
            <w:r w:rsidR="006A6875">
              <w:rPr>
                <w:rFonts w:cs="Arial"/>
                <w:szCs w:val="24"/>
              </w:rPr>
              <w:t>2</w:t>
            </w:r>
            <w:r w:rsidR="002F1A2F">
              <w:rPr>
                <w:rFonts w:cs="Arial"/>
                <w:szCs w:val="24"/>
              </w:rPr>
              <w:t xml:space="preserve"> </w:t>
            </w:r>
            <w:r w:rsidR="00820382">
              <w:rPr>
                <w:rFonts w:cs="Arial"/>
                <w:szCs w:val="24"/>
              </w:rPr>
              <w:t xml:space="preserve">(HS2) </w:t>
            </w:r>
            <w:r w:rsidR="00C41F18">
              <w:rPr>
                <w:rFonts w:cs="Arial"/>
                <w:szCs w:val="24"/>
              </w:rPr>
              <w:t xml:space="preserve">which suggests </w:t>
            </w:r>
            <w:r w:rsidR="0095492F">
              <w:rPr>
                <w:rFonts w:cs="Arial"/>
                <w:szCs w:val="24"/>
              </w:rPr>
              <w:t xml:space="preserve">field B7 does not </w:t>
            </w:r>
            <w:r w:rsidR="00E42CCE">
              <w:rPr>
                <w:rFonts w:cs="Arial"/>
                <w:szCs w:val="24"/>
              </w:rPr>
              <w:t>show extensive use by Bechstein’s bats</w:t>
            </w:r>
            <w:r w:rsidR="006A6875">
              <w:rPr>
                <w:rFonts w:cs="Arial"/>
                <w:szCs w:val="24"/>
              </w:rPr>
              <w:t xml:space="preserve"> </w:t>
            </w:r>
            <w:r w:rsidR="00EF0786">
              <w:rPr>
                <w:rFonts w:cs="Arial"/>
                <w:szCs w:val="24"/>
              </w:rPr>
              <w:t xml:space="preserve">and ignores </w:t>
            </w:r>
            <w:r w:rsidR="00A11E7F">
              <w:rPr>
                <w:rFonts w:cs="Arial"/>
                <w:szCs w:val="24"/>
              </w:rPr>
              <w:t xml:space="preserve">the contrary </w:t>
            </w:r>
            <w:r w:rsidR="0025355F">
              <w:rPr>
                <w:rFonts w:cs="Arial"/>
                <w:szCs w:val="24"/>
              </w:rPr>
              <w:t xml:space="preserve">findings of </w:t>
            </w:r>
            <w:r w:rsidR="00D4633B">
              <w:rPr>
                <w:rFonts w:cs="Arial"/>
                <w:szCs w:val="24"/>
              </w:rPr>
              <w:t xml:space="preserve">Natural England </w:t>
            </w:r>
            <w:r w:rsidR="00B12ECB">
              <w:rPr>
                <w:rFonts w:cs="Arial"/>
                <w:szCs w:val="24"/>
              </w:rPr>
              <w:t>Comm</w:t>
            </w:r>
            <w:r w:rsidR="0058667F">
              <w:rPr>
                <w:rFonts w:cs="Arial"/>
                <w:szCs w:val="24"/>
              </w:rPr>
              <w:t>issioned Report 558 “</w:t>
            </w:r>
            <w:r w:rsidR="00C8774F">
              <w:rPr>
                <w:rFonts w:cs="Arial"/>
                <w:szCs w:val="24"/>
              </w:rPr>
              <w:t xml:space="preserve">The Bernwood </w:t>
            </w:r>
            <w:r w:rsidR="000C2CB9">
              <w:rPr>
                <w:rFonts w:cs="Arial"/>
                <w:szCs w:val="24"/>
              </w:rPr>
              <w:t xml:space="preserve">population of </w:t>
            </w:r>
            <w:r w:rsidR="00F93B7E">
              <w:rPr>
                <w:rFonts w:cs="Arial"/>
                <w:szCs w:val="24"/>
              </w:rPr>
              <w:t xml:space="preserve">Bechstein’s </w:t>
            </w:r>
            <w:r w:rsidR="00187336">
              <w:rPr>
                <w:rFonts w:cs="Arial"/>
                <w:szCs w:val="24"/>
              </w:rPr>
              <w:t>Bats”.</w:t>
            </w:r>
          </w:p>
          <w:p w14:paraId="21E4C802" w14:textId="77777777" w:rsidR="00E90374" w:rsidRDefault="00E90374" w:rsidP="00247A30">
            <w:pPr>
              <w:spacing w:before="40" w:after="40"/>
              <w:rPr>
                <w:rFonts w:cs="Arial"/>
                <w:szCs w:val="24"/>
              </w:rPr>
            </w:pPr>
          </w:p>
          <w:p w14:paraId="5984ADE3" w14:textId="4DD5CFDC" w:rsidR="003E68CC" w:rsidRPr="00362F56" w:rsidRDefault="00C5783D" w:rsidP="00AB45F7">
            <w:pPr>
              <w:spacing w:before="40" w:after="40"/>
              <w:rPr>
                <w:rFonts w:cs="Arial"/>
                <w:b/>
                <w:bCs/>
                <w:color w:val="FF0000"/>
                <w:szCs w:val="24"/>
              </w:rPr>
            </w:pPr>
            <w:r>
              <w:rPr>
                <w:rFonts w:cs="Arial"/>
                <w:szCs w:val="24"/>
              </w:rPr>
              <w:t xml:space="preserve">Please confirm or otherwise that </w:t>
            </w:r>
            <w:r w:rsidR="00563FD8">
              <w:rPr>
                <w:rFonts w:cs="Arial"/>
                <w:szCs w:val="24"/>
              </w:rPr>
              <w:t>you</w:t>
            </w:r>
            <w:r w:rsidR="00F81E86">
              <w:rPr>
                <w:rFonts w:cs="Arial"/>
                <w:szCs w:val="24"/>
              </w:rPr>
              <w:t xml:space="preserve"> still</w:t>
            </w:r>
            <w:r w:rsidR="00563FD8">
              <w:rPr>
                <w:rFonts w:cs="Arial"/>
                <w:szCs w:val="24"/>
              </w:rPr>
              <w:t xml:space="preserve"> consider </w:t>
            </w:r>
            <w:r>
              <w:rPr>
                <w:rFonts w:cs="Arial"/>
                <w:szCs w:val="24"/>
              </w:rPr>
              <w:t xml:space="preserve">the proposed </w:t>
            </w:r>
            <w:r w:rsidR="00301E21">
              <w:rPr>
                <w:rFonts w:cs="Arial"/>
                <w:szCs w:val="24"/>
              </w:rPr>
              <w:t>mitigation for Bechstein’s bats would be effective without graz</w:t>
            </w:r>
            <w:r w:rsidR="00AE01F2">
              <w:rPr>
                <w:rFonts w:cs="Arial"/>
                <w:szCs w:val="24"/>
              </w:rPr>
              <w:t>ing</w:t>
            </w:r>
            <w:r w:rsidR="006364E4">
              <w:rPr>
                <w:rFonts w:cs="Arial"/>
                <w:szCs w:val="24"/>
              </w:rPr>
              <w:t>,</w:t>
            </w:r>
            <w:r w:rsidR="0083464D">
              <w:rPr>
                <w:rFonts w:cs="Arial"/>
                <w:szCs w:val="24"/>
              </w:rPr>
              <w:t xml:space="preserve"> referencing the evidence in su</w:t>
            </w:r>
            <w:r w:rsidR="00683157">
              <w:rPr>
                <w:rFonts w:cs="Arial"/>
                <w:szCs w:val="24"/>
              </w:rPr>
              <w:t>pport of your position.</w:t>
            </w:r>
          </w:p>
        </w:tc>
      </w:tr>
      <w:tr w:rsidR="00077FE6" w:rsidRPr="00362F56" w14:paraId="00BF003E" w14:textId="77777777" w:rsidTr="00A46364">
        <w:tc>
          <w:tcPr>
            <w:tcW w:w="1762" w:type="dxa"/>
          </w:tcPr>
          <w:p w14:paraId="5C0FB0D6" w14:textId="77777777" w:rsidR="00077FE6" w:rsidRPr="00362F56" w:rsidRDefault="00077FE6" w:rsidP="00184290">
            <w:pPr>
              <w:pStyle w:val="Heading3"/>
              <w:numPr>
                <w:ilvl w:val="2"/>
                <w:numId w:val="33"/>
              </w:numPr>
              <w:rPr>
                <w:rFonts w:cs="Arial"/>
                <w:color w:val="FF0000"/>
                <w:szCs w:val="24"/>
              </w:rPr>
            </w:pPr>
          </w:p>
        </w:tc>
        <w:tc>
          <w:tcPr>
            <w:tcW w:w="3336" w:type="dxa"/>
          </w:tcPr>
          <w:p w14:paraId="60FFF97A" w14:textId="64687603" w:rsidR="00077FE6" w:rsidRPr="00077FE6" w:rsidRDefault="00077FE6" w:rsidP="00953B2F">
            <w:pPr>
              <w:rPr>
                <w:rFonts w:cs="Arial"/>
                <w:szCs w:val="24"/>
              </w:rPr>
            </w:pPr>
            <w:r>
              <w:rPr>
                <w:rFonts w:cs="Arial"/>
                <w:szCs w:val="24"/>
              </w:rPr>
              <w:t>The applicant</w:t>
            </w:r>
          </w:p>
        </w:tc>
        <w:tc>
          <w:tcPr>
            <w:tcW w:w="15309" w:type="dxa"/>
          </w:tcPr>
          <w:p w14:paraId="698C25D1" w14:textId="1F72FF0F" w:rsidR="00077FE6" w:rsidRDefault="00077FE6" w:rsidP="00077FE6">
            <w:pPr>
              <w:spacing w:before="40" w:after="40"/>
              <w:rPr>
                <w:rFonts w:cs="Arial"/>
                <w:b/>
                <w:bCs/>
                <w:szCs w:val="24"/>
              </w:rPr>
            </w:pPr>
            <w:r>
              <w:rPr>
                <w:rFonts w:cs="Arial"/>
                <w:b/>
                <w:bCs/>
                <w:szCs w:val="24"/>
              </w:rPr>
              <w:t>Bechstein’s Bat – management of habitat and grazing</w:t>
            </w:r>
          </w:p>
          <w:p w14:paraId="5D3CD48E" w14:textId="1CFD54ED" w:rsidR="007C08B0" w:rsidRDefault="00D7522D" w:rsidP="00077FE6">
            <w:pPr>
              <w:spacing w:before="40" w:after="40"/>
            </w:pPr>
            <w:r>
              <w:rPr>
                <w:rFonts w:cs="Arial"/>
                <w:szCs w:val="24"/>
              </w:rPr>
              <w:t xml:space="preserve">In its deadline 3 submission </w:t>
            </w:r>
            <w:hyperlink r:id="rId50" w:history="1">
              <w:r w:rsidRPr="00BA3F2B">
                <w:rPr>
                  <w:rStyle w:val="Hyperlink"/>
                  <w:rFonts w:cs="Arial"/>
                  <w:szCs w:val="24"/>
                </w:rPr>
                <w:t>[REP3-0</w:t>
              </w:r>
              <w:r w:rsidR="00327178" w:rsidRPr="00BA3F2B">
                <w:rPr>
                  <w:rStyle w:val="Hyperlink"/>
                  <w:rFonts w:cs="Arial"/>
                  <w:szCs w:val="24"/>
                </w:rPr>
                <w:t>61</w:t>
              </w:r>
              <w:r w:rsidRPr="00BA3F2B">
                <w:rPr>
                  <w:rStyle w:val="Hyperlink"/>
                  <w:rFonts w:cs="Arial"/>
                  <w:szCs w:val="24"/>
                </w:rPr>
                <w:t>]</w:t>
              </w:r>
            </w:hyperlink>
            <w:r>
              <w:rPr>
                <w:rFonts w:cs="Arial"/>
                <w:szCs w:val="24"/>
              </w:rPr>
              <w:t xml:space="preserve"> at paragraph </w:t>
            </w:r>
            <w:r w:rsidR="00EA287F">
              <w:rPr>
                <w:rFonts w:cs="Arial"/>
                <w:szCs w:val="24"/>
              </w:rPr>
              <w:t>1.31</w:t>
            </w:r>
            <w:r w:rsidR="004C17EC">
              <w:rPr>
                <w:rFonts w:cs="Arial"/>
                <w:szCs w:val="24"/>
              </w:rPr>
              <w:t xml:space="preserve"> NE </w:t>
            </w:r>
            <w:r w:rsidR="000B296C">
              <w:rPr>
                <w:rFonts w:cs="Arial"/>
                <w:szCs w:val="24"/>
              </w:rPr>
              <w:t xml:space="preserve">maintains that it is </w:t>
            </w:r>
            <w:r w:rsidR="00F41955">
              <w:t>not just the presence of grazing which is important</w:t>
            </w:r>
            <w:r w:rsidR="00E5678A">
              <w:t xml:space="preserve"> </w:t>
            </w:r>
            <w:r w:rsidR="00C50AA9">
              <w:t xml:space="preserve">for foraging </w:t>
            </w:r>
            <w:r w:rsidR="007D6330">
              <w:t>Bechstein bats</w:t>
            </w:r>
            <w:r w:rsidR="00F41955">
              <w:t>, but also the frequency and timing of grazing, as well as stocking density.</w:t>
            </w:r>
            <w:r w:rsidR="007E110B">
              <w:t xml:space="preserve"> The latest </w:t>
            </w:r>
            <w:r w:rsidR="00AE2714">
              <w:t xml:space="preserve">outline </w:t>
            </w:r>
            <w:r w:rsidR="00552755">
              <w:t>Landscape and Ecological Management Plan</w:t>
            </w:r>
            <w:r w:rsidR="00EC1F35">
              <w:t xml:space="preserve"> (oLEMP)</w:t>
            </w:r>
            <w:r w:rsidR="00552755">
              <w:t xml:space="preserve"> </w:t>
            </w:r>
            <w:hyperlink r:id="rId51" w:history="1">
              <w:r w:rsidR="00552755" w:rsidRPr="00130BAF">
                <w:rPr>
                  <w:rStyle w:val="Hyperlink"/>
                </w:rPr>
                <w:t>[REP2-0</w:t>
              </w:r>
              <w:r w:rsidR="009C52FD" w:rsidRPr="00130BAF">
                <w:rPr>
                  <w:rStyle w:val="Hyperlink"/>
                </w:rPr>
                <w:t>67]</w:t>
              </w:r>
            </w:hyperlink>
            <w:r w:rsidR="009C52FD">
              <w:t xml:space="preserve"> </w:t>
            </w:r>
            <w:r w:rsidR="000460CF">
              <w:t>suggest</w:t>
            </w:r>
            <w:r w:rsidR="00E009ED">
              <w:t>s</w:t>
            </w:r>
            <w:r w:rsidR="000460CF">
              <w:t xml:space="preserve"> the creation of species rich grassland in the mitigation areas with any grazing of this grassland to take place as aftermath grazing, in the autumn and winter and with a low stocking density, so as to create and maintain the floristic diversity that is required for achieving landscape and botanical objectives.</w:t>
            </w:r>
          </w:p>
          <w:p w14:paraId="54D7286B" w14:textId="77777777" w:rsidR="007C08B0" w:rsidRDefault="007C08B0" w:rsidP="00077FE6">
            <w:pPr>
              <w:spacing w:before="40" w:after="40"/>
            </w:pPr>
          </w:p>
          <w:p w14:paraId="5712A133" w14:textId="45B8EEFF" w:rsidR="00077FE6" w:rsidRPr="00362F56" w:rsidRDefault="001F7416" w:rsidP="00310378">
            <w:pPr>
              <w:spacing w:before="40" w:after="40"/>
              <w:rPr>
                <w:rFonts w:cs="Arial"/>
                <w:b/>
                <w:bCs/>
                <w:color w:val="FF0000"/>
                <w:szCs w:val="24"/>
              </w:rPr>
            </w:pPr>
            <w:r>
              <w:t xml:space="preserve">Is there a conflict between </w:t>
            </w:r>
            <w:r w:rsidR="0070375E">
              <w:t xml:space="preserve">achieving landscape </w:t>
            </w:r>
            <w:r w:rsidR="00037B80">
              <w:t>and bota</w:t>
            </w:r>
            <w:r w:rsidR="00C757D4">
              <w:t>n</w:t>
            </w:r>
            <w:r w:rsidR="00037B80">
              <w:t xml:space="preserve">ical objectives </w:t>
            </w:r>
            <w:r w:rsidR="00A10C36">
              <w:t xml:space="preserve">and mitigating the effects </w:t>
            </w:r>
            <w:r w:rsidR="00F01148">
              <w:t>of the proposed development on Bechstein’s bats?</w:t>
            </w:r>
            <w:r w:rsidR="000460CF">
              <w:t xml:space="preserve"> </w:t>
            </w:r>
          </w:p>
        </w:tc>
      </w:tr>
      <w:tr w:rsidR="00FD055E" w:rsidRPr="00362F56" w14:paraId="3ECD7100" w14:textId="77777777" w:rsidTr="00A46364">
        <w:tc>
          <w:tcPr>
            <w:tcW w:w="1762" w:type="dxa"/>
          </w:tcPr>
          <w:p w14:paraId="5FC03863" w14:textId="77777777" w:rsidR="00FD055E" w:rsidRPr="00362F56" w:rsidRDefault="00FD055E" w:rsidP="00184290">
            <w:pPr>
              <w:pStyle w:val="Heading3"/>
              <w:numPr>
                <w:ilvl w:val="2"/>
                <w:numId w:val="33"/>
              </w:numPr>
              <w:rPr>
                <w:rFonts w:cs="Arial"/>
                <w:color w:val="FF0000"/>
                <w:szCs w:val="24"/>
              </w:rPr>
            </w:pPr>
          </w:p>
        </w:tc>
        <w:tc>
          <w:tcPr>
            <w:tcW w:w="3336" w:type="dxa"/>
          </w:tcPr>
          <w:p w14:paraId="6C401E34" w14:textId="45B93E52" w:rsidR="00FD055E" w:rsidRPr="00FD055E" w:rsidRDefault="00FD055E" w:rsidP="00953B2F">
            <w:pPr>
              <w:rPr>
                <w:rFonts w:cs="Arial"/>
                <w:szCs w:val="24"/>
              </w:rPr>
            </w:pPr>
            <w:r>
              <w:rPr>
                <w:rFonts w:cs="Arial"/>
                <w:szCs w:val="24"/>
              </w:rPr>
              <w:t>The applicant</w:t>
            </w:r>
          </w:p>
        </w:tc>
        <w:tc>
          <w:tcPr>
            <w:tcW w:w="15309" w:type="dxa"/>
          </w:tcPr>
          <w:p w14:paraId="0593D5C7" w14:textId="77777777" w:rsidR="001277F1" w:rsidRDefault="001277F1" w:rsidP="001277F1">
            <w:pPr>
              <w:spacing w:before="40" w:after="40"/>
              <w:rPr>
                <w:rFonts w:cs="Arial"/>
                <w:b/>
                <w:bCs/>
                <w:szCs w:val="24"/>
              </w:rPr>
            </w:pPr>
            <w:r>
              <w:rPr>
                <w:rFonts w:cs="Arial"/>
                <w:b/>
                <w:bCs/>
                <w:szCs w:val="24"/>
              </w:rPr>
              <w:t>Bechstein’s Bat – management of habitat and grazing</w:t>
            </w:r>
          </w:p>
          <w:p w14:paraId="2949F0B6" w14:textId="753B90FA" w:rsidR="00FD055E" w:rsidRDefault="00EC1F35" w:rsidP="00953B2F">
            <w:pPr>
              <w:spacing w:before="40" w:after="40"/>
            </w:pPr>
            <w:r>
              <w:rPr>
                <w:rFonts w:cs="Arial"/>
                <w:szCs w:val="24"/>
              </w:rPr>
              <w:t>In relation to grazing the current oLEMP</w:t>
            </w:r>
            <w:r w:rsidR="00A40D3B">
              <w:rPr>
                <w:rFonts w:cs="Arial"/>
                <w:szCs w:val="24"/>
              </w:rPr>
              <w:t xml:space="preserve"> </w:t>
            </w:r>
            <w:hyperlink r:id="rId52" w:history="1">
              <w:r w:rsidR="00A40D3B" w:rsidRPr="0046413E">
                <w:rPr>
                  <w:rStyle w:val="Hyperlink"/>
                  <w:rFonts w:cs="Arial"/>
                  <w:szCs w:val="24"/>
                </w:rPr>
                <w:t>[REP2-</w:t>
              </w:r>
              <w:r w:rsidR="00883D26" w:rsidRPr="0046413E">
                <w:rPr>
                  <w:rStyle w:val="Hyperlink"/>
                  <w:rFonts w:cs="Arial"/>
                  <w:szCs w:val="24"/>
                </w:rPr>
                <w:t>087]</w:t>
              </w:r>
            </w:hyperlink>
            <w:r w:rsidR="00B33E59">
              <w:rPr>
                <w:rFonts w:cs="Arial"/>
                <w:szCs w:val="24"/>
              </w:rPr>
              <w:t xml:space="preserve"> </w:t>
            </w:r>
            <w:r w:rsidR="006F5F0D">
              <w:rPr>
                <w:rFonts w:cs="Arial"/>
                <w:szCs w:val="24"/>
              </w:rPr>
              <w:t>(para</w:t>
            </w:r>
            <w:r w:rsidR="008853BC">
              <w:rPr>
                <w:rFonts w:cs="Arial"/>
                <w:szCs w:val="24"/>
              </w:rPr>
              <w:t xml:space="preserve">graph </w:t>
            </w:r>
            <w:r w:rsidR="00771C24">
              <w:rPr>
                <w:rFonts w:cs="Arial"/>
                <w:szCs w:val="24"/>
              </w:rPr>
              <w:t xml:space="preserve">5.2.3) </w:t>
            </w:r>
            <w:r w:rsidR="009F34CF">
              <w:rPr>
                <w:rFonts w:cs="Arial"/>
                <w:szCs w:val="24"/>
              </w:rPr>
              <w:t>states “</w:t>
            </w:r>
            <w:r w:rsidR="009F40FE">
              <w:t>Opportunities for grazing will be considered where practicable and is viable with details such as timings and stocking densities to be provided in the LEMP(s) at the detailed design stage</w:t>
            </w:r>
            <w:r w:rsidR="00477FBA">
              <w:t xml:space="preserve">”.  </w:t>
            </w:r>
          </w:p>
          <w:p w14:paraId="7D37CBB5" w14:textId="77777777" w:rsidR="001C12A5" w:rsidRDefault="001C12A5" w:rsidP="00953B2F">
            <w:pPr>
              <w:spacing w:before="40" w:after="40"/>
              <w:rPr>
                <w:rFonts w:cs="Arial"/>
                <w:szCs w:val="24"/>
              </w:rPr>
            </w:pPr>
          </w:p>
          <w:p w14:paraId="72D3B4D6" w14:textId="2C6156D3" w:rsidR="001C12A5" w:rsidRPr="00EC1F35" w:rsidRDefault="00A44CD3" w:rsidP="00953B2F">
            <w:pPr>
              <w:spacing w:before="40" w:after="40"/>
              <w:rPr>
                <w:rFonts w:cs="Arial"/>
                <w:szCs w:val="24"/>
              </w:rPr>
            </w:pPr>
            <w:r>
              <w:rPr>
                <w:rFonts w:cs="Arial"/>
                <w:szCs w:val="24"/>
              </w:rPr>
              <w:t xml:space="preserve">Given the </w:t>
            </w:r>
            <w:r w:rsidR="00A63449">
              <w:rPr>
                <w:rFonts w:cs="Arial"/>
                <w:szCs w:val="24"/>
              </w:rPr>
              <w:t xml:space="preserve">cautious </w:t>
            </w:r>
            <w:r>
              <w:rPr>
                <w:rFonts w:cs="Arial"/>
                <w:szCs w:val="24"/>
              </w:rPr>
              <w:t>langu</w:t>
            </w:r>
            <w:r w:rsidR="00F814F0">
              <w:rPr>
                <w:rFonts w:cs="Arial"/>
                <w:szCs w:val="24"/>
              </w:rPr>
              <w:t xml:space="preserve">age </w:t>
            </w:r>
            <w:r w:rsidR="00535BDE">
              <w:rPr>
                <w:rFonts w:cs="Arial"/>
                <w:szCs w:val="24"/>
              </w:rPr>
              <w:t>used</w:t>
            </w:r>
            <w:r w:rsidR="00A12706">
              <w:rPr>
                <w:rFonts w:cs="Arial"/>
                <w:szCs w:val="24"/>
              </w:rPr>
              <w:t xml:space="preserve"> </w:t>
            </w:r>
            <w:r w:rsidR="0096312E">
              <w:rPr>
                <w:rFonts w:cs="Arial"/>
                <w:szCs w:val="24"/>
              </w:rPr>
              <w:t xml:space="preserve">by the applicant, how </w:t>
            </w:r>
            <w:r w:rsidR="006368D6">
              <w:rPr>
                <w:rFonts w:cs="Arial"/>
                <w:szCs w:val="24"/>
              </w:rPr>
              <w:t>likely is it that</w:t>
            </w:r>
            <w:r w:rsidR="00CE6F84">
              <w:rPr>
                <w:rFonts w:cs="Arial"/>
                <w:szCs w:val="24"/>
              </w:rPr>
              <w:t xml:space="preserve"> </w:t>
            </w:r>
            <w:r w:rsidR="00F86DE2">
              <w:rPr>
                <w:rFonts w:cs="Arial"/>
                <w:szCs w:val="24"/>
              </w:rPr>
              <w:t xml:space="preserve">any significant level of grazing would </w:t>
            </w:r>
            <w:r w:rsidR="0086007C">
              <w:rPr>
                <w:rFonts w:cs="Arial"/>
                <w:szCs w:val="24"/>
              </w:rPr>
              <w:t xml:space="preserve">be achieved </w:t>
            </w:r>
            <w:r w:rsidR="003F2A50">
              <w:rPr>
                <w:rFonts w:cs="Arial"/>
                <w:szCs w:val="24"/>
              </w:rPr>
              <w:t xml:space="preserve">on the proposed development?  </w:t>
            </w:r>
            <w:r w:rsidR="00E03A7A">
              <w:rPr>
                <w:rFonts w:cs="Arial"/>
                <w:szCs w:val="24"/>
              </w:rPr>
              <w:t>What</w:t>
            </w:r>
            <w:r w:rsidR="008E04DB">
              <w:rPr>
                <w:rFonts w:cs="Arial"/>
                <w:szCs w:val="24"/>
              </w:rPr>
              <w:t xml:space="preserve"> discussions and with what parties have taken place </w:t>
            </w:r>
            <w:r w:rsidR="00A337C2">
              <w:rPr>
                <w:rFonts w:cs="Arial"/>
                <w:szCs w:val="24"/>
              </w:rPr>
              <w:t xml:space="preserve">to date and have </w:t>
            </w:r>
            <w:r w:rsidR="00AB15FD">
              <w:rPr>
                <w:rFonts w:cs="Arial"/>
                <w:szCs w:val="24"/>
              </w:rPr>
              <w:t xml:space="preserve">any </w:t>
            </w:r>
            <w:r w:rsidR="00A337C2">
              <w:rPr>
                <w:rFonts w:cs="Arial"/>
                <w:szCs w:val="24"/>
              </w:rPr>
              <w:t>commitments been made or agreements signed?</w:t>
            </w:r>
            <w:r w:rsidR="00E03A7A">
              <w:rPr>
                <w:rFonts w:cs="Arial"/>
                <w:szCs w:val="24"/>
              </w:rPr>
              <w:t xml:space="preserve"> </w:t>
            </w:r>
            <w:r w:rsidR="00F86DE2">
              <w:rPr>
                <w:rFonts w:cs="Arial"/>
                <w:szCs w:val="24"/>
              </w:rPr>
              <w:t xml:space="preserve"> </w:t>
            </w:r>
            <w:r w:rsidR="006368D6">
              <w:rPr>
                <w:rFonts w:cs="Arial"/>
                <w:szCs w:val="24"/>
              </w:rPr>
              <w:t xml:space="preserve"> </w:t>
            </w:r>
            <w:r w:rsidR="002146DE">
              <w:rPr>
                <w:rFonts w:cs="Arial"/>
                <w:szCs w:val="24"/>
              </w:rPr>
              <w:t xml:space="preserve"> </w:t>
            </w:r>
            <w:r w:rsidR="00F814F0">
              <w:rPr>
                <w:rFonts w:cs="Arial"/>
                <w:szCs w:val="24"/>
              </w:rPr>
              <w:t xml:space="preserve"> </w:t>
            </w:r>
          </w:p>
        </w:tc>
      </w:tr>
      <w:tr w:rsidR="0076147E" w:rsidRPr="00362F56" w14:paraId="350C8D9A" w14:textId="77777777" w:rsidTr="00A46364">
        <w:tc>
          <w:tcPr>
            <w:tcW w:w="1762" w:type="dxa"/>
          </w:tcPr>
          <w:p w14:paraId="4EC4BFA9" w14:textId="77777777" w:rsidR="0076147E" w:rsidRPr="00362F56" w:rsidRDefault="0076147E" w:rsidP="00184290">
            <w:pPr>
              <w:pStyle w:val="Heading3"/>
              <w:numPr>
                <w:ilvl w:val="2"/>
                <w:numId w:val="33"/>
              </w:numPr>
              <w:rPr>
                <w:rFonts w:cs="Arial"/>
                <w:color w:val="FF0000"/>
                <w:szCs w:val="24"/>
              </w:rPr>
            </w:pPr>
          </w:p>
        </w:tc>
        <w:tc>
          <w:tcPr>
            <w:tcW w:w="3336" w:type="dxa"/>
          </w:tcPr>
          <w:p w14:paraId="6CF98B10" w14:textId="32DC9A76" w:rsidR="0076147E" w:rsidRDefault="00512181" w:rsidP="00953B2F">
            <w:pPr>
              <w:rPr>
                <w:rFonts w:cs="Arial"/>
                <w:szCs w:val="24"/>
              </w:rPr>
            </w:pPr>
            <w:r>
              <w:rPr>
                <w:rFonts w:cs="Arial"/>
                <w:szCs w:val="24"/>
              </w:rPr>
              <w:t>The applicant</w:t>
            </w:r>
          </w:p>
        </w:tc>
        <w:tc>
          <w:tcPr>
            <w:tcW w:w="15309" w:type="dxa"/>
          </w:tcPr>
          <w:p w14:paraId="7B31B58C" w14:textId="77777777" w:rsidR="008931CA" w:rsidRDefault="008931CA" w:rsidP="008931CA">
            <w:pPr>
              <w:spacing w:before="40" w:after="40"/>
              <w:rPr>
                <w:rFonts w:cs="Arial"/>
                <w:b/>
                <w:bCs/>
                <w:szCs w:val="24"/>
              </w:rPr>
            </w:pPr>
            <w:r>
              <w:rPr>
                <w:rFonts w:cs="Arial"/>
                <w:b/>
                <w:bCs/>
                <w:szCs w:val="24"/>
              </w:rPr>
              <w:t>Bechstein’s Bat – monitoring</w:t>
            </w:r>
          </w:p>
          <w:p w14:paraId="3C58C865" w14:textId="28E3808B" w:rsidR="0076147E" w:rsidRPr="008931CA" w:rsidRDefault="008931CA" w:rsidP="008B29A9">
            <w:pPr>
              <w:spacing w:before="40" w:after="40"/>
              <w:rPr>
                <w:rFonts w:cs="Arial"/>
                <w:szCs w:val="24"/>
              </w:rPr>
            </w:pPr>
            <w:r>
              <w:rPr>
                <w:rFonts w:cs="Arial"/>
                <w:szCs w:val="24"/>
              </w:rPr>
              <w:t xml:space="preserve">How do you respond to CSAG’s concerns set out in </w:t>
            </w:r>
            <w:r w:rsidR="004E2255">
              <w:rPr>
                <w:rFonts w:cs="Arial"/>
                <w:szCs w:val="24"/>
              </w:rPr>
              <w:t>paragraphs 4.17 and 4</w:t>
            </w:r>
            <w:r w:rsidR="002D65D0">
              <w:rPr>
                <w:rFonts w:cs="Arial"/>
                <w:szCs w:val="24"/>
              </w:rPr>
              <w:t xml:space="preserve">.18 of </w:t>
            </w:r>
            <w:hyperlink r:id="rId53" w:history="1">
              <w:r w:rsidR="002D65D0" w:rsidRPr="00EB2EE1">
                <w:rPr>
                  <w:rStyle w:val="Hyperlink"/>
                  <w:rFonts w:cs="Arial"/>
                  <w:szCs w:val="24"/>
                </w:rPr>
                <w:t>[REP3-065]</w:t>
              </w:r>
            </w:hyperlink>
            <w:r w:rsidR="002D65D0">
              <w:rPr>
                <w:rFonts w:cs="Arial"/>
                <w:szCs w:val="24"/>
              </w:rPr>
              <w:t xml:space="preserve"> that </w:t>
            </w:r>
            <w:r w:rsidR="00055968">
              <w:rPr>
                <w:rFonts w:cs="Arial"/>
                <w:szCs w:val="24"/>
              </w:rPr>
              <w:t>monitoring is being used as mitigation?</w:t>
            </w:r>
          </w:p>
        </w:tc>
      </w:tr>
      <w:tr w:rsidR="00230D10" w:rsidRPr="00362F56" w14:paraId="22AB6B1A" w14:textId="77777777" w:rsidTr="00A46364">
        <w:tc>
          <w:tcPr>
            <w:tcW w:w="1762" w:type="dxa"/>
          </w:tcPr>
          <w:p w14:paraId="7D7E3913" w14:textId="77777777" w:rsidR="00230D10" w:rsidRPr="00362F56" w:rsidRDefault="00230D10" w:rsidP="00184290">
            <w:pPr>
              <w:pStyle w:val="Heading3"/>
              <w:numPr>
                <w:ilvl w:val="2"/>
                <w:numId w:val="33"/>
              </w:numPr>
              <w:rPr>
                <w:rFonts w:cs="Arial"/>
                <w:color w:val="FF0000"/>
                <w:szCs w:val="24"/>
              </w:rPr>
            </w:pPr>
          </w:p>
        </w:tc>
        <w:tc>
          <w:tcPr>
            <w:tcW w:w="3336" w:type="dxa"/>
          </w:tcPr>
          <w:p w14:paraId="6E608749" w14:textId="7AF52B8B" w:rsidR="00230D10" w:rsidRPr="00230D10" w:rsidRDefault="00230D10" w:rsidP="00953B2F">
            <w:pPr>
              <w:rPr>
                <w:rFonts w:cs="Arial"/>
                <w:szCs w:val="24"/>
              </w:rPr>
            </w:pPr>
            <w:r>
              <w:rPr>
                <w:rFonts w:cs="Arial"/>
                <w:szCs w:val="24"/>
              </w:rPr>
              <w:t>The appl</w:t>
            </w:r>
            <w:r w:rsidR="008B29A9">
              <w:rPr>
                <w:rFonts w:cs="Arial"/>
                <w:szCs w:val="24"/>
              </w:rPr>
              <w:t>i</w:t>
            </w:r>
            <w:r>
              <w:rPr>
                <w:rFonts w:cs="Arial"/>
                <w:szCs w:val="24"/>
              </w:rPr>
              <w:t>cant</w:t>
            </w:r>
          </w:p>
        </w:tc>
        <w:tc>
          <w:tcPr>
            <w:tcW w:w="15309" w:type="dxa"/>
          </w:tcPr>
          <w:p w14:paraId="6A20BCB3" w14:textId="6C0FA812" w:rsidR="008B29A9" w:rsidRDefault="008B29A9" w:rsidP="008B29A9">
            <w:pPr>
              <w:spacing w:before="40" w:after="40"/>
              <w:rPr>
                <w:rFonts w:cs="Arial"/>
                <w:b/>
                <w:bCs/>
                <w:szCs w:val="24"/>
              </w:rPr>
            </w:pPr>
            <w:r>
              <w:rPr>
                <w:rFonts w:cs="Arial"/>
                <w:b/>
                <w:bCs/>
                <w:szCs w:val="24"/>
              </w:rPr>
              <w:t>Bechstein’s Bat – monitoring</w:t>
            </w:r>
          </w:p>
          <w:p w14:paraId="0270EA39" w14:textId="403CFFA4" w:rsidR="008B29A9" w:rsidRDefault="00F06242" w:rsidP="008B29A9">
            <w:pPr>
              <w:spacing w:before="40" w:after="40"/>
              <w:rPr>
                <w:rFonts w:cs="Arial"/>
                <w:szCs w:val="24"/>
              </w:rPr>
            </w:pPr>
            <w:r>
              <w:rPr>
                <w:rFonts w:cs="Arial"/>
                <w:szCs w:val="24"/>
              </w:rPr>
              <w:t xml:space="preserve">With regard to the monitoring </w:t>
            </w:r>
            <w:r w:rsidR="006A0FB1">
              <w:rPr>
                <w:rFonts w:cs="Arial"/>
                <w:szCs w:val="24"/>
              </w:rPr>
              <w:t xml:space="preserve">strategy </w:t>
            </w:r>
            <w:r w:rsidR="005F192F">
              <w:rPr>
                <w:rFonts w:cs="Arial"/>
                <w:szCs w:val="24"/>
              </w:rPr>
              <w:t xml:space="preserve">for </w:t>
            </w:r>
            <w:r w:rsidR="00FF0C0B">
              <w:rPr>
                <w:rFonts w:cs="Arial"/>
                <w:szCs w:val="24"/>
              </w:rPr>
              <w:t>ef</w:t>
            </w:r>
            <w:r>
              <w:rPr>
                <w:rFonts w:cs="Arial"/>
                <w:szCs w:val="24"/>
              </w:rPr>
              <w:t>fects of the proposed development on Bech</w:t>
            </w:r>
            <w:r w:rsidR="00754BAF">
              <w:rPr>
                <w:rFonts w:cs="Arial"/>
                <w:szCs w:val="24"/>
              </w:rPr>
              <w:t>stein’s bats</w:t>
            </w:r>
            <w:r w:rsidR="00E26F67">
              <w:rPr>
                <w:rFonts w:cs="Arial"/>
                <w:szCs w:val="24"/>
              </w:rPr>
              <w:t xml:space="preserve"> </w:t>
            </w:r>
            <w:r w:rsidR="005F192F">
              <w:rPr>
                <w:rFonts w:cs="Arial"/>
                <w:szCs w:val="24"/>
              </w:rPr>
              <w:t xml:space="preserve">to be submitted at deadline 4 </w:t>
            </w:r>
            <w:r w:rsidR="00143760">
              <w:rPr>
                <w:rFonts w:cs="Arial"/>
                <w:szCs w:val="24"/>
              </w:rPr>
              <w:t xml:space="preserve">(ISH1 action </w:t>
            </w:r>
            <w:r w:rsidR="00557D79">
              <w:rPr>
                <w:rFonts w:cs="Arial"/>
                <w:szCs w:val="24"/>
              </w:rPr>
              <w:t xml:space="preserve">14 </w:t>
            </w:r>
            <w:hyperlink r:id="rId54" w:history="1">
              <w:r w:rsidR="00557D79" w:rsidRPr="009E5D25">
                <w:rPr>
                  <w:rStyle w:val="Hyperlink"/>
                  <w:rFonts w:cs="Arial"/>
                  <w:szCs w:val="24"/>
                </w:rPr>
                <w:t>[EV7-</w:t>
              </w:r>
              <w:r w:rsidR="0018087F" w:rsidRPr="009E5D25">
                <w:rPr>
                  <w:rStyle w:val="Hyperlink"/>
                  <w:rFonts w:cs="Arial"/>
                  <w:szCs w:val="24"/>
                </w:rPr>
                <w:t>018]</w:t>
              </w:r>
            </w:hyperlink>
            <w:r w:rsidR="0018087F">
              <w:rPr>
                <w:rFonts w:cs="Arial"/>
                <w:szCs w:val="24"/>
              </w:rPr>
              <w:t>) please</w:t>
            </w:r>
            <w:r w:rsidR="0011667E">
              <w:rPr>
                <w:rFonts w:cs="Arial"/>
                <w:szCs w:val="24"/>
              </w:rPr>
              <w:t>:</w:t>
            </w:r>
          </w:p>
          <w:p w14:paraId="11E58755" w14:textId="77777777" w:rsidR="0011667E" w:rsidRDefault="0011667E" w:rsidP="008B29A9">
            <w:pPr>
              <w:spacing w:before="40" w:after="40"/>
              <w:rPr>
                <w:rFonts w:cs="Arial"/>
                <w:szCs w:val="24"/>
              </w:rPr>
            </w:pPr>
          </w:p>
          <w:p w14:paraId="31394F5E" w14:textId="2AC14DA4" w:rsidR="00C8108D" w:rsidRDefault="00C8108D" w:rsidP="00184290">
            <w:pPr>
              <w:pStyle w:val="ListParagraph"/>
              <w:numPr>
                <w:ilvl w:val="0"/>
                <w:numId w:val="55"/>
              </w:numPr>
              <w:spacing w:before="40" w:after="40"/>
              <w:rPr>
                <w:rFonts w:cs="Arial"/>
                <w:szCs w:val="24"/>
              </w:rPr>
            </w:pPr>
            <w:r>
              <w:rPr>
                <w:rFonts w:cs="Arial"/>
                <w:szCs w:val="24"/>
              </w:rPr>
              <w:t xml:space="preserve">Clearly outline the methodology you propose for establishing the </w:t>
            </w:r>
            <w:r w:rsidR="00BB64C0">
              <w:rPr>
                <w:rFonts w:cs="Arial"/>
                <w:szCs w:val="24"/>
              </w:rPr>
              <w:t>baseline</w:t>
            </w:r>
            <w:r w:rsidR="0050619F">
              <w:rPr>
                <w:rFonts w:cs="Arial"/>
                <w:szCs w:val="24"/>
              </w:rPr>
              <w:t>.</w:t>
            </w:r>
          </w:p>
          <w:p w14:paraId="0E3B6DAF" w14:textId="54CC5A0E" w:rsidR="00BB64C0" w:rsidRDefault="00BB64C0" w:rsidP="00184290">
            <w:pPr>
              <w:pStyle w:val="ListParagraph"/>
              <w:numPr>
                <w:ilvl w:val="0"/>
                <w:numId w:val="55"/>
              </w:numPr>
              <w:spacing w:before="40" w:after="40"/>
              <w:rPr>
                <w:rFonts w:cs="Arial"/>
                <w:szCs w:val="24"/>
              </w:rPr>
            </w:pPr>
            <w:r>
              <w:rPr>
                <w:rFonts w:cs="Arial"/>
                <w:szCs w:val="24"/>
              </w:rPr>
              <w:t>Set out the methods to be used and frequency of data collection</w:t>
            </w:r>
            <w:r w:rsidR="0050619F">
              <w:rPr>
                <w:rFonts w:cs="Arial"/>
                <w:szCs w:val="24"/>
              </w:rPr>
              <w:t>.</w:t>
            </w:r>
          </w:p>
          <w:p w14:paraId="2FEE18EC" w14:textId="77777777" w:rsidR="00802373" w:rsidRPr="00802373" w:rsidRDefault="00DF5197" w:rsidP="00802373">
            <w:pPr>
              <w:pStyle w:val="ListParagraph"/>
              <w:numPr>
                <w:ilvl w:val="0"/>
                <w:numId w:val="55"/>
              </w:numPr>
              <w:spacing w:before="40" w:after="40"/>
              <w:rPr>
                <w:rFonts w:cs="Arial"/>
                <w:szCs w:val="24"/>
              </w:rPr>
            </w:pPr>
            <w:r>
              <w:rPr>
                <w:rFonts w:cs="Arial"/>
                <w:szCs w:val="24"/>
              </w:rPr>
              <w:t xml:space="preserve">Confirm </w:t>
            </w:r>
            <w:r w:rsidR="00CE6052">
              <w:rPr>
                <w:rFonts w:cs="Arial"/>
                <w:szCs w:val="24"/>
              </w:rPr>
              <w:t xml:space="preserve">or otherwise, that </w:t>
            </w:r>
            <w:r w:rsidR="00F121EC">
              <w:rPr>
                <w:rFonts w:cs="Arial"/>
                <w:szCs w:val="24"/>
              </w:rPr>
              <w:t xml:space="preserve">you </w:t>
            </w:r>
            <w:r w:rsidR="00403AA6">
              <w:rPr>
                <w:rFonts w:cs="Arial"/>
                <w:szCs w:val="24"/>
              </w:rPr>
              <w:t>only</w:t>
            </w:r>
            <w:r w:rsidR="00F121EC">
              <w:rPr>
                <w:rFonts w:cs="Arial"/>
                <w:szCs w:val="24"/>
              </w:rPr>
              <w:t xml:space="preserve"> propose </w:t>
            </w:r>
            <w:r w:rsidR="00E668FA">
              <w:rPr>
                <w:rFonts w:cs="Arial"/>
                <w:szCs w:val="24"/>
              </w:rPr>
              <w:t>t</w:t>
            </w:r>
            <w:r w:rsidR="009F6F2C">
              <w:rPr>
                <w:rFonts w:cs="Arial"/>
                <w:szCs w:val="24"/>
              </w:rPr>
              <w:t xml:space="preserve">hat </w:t>
            </w:r>
            <w:r w:rsidR="00F121EC">
              <w:rPr>
                <w:rFonts w:cs="Arial"/>
                <w:szCs w:val="24"/>
              </w:rPr>
              <w:t>the monitoring regime</w:t>
            </w:r>
            <w:r w:rsidR="009F6F2C">
              <w:rPr>
                <w:rFonts w:cs="Arial"/>
                <w:szCs w:val="24"/>
              </w:rPr>
              <w:t xml:space="preserve"> </w:t>
            </w:r>
            <w:r w:rsidR="0035386F">
              <w:rPr>
                <w:rFonts w:cs="Arial"/>
                <w:szCs w:val="24"/>
              </w:rPr>
              <w:t>would</w:t>
            </w:r>
            <w:r w:rsidR="00277669">
              <w:rPr>
                <w:rFonts w:cs="Arial"/>
                <w:szCs w:val="24"/>
              </w:rPr>
              <w:t xml:space="preserve"> use </w:t>
            </w:r>
            <w:r w:rsidR="00BB2B74">
              <w:rPr>
                <w:rFonts w:cs="Arial"/>
                <w:szCs w:val="24"/>
              </w:rPr>
              <w:t xml:space="preserve">adaptive measures </w:t>
            </w:r>
            <w:r w:rsidR="00122798">
              <w:t>to alter the ongoing management of habitats</w:t>
            </w:r>
            <w:r w:rsidR="008C0BE8">
              <w:t xml:space="preserve"> and not involve </w:t>
            </w:r>
            <w:r w:rsidR="009D156C">
              <w:t>the removal of PV panels and associated infrastructure</w:t>
            </w:r>
            <w:r w:rsidR="0050619F">
              <w:t>.</w:t>
            </w:r>
          </w:p>
          <w:p w14:paraId="0832DF41" w14:textId="159146C1" w:rsidR="00230D10" w:rsidRPr="00802373" w:rsidRDefault="00D2063D" w:rsidP="00802373">
            <w:pPr>
              <w:pStyle w:val="ListParagraph"/>
              <w:numPr>
                <w:ilvl w:val="0"/>
                <w:numId w:val="55"/>
              </w:numPr>
              <w:spacing w:before="40" w:after="40"/>
              <w:rPr>
                <w:rFonts w:cs="Arial"/>
                <w:szCs w:val="24"/>
              </w:rPr>
            </w:pPr>
            <w:r w:rsidRPr="00802373">
              <w:rPr>
                <w:rFonts w:cs="Arial"/>
                <w:szCs w:val="24"/>
              </w:rPr>
              <w:t xml:space="preserve">If adaptive measures </w:t>
            </w:r>
            <w:r w:rsidR="00D34F78">
              <w:rPr>
                <w:rFonts w:cs="Arial"/>
                <w:szCs w:val="24"/>
              </w:rPr>
              <w:t xml:space="preserve">only </w:t>
            </w:r>
            <w:r w:rsidR="00411EF8" w:rsidRPr="00802373">
              <w:rPr>
                <w:rFonts w:cs="Arial"/>
                <w:szCs w:val="24"/>
              </w:rPr>
              <w:t xml:space="preserve">would be used to alter the ongoing management of habitats </w:t>
            </w:r>
            <w:r w:rsidR="00945246" w:rsidRPr="00802373">
              <w:rPr>
                <w:rFonts w:cs="Arial"/>
                <w:szCs w:val="24"/>
              </w:rPr>
              <w:t xml:space="preserve">explain what these would </w:t>
            </w:r>
            <w:r w:rsidR="00FD4407" w:rsidRPr="00802373">
              <w:rPr>
                <w:rFonts w:cs="Arial"/>
                <w:szCs w:val="24"/>
              </w:rPr>
              <w:t>likely be</w:t>
            </w:r>
            <w:r w:rsidR="00944F65">
              <w:rPr>
                <w:rFonts w:cs="Arial"/>
                <w:szCs w:val="24"/>
              </w:rPr>
              <w:t>.</w:t>
            </w:r>
          </w:p>
        </w:tc>
      </w:tr>
      <w:tr w:rsidR="007E66D4" w:rsidRPr="00362F56" w14:paraId="3D953447" w14:textId="77777777" w:rsidTr="00A46364">
        <w:tc>
          <w:tcPr>
            <w:tcW w:w="1762" w:type="dxa"/>
          </w:tcPr>
          <w:p w14:paraId="0220808C" w14:textId="77777777" w:rsidR="007E66D4" w:rsidRPr="00362F56" w:rsidRDefault="007E66D4" w:rsidP="00184290">
            <w:pPr>
              <w:pStyle w:val="Heading3"/>
              <w:numPr>
                <w:ilvl w:val="2"/>
                <w:numId w:val="33"/>
              </w:numPr>
              <w:rPr>
                <w:rFonts w:cs="Arial"/>
                <w:color w:val="FF0000"/>
                <w:szCs w:val="24"/>
              </w:rPr>
            </w:pPr>
          </w:p>
        </w:tc>
        <w:tc>
          <w:tcPr>
            <w:tcW w:w="3336" w:type="dxa"/>
          </w:tcPr>
          <w:p w14:paraId="33F02DBD" w14:textId="09B2C4D9" w:rsidR="007E66D4" w:rsidRDefault="000B29D6" w:rsidP="00953B2F">
            <w:pPr>
              <w:rPr>
                <w:rFonts w:cs="Arial"/>
                <w:szCs w:val="24"/>
              </w:rPr>
            </w:pPr>
            <w:r>
              <w:rPr>
                <w:rFonts w:cs="Arial"/>
                <w:szCs w:val="24"/>
              </w:rPr>
              <w:t>The applicant</w:t>
            </w:r>
          </w:p>
        </w:tc>
        <w:tc>
          <w:tcPr>
            <w:tcW w:w="15309" w:type="dxa"/>
          </w:tcPr>
          <w:p w14:paraId="4CAD66F7" w14:textId="77777777" w:rsidR="007E66D4" w:rsidRDefault="000B29D6" w:rsidP="008B29A9">
            <w:pPr>
              <w:spacing w:before="40" w:after="40"/>
              <w:rPr>
                <w:rFonts w:cs="Arial"/>
                <w:b/>
                <w:bCs/>
                <w:szCs w:val="24"/>
              </w:rPr>
            </w:pPr>
            <w:r>
              <w:rPr>
                <w:rFonts w:cs="Arial"/>
                <w:b/>
                <w:bCs/>
                <w:szCs w:val="24"/>
              </w:rPr>
              <w:t xml:space="preserve">Ground </w:t>
            </w:r>
            <w:r w:rsidR="000601D0">
              <w:rPr>
                <w:rFonts w:cs="Arial"/>
                <w:b/>
                <w:bCs/>
                <w:szCs w:val="24"/>
              </w:rPr>
              <w:t>nesting birds</w:t>
            </w:r>
          </w:p>
          <w:p w14:paraId="20176BF4" w14:textId="5B74FEB5" w:rsidR="007E66D4" w:rsidRPr="000F1EAE" w:rsidRDefault="000F1EAE" w:rsidP="008B29A9">
            <w:pPr>
              <w:spacing w:before="40" w:after="40"/>
              <w:rPr>
                <w:rFonts w:cs="Arial"/>
                <w:szCs w:val="24"/>
              </w:rPr>
            </w:pPr>
            <w:r>
              <w:rPr>
                <w:rFonts w:cs="Arial"/>
                <w:szCs w:val="24"/>
              </w:rPr>
              <w:t xml:space="preserve">Provide a detailed response to the concerns raised by CSAG with </w:t>
            </w:r>
            <w:r w:rsidR="001F6C4C">
              <w:rPr>
                <w:rFonts w:cs="Arial"/>
                <w:szCs w:val="24"/>
              </w:rPr>
              <w:t xml:space="preserve">regard </w:t>
            </w:r>
            <w:r w:rsidR="00B31CC1">
              <w:rPr>
                <w:rFonts w:cs="Arial"/>
                <w:szCs w:val="24"/>
              </w:rPr>
              <w:t xml:space="preserve">to ground nesting birds set out in paragraphs </w:t>
            </w:r>
            <w:r w:rsidR="00A0140D">
              <w:rPr>
                <w:rFonts w:cs="Arial"/>
                <w:szCs w:val="24"/>
              </w:rPr>
              <w:t>5.1 to 5.</w:t>
            </w:r>
            <w:r w:rsidR="00A760FC">
              <w:rPr>
                <w:rFonts w:cs="Arial"/>
                <w:szCs w:val="24"/>
              </w:rPr>
              <w:t xml:space="preserve">5 of </w:t>
            </w:r>
            <w:hyperlink r:id="rId55" w:history="1">
              <w:r w:rsidR="0028366D" w:rsidRPr="0027408E">
                <w:rPr>
                  <w:rStyle w:val="Hyperlink"/>
                  <w:rFonts w:cs="Arial"/>
                  <w:szCs w:val="24"/>
                </w:rPr>
                <w:t>[REP3-065]</w:t>
              </w:r>
            </w:hyperlink>
            <w:r w:rsidR="0028366D">
              <w:rPr>
                <w:rFonts w:cs="Arial"/>
                <w:szCs w:val="24"/>
              </w:rPr>
              <w:t>.</w:t>
            </w:r>
          </w:p>
        </w:tc>
      </w:tr>
      <w:tr w:rsidR="00C923C6" w:rsidRPr="00362F56" w14:paraId="5642DF99" w14:textId="77777777" w:rsidTr="00A46364">
        <w:tc>
          <w:tcPr>
            <w:tcW w:w="1762" w:type="dxa"/>
          </w:tcPr>
          <w:p w14:paraId="30C7D011" w14:textId="77777777" w:rsidR="00C923C6" w:rsidRPr="00362F56" w:rsidRDefault="00C923C6" w:rsidP="00184290">
            <w:pPr>
              <w:pStyle w:val="Heading3"/>
              <w:numPr>
                <w:ilvl w:val="2"/>
                <w:numId w:val="33"/>
              </w:numPr>
              <w:rPr>
                <w:rFonts w:cs="Arial"/>
                <w:color w:val="FF0000"/>
                <w:szCs w:val="24"/>
              </w:rPr>
            </w:pPr>
          </w:p>
        </w:tc>
        <w:tc>
          <w:tcPr>
            <w:tcW w:w="3336" w:type="dxa"/>
          </w:tcPr>
          <w:p w14:paraId="7C85E47A" w14:textId="57657C84" w:rsidR="00C923C6" w:rsidRDefault="00C923C6" w:rsidP="00953B2F">
            <w:pPr>
              <w:rPr>
                <w:rFonts w:cs="Arial"/>
                <w:szCs w:val="24"/>
              </w:rPr>
            </w:pPr>
            <w:r>
              <w:rPr>
                <w:rFonts w:cs="Arial"/>
                <w:szCs w:val="24"/>
              </w:rPr>
              <w:t>Buckinghamshire Council</w:t>
            </w:r>
          </w:p>
        </w:tc>
        <w:tc>
          <w:tcPr>
            <w:tcW w:w="15309" w:type="dxa"/>
          </w:tcPr>
          <w:p w14:paraId="5E48695B" w14:textId="77777777" w:rsidR="00C923C6" w:rsidRDefault="00C923C6" w:rsidP="00C923C6">
            <w:pPr>
              <w:spacing w:before="40" w:after="40"/>
              <w:rPr>
                <w:rFonts w:cs="Arial"/>
                <w:b/>
                <w:bCs/>
                <w:szCs w:val="24"/>
              </w:rPr>
            </w:pPr>
            <w:r w:rsidRPr="00C923C6">
              <w:rPr>
                <w:rFonts w:cs="Arial"/>
                <w:b/>
                <w:bCs/>
                <w:szCs w:val="24"/>
              </w:rPr>
              <w:t>Ground nesting birds</w:t>
            </w:r>
          </w:p>
          <w:p w14:paraId="379B2763" w14:textId="4F693EE6" w:rsidR="00C923C6" w:rsidRDefault="00A32FCD" w:rsidP="008B29A9">
            <w:pPr>
              <w:spacing w:before="40" w:after="40"/>
              <w:rPr>
                <w:rFonts w:cs="Arial"/>
                <w:b/>
                <w:bCs/>
                <w:szCs w:val="24"/>
              </w:rPr>
            </w:pPr>
            <w:r>
              <w:rPr>
                <w:rFonts w:cs="Arial"/>
                <w:szCs w:val="24"/>
              </w:rPr>
              <w:t>How do you respond to the applicant</w:t>
            </w:r>
            <w:r w:rsidR="00466E8A">
              <w:rPr>
                <w:rFonts w:cs="Arial"/>
                <w:szCs w:val="24"/>
              </w:rPr>
              <w:t>’</w:t>
            </w:r>
            <w:r>
              <w:rPr>
                <w:rFonts w:cs="Arial"/>
                <w:szCs w:val="24"/>
              </w:rPr>
              <w:t xml:space="preserve">s </w:t>
            </w:r>
            <w:r w:rsidR="006262A5">
              <w:rPr>
                <w:rFonts w:cs="Arial"/>
                <w:szCs w:val="24"/>
              </w:rPr>
              <w:t xml:space="preserve">case set out </w:t>
            </w:r>
            <w:r w:rsidR="003122B1">
              <w:rPr>
                <w:rFonts w:cs="Arial"/>
                <w:szCs w:val="24"/>
              </w:rPr>
              <w:t xml:space="preserve">at 2-4 of </w:t>
            </w:r>
            <w:hyperlink r:id="rId56" w:history="1">
              <w:r w:rsidR="00D55696" w:rsidRPr="002C7A69">
                <w:rPr>
                  <w:rStyle w:val="Hyperlink"/>
                  <w:rFonts w:cs="Arial"/>
                  <w:szCs w:val="24"/>
                </w:rPr>
                <w:t>[REP3-016]</w:t>
              </w:r>
            </w:hyperlink>
            <w:r w:rsidR="00D55696">
              <w:rPr>
                <w:rFonts w:cs="Arial"/>
                <w:szCs w:val="24"/>
              </w:rPr>
              <w:t xml:space="preserve"> that </w:t>
            </w:r>
            <w:r w:rsidR="00F47A4B">
              <w:rPr>
                <w:rFonts w:cs="Arial"/>
                <w:szCs w:val="24"/>
              </w:rPr>
              <w:t xml:space="preserve">mitigation </w:t>
            </w:r>
            <w:r w:rsidR="00881B5B">
              <w:rPr>
                <w:rFonts w:cs="Arial"/>
                <w:szCs w:val="24"/>
              </w:rPr>
              <w:t xml:space="preserve">at a ratio of </w:t>
            </w:r>
            <w:r w:rsidR="002A7C7B">
              <w:rPr>
                <w:rFonts w:cs="Arial"/>
                <w:szCs w:val="24"/>
              </w:rPr>
              <w:t xml:space="preserve">2:1 for habitat loss </w:t>
            </w:r>
            <w:r w:rsidR="005766A1">
              <w:rPr>
                <w:rFonts w:cs="Arial"/>
                <w:szCs w:val="24"/>
              </w:rPr>
              <w:t>is not required?</w:t>
            </w:r>
          </w:p>
        </w:tc>
      </w:tr>
      <w:tr w:rsidR="00EB036A" w:rsidRPr="00362F56" w14:paraId="2425A7DE" w14:textId="77777777" w:rsidTr="00A46364">
        <w:tc>
          <w:tcPr>
            <w:tcW w:w="20407" w:type="dxa"/>
            <w:gridSpan w:val="3"/>
          </w:tcPr>
          <w:p w14:paraId="20E24960" w14:textId="3FEB5580" w:rsidR="00EB036A" w:rsidRPr="00362F56" w:rsidRDefault="001C1869" w:rsidP="001C1869">
            <w:pPr>
              <w:pStyle w:val="Heading2"/>
              <w:rPr>
                <w:color w:val="FF0000"/>
              </w:rPr>
            </w:pPr>
            <w:bookmarkStart w:id="6" w:name="_Toc231483215"/>
            <w:r w:rsidRPr="00BD0962">
              <w:t xml:space="preserve">Arboricultural </w:t>
            </w:r>
            <w:r w:rsidR="00D91D6C" w:rsidRPr="00BD0962">
              <w:t>impacts</w:t>
            </w:r>
            <w:bookmarkEnd w:id="6"/>
          </w:p>
        </w:tc>
      </w:tr>
      <w:tr w:rsidR="00430E35" w:rsidRPr="00362F56" w14:paraId="058D25AC" w14:textId="77777777" w:rsidTr="00A46364">
        <w:tc>
          <w:tcPr>
            <w:tcW w:w="1762" w:type="dxa"/>
          </w:tcPr>
          <w:p w14:paraId="37A788D7" w14:textId="77777777" w:rsidR="00430E35" w:rsidRPr="00362F56" w:rsidRDefault="00430E35" w:rsidP="00BC3473">
            <w:pPr>
              <w:pStyle w:val="Heading3"/>
            </w:pPr>
          </w:p>
        </w:tc>
        <w:tc>
          <w:tcPr>
            <w:tcW w:w="3336" w:type="dxa"/>
          </w:tcPr>
          <w:p w14:paraId="313962CB" w14:textId="69E5BD72" w:rsidR="00430E35" w:rsidRPr="00430E35" w:rsidRDefault="00430E35" w:rsidP="007C077A">
            <w:pPr>
              <w:rPr>
                <w:rFonts w:cs="Arial"/>
                <w:szCs w:val="24"/>
              </w:rPr>
            </w:pPr>
            <w:r>
              <w:rPr>
                <w:rFonts w:cs="Arial"/>
                <w:szCs w:val="24"/>
              </w:rPr>
              <w:t>The applicant</w:t>
            </w:r>
          </w:p>
        </w:tc>
        <w:tc>
          <w:tcPr>
            <w:tcW w:w="15309" w:type="dxa"/>
          </w:tcPr>
          <w:p w14:paraId="737C15D6" w14:textId="77777777" w:rsidR="00430E35" w:rsidRDefault="00077CDF" w:rsidP="00065B14">
            <w:pPr>
              <w:rPr>
                <w:rFonts w:cs="Arial"/>
                <w:b/>
                <w:szCs w:val="24"/>
              </w:rPr>
            </w:pPr>
            <w:r>
              <w:rPr>
                <w:rFonts w:cs="Arial"/>
                <w:b/>
                <w:szCs w:val="24"/>
              </w:rPr>
              <w:t>Cumulative assessment</w:t>
            </w:r>
          </w:p>
          <w:p w14:paraId="018FD28D" w14:textId="18E90B12" w:rsidR="00430E35" w:rsidRPr="00F03BF9" w:rsidRDefault="001D2795" w:rsidP="00065B14">
            <w:pPr>
              <w:rPr>
                <w:rFonts w:cs="Arial"/>
                <w:szCs w:val="24"/>
              </w:rPr>
            </w:pPr>
            <w:r>
              <w:rPr>
                <w:rFonts w:cs="Arial"/>
                <w:bCs/>
                <w:szCs w:val="24"/>
              </w:rPr>
              <w:t xml:space="preserve">In the latest </w:t>
            </w:r>
            <w:r w:rsidR="006501DF">
              <w:rPr>
                <w:rFonts w:cs="Arial"/>
                <w:bCs/>
                <w:szCs w:val="24"/>
              </w:rPr>
              <w:t>statement of common ground</w:t>
            </w:r>
            <w:r w:rsidR="000B7FB8">
              <w:rPr>
                <w:rFonts w:cs="Arial"/>
                <w:bCs/>
                <w:szCs w:val="24"/>
              </w:rPr>
              <w:t xml:space="preserve"> </w:t>
            </w:r>
            <w:r w:rsidR="006501DF">
              <w:rPr>
                <w:rFonts w:cs="Arial"/>
                <w:bCs/>
                <w:szCs w:val="24"/>
              </w:rPr>
              <w:t>(SoCG)</w:t>
            </w:r>
            <w:r w:rsidR="00F03BF9">
              <w:rPr>
                <w:rFonts w:cs="Arial"/>
                <w:bCs/>
                <w:szCs w:val="24"/>
              </w:rPr>
              <w:t xml:space="preserve"> between </w:t>
            </w:r>
            <w:r w:rsidR="00E00A1A">
              <w:rPr>
                <w:rFonts w:cs="Arial"/>
                <w:bCs/>
                <w:szCs w:val="24"/>
              </w:rPr>
              <w:t>you and Buc</w:t>
            </w:r>
            <w:r w:rsidR="00020125">
              <w:rPr>
                <w:rFonts w:cs="Arial"/>
                <w:bCs/>
                <w:szCs w:val="24"/>
              </w:rPr>
              <w:t xml:space="preserve">kinghamshire </w:t>
            </w:r>
            <w:r w:rsidR="00566767">
              <w:rPr>
                <w:rFonts w:cs="Arial"/>
                <w:bCs/>
                <w:szCs w:val="24"/>
              </w:rPr>
              <w:t xml:space="preserve">Council </w:t>
            </w:r>
            <w:hyperlink r:id="rId57" w:history="1">
              <w:r w:rsidR="007D50BD" w:rsidRPr="009C2E85">
                <w:rPr>
                  <w:rStyle w:val="Hyperlink"/>
                  <w:rFonts w:cs="Arial"/>
                  <w:bCs/>
                  <w:szCs w:val="24"/>
                </w:rPr>
                <w:t>[REP3-0</w:t>
              </w:r>
              <w:r w:rsidR="00773E1F" w:rsidRPr="009C2E85">
                <w:rPr>
                  <w:rStyle w:val="Hyperlink"/>
                  <w:rFonts w:cs="Arial"/>
                  <w:bCs/>
                  <w:szCs w:val="24"/>
                </w:rPr>
                <w:t>16]</w:t>
              </w:r>
            </w:hyperlink>
            <w:r w:rsidR="00093631">
              <w:rPr>
                <w:rFonts w:cs="Arial"/>
                <w:bCs/>
                <w:szCs w:val="24"/>
              </w:rPr>
              <w:t>, the</w:t>
            </w:r>
            <w:r w:rsidR="006B72A2">
              <w:rPr>
                <w:rFonts w:cs="Arial"/>
                <w:bCs/>
                <w:szCs w:val="24"/>
              </w:rPr>
              <w:t xml:space="preserve">re is </w:t>
            </w:r>
            <w:r w:rsidR="000A7DF1">
              <w:rPr>
                <w:rFonts w:cs="Arial"/>
                <w:bCs/>
                <w:szCs w:val="24"/>
              </w:rPr>
              <w:t>still no agreement on the Council’s position that</w:t>
            </w:r>
            <w:r w:rsidR="00773E1F">
              <w:rPr>
                <w:rFonts w:cs="Arial"/>
                <w:bCs/>
                <w:szCs w:val="24"/>
              </w:rPr>
              <w:t xml:space="preserve"> </w:t>
            </w:r>
            <w:r w:rsidR="00F155FA">
              <w:t>a cumulative assessment of the combined losses of arboricultural features across multiple schemes should be undertaken.</w:t>
            </w:r>
            <w:r w:rsidR="000426CB">
              <w:t xml:space="preserve"> Provide an update </w:t>
            </w:r>
            <w:r w:rsidR="008A46C2">
              <w:t xml:space="preserve">on the latest </w:t>
            </w:r>
            <w:r w:rsidR="00EB42CB">
              <w:t>discussions</w:t>
            </w:r>
            <w:r w:rsidR="00794BA7">
              <w:t xml:space="preserve"> and positions of the two parties</w:t>
            </w:r>
            <w:r w:rsidR="000B3EC6">
              <w:t>.</w:t>
            </w:r>
          </w:p>
        </w:tc>
      </w:tr>
      <w:tr w:rsidR="00F43ACC" w:rsidRPr="00362F56" w14:paraId="7D884001" w14:textId="77777777" w:rsidTr="00A46364">
        <w:tc>
          <w:tcPr>
            <w:tcW w:w="1762" w:type="dxa"/>
          </w:tcPr>
          <w:p w14:paraId="79797605" w14:textId="77777777" w:rsidR="00F43ACC" w:rsidRPr="00362F56" w:rsidRDefault="00F43ACC" w:rsidP="00BC3473">
            <w:pPr>
              <w:pStyle w:val="Heading3"/>
              <w:rPr>
                <w:color w:val="FF0000"/>
              </w:rPr>
            </w:pPr>
          </w:p>
        </w:tc>
        <w:tc>
          <w:tcPr>
            <w:tcW w:w="3336" w:type="dxa"/>
          </w:tcPr>
          <w:p w14:paraId="43B19015" w14:textId="216510A9" w:rsidR="00F43ACC" w:rsidRDefault="00F43ACC" w:rsidP="007C077A">
            <w:pPr>
              <w:rPr>
                <w:rFonts w:cs="Arial"/>
                <w:szCs w:val="24"/>
              </w:rPr>
            </w:pPr>
            <w:r>
              <w:rPr>
                <w:rFonts w:cs="Arial"/>
                <w:szCs w:val="24"/>
              </w:rPr>
              <w:t xml:space="preserve">The </w:t>
            </w:r>
            <w:r w:rsidR="00FA7BFE">
              <w:rPr>
                <w:rFonts w:cs="Arial"/>
                <w:szCs w:val="24"/>
              </w:rPr>
              <w:t>applicant</w:t>
            </w:r>
          </w:p>
        </w:tc>
        <w:tc>
          <w:tcPr>
            <w:tcW w:w="15309" w:type="dxa"/>
          </w:tcPr>
          <w:p w14:paraId="3409D319" w14:textId="77777777" w:rsidR="00F43ACC" w:rsidRDefault="00D40275" w:rsidP="00065B14">
            <w:pPr>
              <w:rPr>
                <w:rFonts w:cs="Arial"/>
                <w:b/>
                <w:szCs w:val="24"/>
              </w:rPr>
            </w:pPr>
            <w:r>
              <w:rPr>
                <w:rFonts w:cs="Arial"/>
                <w:b/>
                <w:szCs w:val="24"/>
              </w:rPr>
              <w:t>Hedgerow removal</w:t>
            </w:r>
          </w:p>
          <w:p w14:paraId="0DF14F9F" w14:textId="5567CB73" w:rsidR="00F43ACC" w:rsidRDefault="009028DA" w:rsidP="00065B14">
            <w:pPr>
              <w:rPr>
                <w:rFonts w:cs="Arial"/>
                <w:b/>
                <w:szCs w:val="24"/>
              </w:rPr>
            </w:pPr>
            <w:r>
              <w:rPr>
                <w:rFonts w:cs="Arial"/>
                <w:bCs/>
                <w:szCs w:val="24"/>
              </w:rPr>
              <w:t xml:space="preserve">In the latest SoCG between you and Buckinghamshire Council </w:t>
            </w:r>
            <w:hyperlink r:id="rId58" w:history="1">
              <w:r w:rsidRPr="009C2E85">
                <w:rPr>
                  <w:rStyle w:val="Hyperlink"/>
                  <w:rFonts w:cs="Arial"/>
                  <w:bCs/>
                  <w:szCs w:val="24"/>
                </w:rPr>
                <w:t>[REP3-016]</w:t>
              </w:r>
            </w:hyperlink>
            <w:r>
              <w:rPr>
                <w:rFonts w:cs="Arial"/>
                <w:bCs/>
                <w:szCs w:val="24"/>
              </w:rPr>
              <w:t>, there is still no agreement on the Council’s position</w:t>
            </w:r>
            <w:r w:rsidR="001C5B77">
              <w:rPr>
                <w:rFonts w:cs="Arial"/>
                <w:bCs/>
                <w:szCs w:val="24"/>
              </w:rPr>
              <w:t xml:space="preserve"> that </w:t>
            </w:r>
            <w:r w:rsidR="00E42EDE">
              <w:t>there would be fragmentation of ecological networks in the Bernwood Opportunity Area due to the loss of approx. 2,060m of hedgerow</w:t>
            </w:r>
            <w:r w:rsidR="00406DD5">
              <w:t xml:space="preserve">. </w:t>
            </w:r>
            <w:r w:rsidR="00953723">
              <w:t>Provid</w:t>
            </w:r>
            <w:r w:rsidR="007176D9">
              <w:t xml:space="preserve">e an update on the latest discussions </w:t>
            </w:r>
            <w:r w:rsidR="00794BA7">
              <w:t>and positions of the two parties.</w:t>
            </w:r>
          </w:p>
        </w:tc>
      </w:tr>
      <w:tr w:rsidR="007C077A" w:rsidRPr="00362F56" w14:paraId="4C906EEF" w14:textId="77777777" w:rsidTr="00A46364">
        <w:tc>
          <w:tcPr>
            <w:tcW w:w="20407" w:type="dxa"/>
            <w:gridSpan w:val="3"/>
          </w:tcPr>
          <w:p w14:paraId="26ACC1B8" w14:textId="69CDE1FE" w:rsidR="007C077A" w:rsidRPr="00362F56" w:rsidRDefault="007C077A" w:rsidP="007C077A">
            <w:pPr>
              <w:pStyle w:val="Heading2"/>
              <w:rPr>
                <w:color w:val="FF0000"/>
              </w:rPr>
            </w:pPr>
            <w:bookmarkStart w:id="7" w:name="_Toc231483216"/>
            <w:r w:rsidRPr="00BD0962">
              <w:t>Biodiversity Net Gain (BNG)</w:t>
            </w:r>
            <w:bookmarkEnd w:id="7"/>
          </w:p>
        </w:tc>
      </w:tr>
      <w:tr w:rsidR="009C562B" w:rsidRPr="00362F56" w14:paraId="1169ACDC" w14:textId="77777777" w:rsidTr="00A46364">
        <w:tc>
          <w:tcPr>
            <w:tcW w:w="1762" w:type="dxa"/>
          </w:tcPr>
          <w:p w14:paraId="5D4EBE4A" w14:textId="77777777" w:rsidR="009C562B" w:rsidRPr="00362F56" w:rsidRDefault="009C562B" w:rsidP="009500F9">
            <w:pPr>
              <w:pStyle w:val="Heading3"/>
              <w:rPr>
                <w:rFonts w:cs="Arial"/>
                <w:color w:val="FF0000"/>
                <w:szCs w:val="24"/>
              </w:rPr>
            </w:pPr>
          </w:p>
        </w:tc>
        <w:tc>
          <w:tcPr>
            <w:tcW w:w="3336" w:type="dxa"/>
          </w:tcPr>
          <w:p w14:paraId="2158871E" w14:textId="77777777" w:rsidR="00FD59BE" w:rsidRDefault="009C562B" w:rsidP="007C077A">
            <w:pPr>
              <w:rPr>
                <w:rFonts w:cs="Arial"/>
                <w:szCs w:val="24"/>
              </w:rPr>
            </w:pPr>
            <w:r>
              <w:rPr>
                <w:rFonts w:cs="Arial"/>
                <w:szCs w:val="24"/>
              </w:rPr>
              <w:t xml:space="preserve">Buckinghamshire </w:t>
            </w:r>
            <w:r w:rsidR="002D073A">
              <w:rPr>
                <w:rFonts w:cs="Arial"/>
                <w:szCs w:val="24"/>
              </w:rPr>
              <w:t>Council</w:t>
            </w:r>
          </w:p>
          <w:p w14:paraId="30E7075B" w14:textId="38BAEACE" w:rsidR="009C562B" w:rsidRPr="009C562B" w:rsidRDefault="0001033E" w:rsidP="007C077A">
            <w:pPr>
              <w:rPr>
                <w:rFonts w:cs="Arial"/>
                <w:szCs w:val="24"/>
              </w:rPr>
            </w:pPr>
            <w:r>
              <w:rPr>
                <w:rFonts w:cs="Arial"/>
                <w:szCs w:val="24"/>
              </w:rPr>
              <w:t xml:space="preserve">Natural England </w:t>
            </w:r>
          </w:p>
        </w:tc>
        <w:tc>
          <w:tcPr>
            <w:tcW w:w="15309" w:type="dxa"/>
          </w:tcPr>
          <w:p w14:paraId="16DDFF43" w14:textId="49AD9450" w:rsidR="009C562B" w:rsidRDefault="00D53639" w:rsidP="007C077A">
            <w:pPr>
              <w:pStyle w:val="ListBullet"/>
              <w:numPr>
                <w:ilvl w:val="0"/>
                <w:numId w:val="0"/>
              </w:numPr>
              <w:rPr>
                <w:b/>
                <w:bCs/>
              </w:rPr>
            </w:pPr>
            <w:r w:rsidRPr="00D53639">
              <w:rPr>
                <w:b/>
                <w:bCs/>
              </w:rPr>
              <w:t>Rosefield Solar Farm B</w:t>
            </w:r>
            <w:r w:rsidR="00905DCA">
              <w:rPr>
                <w:b/>
                <w:bCs/>
              </w:rPr>
              <w:t>NG</w:t>
            </w:r>
            <w:r w:rsidRPr="00D53639">
              <w:rPr>
                <w:b/>
                <w:bCs/>
              </w:rPr>
              <w:t xml:space="preserve"> Statutory Metric</w:t>
            </w:r>
          </w:p>
          <w:p w14:paraId="2A120C2C" w14:textId="4CD1D2C1" w:rsidR="009C562B" w:rsidRPr="00475B4C" w:rsidRDefault="00475B4C" w:rsidP="007C077A">
            <w:pPr>
              <w:pStyle w:val="ListBullet"/>
              <w:numPr>
                <w:ilvl w:val="0"/>
                <w:numId w:val="0"/>
              </w:numPr>
              <w:rPr>
                <w:rFonts w:cs="Arial"/>
                <w:szCs w:val="24"/>
              </w:rPr>
            </w:pPr>
            <w:r>
              <w:lastRenderedPageBreak/>
              <w:t xml:space="preserve">Please provide </w:t>
            </w:r>
            <w:r w:rsidR="003937BB">
              <w:t xml:space="preserve">your comments on </w:t>
            </w:r>
            <w:r w:rsidR="009A41CA">
              <w:t xml:space="preserve">the </w:t>
            </w:r>
            <w:r w:rsidR="00FB01A1">
              <w:t xml:space="preserve">applicant’s </w:t>
            </w:r>
            <w:r w:rsidR="002303CD">
              <w:t>BNG</w:t>
            </w:r>
            <w:r w:rsidR="008F3216">
              <w:t xml:space="preserve"> </w:t>
            </w:r>
            <w:r w:rsidR="00A757F1">
              <w:t xml:space="preserve">metric </w:t>
            </w:r>
            <w:hyperlink r:id="rId59" w:history="1">
              <w:r w:rsidR="00A757F1" w:rsidRPr="003202E0">
                <w:rPr>
                  <w:rStyle w:val="Hyperlink"/>
                </w:rPr>
                <w:t>[REP3-</w:t>
              </w:r>
              <w:r w:rsidR="00252099" w:rsidRPr="003202E0">
                <w:rPr>
                  <w:rStyle w:val="Hyperlink"/>
                </w:rPr>
                <w:t>025</w:t>
              </w:r>
              <w:r w:rsidR="006F775C" w:rsidRPr="003202E0">
                <w:rPr>
                  <w:rStyle w:val="Hyperlink"/>
                </w:rPr>
                <w:t>]</w:t>
              </w:r>
            </w:hyperlink>
            <w:r w:rsidR="00132F6C">
              <w:t xml:space="preserve"> and</w:t>
            </w:r>
            <w:r w:rsidR="006F775C">
              <w:t xml:space="preserve"> </w:t>
            </w:r>
            <w:r w:rsidR="00132F6C">
              <w:t>c</w:t>
            </w:r>
            <w:r w:rsidR="00623F1C">
              <w:t xml:space="preserve">onfirm </w:t>
            </w:r>
            <w:r w:rsidR="00B01DB6">
              <w:t xml:space="preserve">whether </w:t>
            </w:r>
            <w:r w:rsidR="00797979">
              <w:t xml:space="preserve">you consider </w:t>
            </w:r>
            <w:r w:rsidR="00935BBF">
              <w:t xml:space="preserve">the </w:t>
            </w:r>
            <w:r w:rsidR="00D5328F">
              <w:t xml:space="preserve">methodology and calculations to be accurate. </w:t>
            </w:r>
          </w:p>
        </w:tc>
      </w:tr>
      <w:tr w:rsidR="008E2DED" w:rsidRPr="00362F56" w14:paraId="46A2794B" w14:textId="77777777" w:rsidTr="00A46364">
        <w:tc>
          <w:tcPr>
            <w:tcW w:w="1762" w:type="dxa"/>
          </w:tcPr>
          <w:p w14:paraId="069999EC" w14:textId="77777777" w:rsidR="008E2DED" w:rsidRPr="00362F56" w:rsidRDefault="008E2DED" w:rsidP="009500F9">
            <w:pPr>
              <w:pStyle w:val="Heading3"/>
              <w:rPr>
                <w:rFonts w:cs="Arial"/>
                <w:color w:val="FF0000"/>
                <w:szCs w:val="24"/>
              </w:rPr>
            </w:pPr>
          </w:p>
        </w:tc>
        <w:tc>
          <w:tcPr>
            <w:tcW w:w="3336" w:type="dxa"/>
          </w:tcPr>
          <w:p w14:paraId="4DB29460" w14:textId="49E85BC1" w:rsidR="008E2DED" w:rsidRDefault="00A7113B" w:rsidP="007C077A">
            <w:pPr>
              <w:rPr>
                <w:rFonts w:cs="Arial"/>
                <w:szCs w:val="24"/>
              </w:rPr>
            </w:pPr>
            <w:r>
              <w:rPr>
                <w:rFonts w:cs="Arial"/>
                <w:szCs w:val="24"/>
              </w:rPr>
              <w:t>Claydons Solar Action Group</w:t>
            </w:r>
            <w:r w:rsidR="00476C57">
              <w:rPr>
                <w:rFonts w:cs="Arial"/>
                <w:szCs w:val="24"/>
              </w:rPr>
              <w:t xml:space="preserve"> </w:t>
            </w:r>
          </w:p>
        </w:tc>
        <w:tc>
          <w:tcPr>
            <w:tcW w:w="15309" w:type="dxa"/>
          </w:tcPr>
          <w:p w14:paraId="334B3FDF" w14:textId="52B1D98E" w:rsidR="00F64692" w:rsidRDefault="00F64692" w:rsidP="00F64692">
            <w:pPr>
              <w:pStyle w:val="ListBullet"/>
              <w:numPr>
                <w:ilvl w:val="0"/>
                <w:numId w:val="0"/>
              </w:numPr>
              <w:rPr>
                <w:b/>
                <w:bCs/>
              </w:rPr>
            </w:pPr>
            <w:r w:rsidRPr="00D53639">
              <w:rPr>
                <w:b/>
                <w:bCs/>
              </w:rPr>
              <w:t>Rosefield Solar Farm B</w:t>
            </w:r>
            <w:r>
              <w:rPr>
                <w:b/>
                <w:bCs/>
              </w:rPr>
              <w:t>NG</w:t>
            </w:r>
            <w:r w:rsidRPr="00D53639">
              <w:rPr>
                <w:b/>
                <w:bCs/>
              </w:rPr>
              <w:t xml:space="preserve"> Statutory Metric</w:t>
            </w:r>
          </w:p>
          <w:p w14:paraId="56F31611" w14:textId="6D3F9C65" w:rsidR="008E2DED" w:rsidRPr="00FB7AB3" w:rsidRDefault="00FE05FE" w:rsidP="007C077A">
            <w:pPr>
              <w:pStyle w:val="ListBullet"/>
              <w:numPr>
                <w:ilvl w:val="0"/>
                <w:numId w:val="0"/>
              </w:numPr>
            </w:pPr>
            <w:r>
              <w:t xml:space="preserve">The applicant has summarised </w:t>
            </w:r>
            <w:r w:rsidR="00274702">
              <w:t>its understan</w:t>
            </w:r>
            <w:r w:rsidR="001805AA">
              <w:t>ding of the</w:t>
            </w:r>
            <w:r w:rsidR="00814A00">
              <w:t xml:space="preserve"> discussion </w:t>
            </w:r>
            <w:r w:rsidR="008642DA">
              <w:t xml:space="preserve">at ISH1 </w:t>
            </w:r>
            <w:r w:rsidR="00224996">
              <w:t>(</w:t>
            </w:r>
            <w:r w:rsidR="003A77C8">
              <w:t>under item 3</w:t>
            </w:r>
            <w:r w:rsidR="00224996">
              <w:t>)</w:t>
            </w:r>
            <w:r w:rsidR="008642DA">
              <w:t xml:space="preserve"> </w:t>
            </w:r>
            <w:r w:rsidR="005269EF">
              <w:t xml:space="preserve">on the </w:t>
            </w:r>
            <w:r w:rsidR="001625CE">
              <w:t xml:space="preserve">methodology used in </w:t>
            </w:r>
            <w:r w:rsidR="000D472C">
              <w:t xml:space="preserve">the </w:t>
            </w:r>
            <w:r w:rsidR="003968A4">
              <w:t xml:space="preserve">biodiversity net gain metric </w:t>
            </w:r>
            <w:r w:rsidR="002E7F14">
              <w:t xml:space="preserve">and its accuracy in </w:t>
            </w:r>
            <w:hyperlink r:id="rId60" w:history="1">
              <w:r w:rsidR="002E7F14" w:rsidRPr="00B721A2">
                <w:rPr>
                  <w:rStyle w:val="Hyperlink"/>
                </w:rPr>
                <w:t>[REP3</w:t>
              </w:r>
              <w:r w:rsidR="0028617B" w:rsidRPr="00B721A2">
                <w:rPr>
                  <w:rStyle w:val="Hyperlink"/>
                </w:rPr>
                <w:t>-</w:t>
              </w:r>
              <w:r w:rsidR="004C78A1" w:rsidRPr="00B721A2">
                <w:rPr>
                  <w:rStyle w:val="Hyperlink"/>
                </w:rPr>
                <w:t>0</w:t>
              </w:r>
              <w:r w:rsidR="005F3BB6" w:rsidRPr="00B721A2">
                <w:rPr>
                  <w:rStyle w:val="Hyperlink"/>
                </w:rPr>
                <w:t>49</w:t>
              </w:r>
              <w:r w:rsidR="004C78A1" w:rsidRPr="00B721A2">
                <w:rPr>
                  <w:rStyle w:val="Hyperlink"/>
                </w:rPr>
                <w:t>]</w:t>
              </w:r>
            </w:hyperlink>
            <w:r w:rsidR="004C78A1">
              <w:t xml:space="preserve">. </w:t>
            </w:r>
            <w:r w:rsidR="00985939">
              <w:t xml:space="preserve">The applicant has also </w:t>
            </w:r>
            <w:r w:rsidR="005A12C2">
              <w:t xml:space="preserve">referenced </w:t>
            </w:r>
            <w:r w:rsidR="007F7BD8">
              <w:t xml:space="preserve">its response </w:t>
            </w:r>
            <w:r w:rsidR="001A611A">
              <w:t xml:space="preserve">to CSAG’s deadline </w:t>
            </w:r>
            <w:r w:rsidR="005E11F8">
              <w:t xml:space="preserve">2 submission </w:t>
            </w:r>
            <w:hyperlink r:id="rId61" w:history="1">
              <w:r w:rsidR="00C47208" w:rsidRPr="0051153D">
                <w:rPr>
                  <w:rStyle w:val="Hyperlink"/>
                </w:rPr>
                <w:t>[</w:t>
              </w:r>
              <w:r w:rsidR="009125D6" w:rsidRPr="0051153D">
                <w:rPr>
                  <w:rStyle w:val="Hyperlink"/>
                </w:rPr>
                <w:t>R</w:t>
              </w:r>
              <w:r w:rsidR="005D44C4" w:rsidRPr="0051153D">
                <w:rPr>
                  <w:rStyle w:val="Hyperlink"/>
                </w:rPr>
                <w:t>EP3-</w:t>
              </w:r>
              <w:r w:rsidR="00302FDD" w:rsidRPr="0051153D">
                <w:rPr>
                  <w:rStyle w:val="Hyperlink"/>
                </w:rPr>
                <w:t>051]</w:t>
              </w:r>
            </w:hyperlink>
            <w:r w:rsidR="00302FDD">
              <w:t xml:space="preserve"> </w:t>
            </w:r>
            <w:r w:rsidR="00E437F3">
              <w:t>which in table 5 (</w:t>
            </w:r>
            <w:r w:rsidR="00A9030B">
              <w:t xml:space="preserve">ref. 5.9.3) </w:t>
            </w:r>
            <w:r w:rsidR="00C825E3">
              <w:t xml:space="preserve">provides </w:t>
            </w:r>
            <w:r w:rsidR="00B20C8A">
              <w:t xml:space="preserve">further information on its </w:t>
            </w:r>
            <w:r w:rsidR="00E118E3">
              <w:t>own</w:t>
            </w:r>
            <w:r w:rsidR="00B20C8A">
              <w:t xml:space="preserve"> position.</w:t>
            </w:r>
            <w:r w:rsidR="00985939">
              <w:t xml:space="preserve"> </w:t>
            </w:r>
            <w:r w:rsidR="004C78A1">
              <w:t xml:space="preserve">Are there any further points </w:t>
            </w:r>
            <w:r w:rsidR="005A37E3">
              <w:t>you wish to make on this issue?</w:t>
            </w:r>
            <w:r w:rsidR="00F71D85">
              <w:t xml:space="preserve"> </w:t>
            </w:r>
          </w:p>
        </w:tc>
      </w:tr>
      <w:tr w:rsidR="007C077A" w:rsidRPr="00362F56" w14:paraId="53C58E04" w14:textId="77777777" w:rsidTr="00A46364">
        <w:tc>
          <w:tcPr>
            <w:tcW w:w="20407" w:type="dxa"/>
            <w:gridSpan w:val="3"/>
          </w:tcPr>
          <w:p w14:paraId="53C58E03" w14:textId="05F5DB9D" w:rsidR="007C077A" w:rsidRPr="00BD0962" w:rsidRDefault="007C077A" w:rsidP="007C077A">
            <w:pPr>
              <w:pStyle w:val="Heading1"/>
              <w:rPr>
                <w:rFonts w:cs="Arial"/>
                <w:b w:val="0"/>
                <w:color w:val="auto"/>
                <w:szCs w:val="24"/>
              </w:rPr>
            </w:pPr>
            <w:bookmarkStart w:id="8" w:name="_Toc231483217"/>
            <w:r w:rsidRPr="00BD0962">
              <w:rPr>
                <w:rFonts w:cs="Arial"/>
                <w:color w:val="auto"/>
                <w:szCs w:val="24"/>
              </w:rPr>
              <w:t>Compulsory acquisition, temporary possession and other land or rights considerations</w:t>
            </w:r>
            <w:bookmarkEnd w:id="8"/>
          </w:p>
        </w:tc>
      </w:tr>
      <w:tr w:rsidR="007C077A" w:rsidRPr="00362F56" w14:paraId="53C58E0A" w14:textId="77777777" w:rsidTr="00A46364">
        <w:tc>
          <w:tcPr>
            <w:tcW w:w="1762" w:type="dxa"/>
          </w:tcPr>
          <w:p w14:paraId="53C58E05" w14:textId="77777777" w:rsidR="007C077A" w:rsidRPr="00362F56" w:rsidRDefault="007C077A" w:rsidP="00184290">
            <w:pPr>
              <w:pStyle w:val="Heading3"/>
              <w:numPr>
                <w:ilvl w:val="2"/>
                <w:numId w:val="35"/>
              </w:numPr>
              <w:rPr>
                <w:rFonts w:cs="Arial"/>
                <w:color w:val="FF0000"/>
                <w:szCs w:val="24"/>
              </w:rPr>
            </w:pPr>
          </w:p>
        </w:tc>
        <w:tc>
          <w:tcPr>
            <w:tcW w:w="3336" w:type="dxa"/>
          </w:tcPr>
          <w:p w14:paraId="53C58E06" w14:textId="1ADE4A3C" w:rsidR="007C077A" w:rsidRPr="00362F56" w:rsidRDefault="007C077A" w:rsidP="007C077A">
            <w:pPr>
              <w:rPr>
                <w:rFonts w:cs="Arial"/>
                <w:color w:val="FF0000"/>
                <w:szCs w:val="24"/>
              </w:rPr>
            </w:pPr>
            <w:r w:rsidRPr="00B731C4">
              <w:rPr>
                <w:rFonts w:cs="Arial"/>
                <w:szCs w:val="24"/>
              </w:rPr>
              <w:t>The applicant</w:t>
            </w:r>
          </w:p>
        </w:tc>
        <w:tc>
          <w:tcPr>
            <w:tcW w:w="15309" w:type="dxa"/>
          </w:tcPr>
          <w:p w14:paraId="664D39C0" w14:textId="61D34639" w:rsidR="00966025" w:rsidRPr="00966025" w:rsidRDefault="00966025" w:rsidP="00052B8C">
            <w:pPr>
              <w:pStyle w:val="QuestionMainBodyTextBold"/>
              <w:rPr>
                <w:rFonts w:cs="Arial"/>
                <w:bCs w:val="0"/>
                <w:szCs w:val="24"/>
              </w:rPr>
            </w:pPr>
            <w:r w:rsidRPr="00966025">
              <w:rPr>
                <w:rFonts w:cs="Arial"/>
                <w:bCs w:val="0"/>
                <w:szCs w:val="24"/>
              </w:rPr>
              <w:t>Alternatives to Compulsory Acquisition</w:t>
            </w:r>
          </w:p>
          <w:p w14:paraId="53C58E09" w14:textId="6F5D90FD" w:rsidR="007C077A" w:rsidRPr="000C5790" w:rsidRDefault="0004720E" w:rsidP="007C077A">
            <w:pPr>
              <w:pStyle w:val="QuestionMainBodyTextBold"/>
              <w:rPr>
                <w:rFonts w:cs="Arial"/>
                <w:b w:val="0"/>
                <w:szCs w:val="24"/>
              </w:rPr>
            </w:pPr>
            <w:r w:rsidRPr="00360C47">
              <w:rPr>
                <w:rFonts w:cs="Arial"/>
                <w:b w:val="0"/>
                <w:szCs w:val="24"/>
              </w:rPr>
              <w:t>With reference to</w:t>
            </w:r>
            <w:r w:rsidR="000C5790">
              <w:rPr>
                <w:rFonts w:cs="Arial"/>
                <w:b w:val="0"/>
                <w:szCs w:val="24"/>
              </w:rPr>
              <w:t xml:space="preserve"> </w:t>
            </w:r>
            <w:r w:rsidR="000C5790" w:rsidRPr="000C5790">
              <w:rPr>
                <w:rFonts w:cs="Arial"/>
                <w:b w:val="0"/>
                <w:szCs w:val="24"/>
              </w:rPr>
              <w:t xml:space="preserve">The Planning Act 2008 guidance related to procedures for the compulsory acquisition </w:t>
            </w:r>
            <w:r w:rsidR="000C5790">
              <w:rPr>
                <w:rFonts w:cs="Arial"/>
                <w:b w:val="0"/>
                <w:szCs w:val="24"/>
              </w:rPr>
              <w:t xml:space="preserve">(CA) </w:t>
            </w:r>
            <w:r w:rsidR="000C5790" w:rsidRPr="000C5790">
              <w:rPr>
                <w:rFonts w:cs="Arial"/>
                <w:b w:val="0"/>
                <w:szCs w:val="24"/>
              </w:rPr>
              <w:t>of land</w:t>
            </w:r>
            <w:r w:rsidRPr="00360C47">
              <w:rPr>
                <w:rFonts w:cs="Arial"/>
                <w:b w:val="0"/>
                <w:szCs w:val="24"/>
              </w:rPr>
              <w:t xml:space="preserve">, </w:t>
            </w:r>
            <w:r w:rsidR="00370493">
              <w:rPr>
                <w:rFonts w:cs="Arial"/>
                <w:b w:val="0"/>
                <w:szCs w:val="24"/>
              </w:rPr>
              <w:t xml:space="preserve">including </w:t>
            </w:r>
            <w:r w:rsidRPr="00360C47">
              <w:rPr>
                <w:rFonts w:cs="Arial"/>
                <w:b w:val="0"/>
                <w:szCs w:val="24"/>
              </w:rPr>
              <w:t>paragraph 8</w:t>
            </w:r>
            <w:r w:rsidR="00966025" w:rsidRPr="00360C47">
              <w:rPr>
                <w:rFonts w:cs="Arial"/>
                <w:b w:val="0"/>
                <w:szCs w:val="24"/>
              </w:rPr>
              <w:t>, h</w:t>
            </w:r>
            <w:r w:rsidRPr="00360C47">
              <w:rPr>
                <w:rFonts w:cs="Arial"/>
                <w:b w:val="0"/>
                <w:szCs w:val="24"/>
              </w:rPr>
              <w:t xml:space="preserve">ow can the </w:t>
            </w:r>
            <w:r w:rsidR="00966025" w:rsidRPr="00360C47">
              <w:rPr>
                <w:rFonts w:cs="Arial"/>
                <w:b w:val="0"/>
                <w:szCs w:val="24"/>
              </w:rPr>
              <w:t>Examining Authority (</w:t>
            </w:r>
            <w:r w:rsidRPr="00360C47">
              <w:rPr>
                <w:rFonts w:cs="Arial"/>
                <w:b w:val="0"/>
                <w:szCs w:val="24"/>
              </w:rPr>
              <w:t>ExA</w:t>
            </w:r>
            <w:r w:rsidR="00966025" w:rsidRPr="00360C47">
              <w:rPr>
                <w:rFonts w:cs="Arial"/>
                <w:b w:val="0"/>
                <w:szCs w:val="24"/>
              </w:rPr>
              <w:t>)</w:t>
            </w:r>
            <w:r w:rsidRPr="00360C47">
              <w:rPr>
                <w:rFonts w:cs="Arial"/>
                <w:b w:val="0"/>
                <w:szCs w:val="24"/>
              </w:rPr>
              <w:t xml:space="preserve"> be assured that all reasonable alternatives to CA (including modifications to the scheme) have been explored?</w:t>
            </w:r>
            <w:r w:rsidR="00182EC7" w:rsidRPr="00360C47">
              <w:rPr>
                <w:rFonts w:cs="Arial"/>
                <w:b w:val="0"/>
                <w:szCs w:val="24"/>
              </w:rPr>
              <w:t xml:space="preserve"> Set out what assessment/</w:t>
            </w:r>
            <w:r w:rsidR="008D0DD5">
              <w:rPr>
                <w:rFonts w:cs="Arial"/>
                <w:b w:val="0"/>
                <w:szCs w:val="24"/>
              </w:rPr>
              <w:t xml:space="preserve"> </w:t>
            </w:r>
            <w:r w:rsidR="00182EC7" w:rsidRPr="00360C47">
              <w:rPr>
                <w:rFonts w:cs="Arial"/>
                <w:b w:val="0"/>
                <w:szCs w:val="24"/>
              </w:rPr>
              <w:t xml:space="preserve">comparison has been made of the alternatives to the proposed acquisition of land or interests </w:t>
            </w:r>
            <w:r w:rsidR="00360C47" w:rsidRPr="00360C47">
              <w:rPr>
                <w:rFonts w:cs="Arial"/>
                <w:b w:val="0"/>
                <w:szCs w:val="24"/>
              </w:rPr>
              <w:t xml:space="preserve">for each </w:t>
            </w:r>
            <w:r w:rsidR="00F36F92">
              <w:rPr>
                <w:rFonts w:cs="Arial"/>
                <w:b w:val="0"/>
                <w:szCs w:val="24"/>
              </w:rPr>
              <w:t>a</w:t>
            </w:r>
            <w:r w:rsidR="00360C47" w:rsidRPr="00360C47">
              <w:rPr>
                <w:rFonts w:cs="Arial"/>
                <w:b w:val="0"/>
                <w:szCs w:val="24"/>
              </w:rPr>
              <w:t xml:space="preserve">ffected </w:t>
            </w:r>
            <w:r w:rsidR="00F36F92">
              <w:rPr>
                <w:rFonts w:cs="Arial"/>
                <w:b w:val="0"/>
                <w:szCs w:val="24"/>
              </w:rPr>
              <w:t>p</w:t>
            </w:r>
            <w:r w:rsidR="00360C47" w:rsidRPr="00360C47">
              <w:rPr>
                <w:rFonts w:cs="Arial"/>
                <w:b w:val="0"/>
                <w:szCs w:val="24"/>
              </w:rPr>
              <w:t xml:space="preserve">erson identified in the Book of Reference </w:t>
            </w:r>
            <w:hyperlink r:id="rId62" w:history="1">
              <w:r w:rsidR="00360C47" w:rsidRPr="00CC2943">
                <w:rPr>
                  <w:rStyle w:val="Hyperlink"/>
                  <w:rFonts w:cs="Arial"/>
                  <w:b w:val="0"/>
                  <w:szCs w:val="24"/>
                </w:rPr>
                <w:t>[REP3-</w:t>
              </w:r>
              <w:r w:rsidR="00EC1333" w:rsidRPr="00CC2943">
                <w:rPr>
                  <w:rStyle w:val="Hyperlink"/>
                  <w:rFonts w:cs="Arial"/>
                  <w:b w:val="0"/>
                  <w:szCs w:val="24"/>
                </w:rPr>
                <w:t>008</w:t>
              </w:r>
              <w:r w:rsidR="00360C47" w:rsidRPr="00CC2943">
                <w:rPr>
                  <w:rStyle w:val="Hyperlink"/>
                  <w:rFonts w:cs="Arial"/>
                  <w:b w:val="0"/>
                  <w:szCs w:val="24"/>
                </w:rPr>
                <w:t>]</w:t>
              </w:r>
              <w:r w:rsidR="003E79CA" w:rsidRPr="00CC2943">
                <w:rPr>
                  <w:rStyle w:val="Hyperlink"/>
                  <w:rFonts w:cs="Arial"/>
                  <w:b w:val="0"/>
                  <w:szCs w:val="24"/>
                </w:rPr>
                <w:t>.</w:t>
              </w:r>
            </w:hyperlink>
            <w:r w:rsidR="003E79CA">
              <w:rPr>
                <w:rFonts w:cs="Arial"/>
                <w:b w:val="0"/>
                <w:szCs w:val="24"/>
              </w:rPr>
              <w:t xml:space="preserve"> </w:t>
            </w:r>
          </w:p>
        </w:tc>
      </w:tr>
      <w:tr w:rsidR="00433576" w:rsidRPr="00362F56" w14:paraId="55AAD12A" w14:textId="77777777" w:rsidTr="00A46364">
        <w:tc>
          <w:tcPr>
            <w:tcW w:w="1762" w:type="dxa"/>
          </w:tcPr>
          <w:p w14:paraId="7F0DED67" w14:textId="77777777" w:rsidR="00433576" w:rsidRPr="00362F56" w:rsidRDefault="00433576" w:rsidP="007C077A">
            <w:pPr>
              <w:pStyle w:val="Heading3"/>
              <w:rPr>
                <w:rFonts w:cs="Arial"/>
                <w:color w:val="FF0000"/>
                <w:szCs w:val="24"/>
              </w:rPr>
            </w:pPr>
          </w:p>
        </w:tc>
        <w:tc>
          <w:tcPr>
            <w:tcW w:w="3336" w:type="dxa"/>
          </w:tcPr>
          <w:p w14:paraId="0B77D171" w14:textId="77777777" w:rsidR="00433576" w:rsidRDefault="00433576" w:rsidP="007C077A">
            <w:pPr>
              <w:rPr>
                <w:rFonts w:cs="Arial"/>
                <w:szCs w:val="24"/>
              </w:rPr>
            </w:pPr>
            <w:r>
              <w:rPr>
                <w:rFonts w:cs="Arial"/>
                <w:szCs w:val="24"/>
              </w:rPr>
              <w:t>The applicant</w:t>
            </w:r>
          </w:p>
          <w:p w14:paraId="141BCFB4" w14:textId="77777777" w:rsidR="008F4119" w:rsidRDefault="008F4119" w:rsidP="007C077A">
            <w:pPr>
              <w:rPr>
                <w:rFonts w:cs="Arial"/>
                <w:szCs w:val="24"/>
              </w:rPr>
            </w:pPr>
          </w:p>
          <w:p w14:paraId="20158A52" w14:textId="019821F5" w:rsidR="008F4119" w:rsidRDefault="008F4119" w:rsidP="007C077A">
            <w:pPr>
              <w:rPr>
                <w:rFonts w:cs="Arial"/>
                <w:szCs w:val="24"/>
              </w:rPr>
            </w:pPr>
            <w:r>
              <w:rPr>
                <w:rFonts w:cs="Arial"/>
                <w:szCs w:val="24"/>
              </w:rPr>
              <w:t>Buckinghamshire Council</w:t>
            </w:r>
          </w:p>
          <w:p w14:paraId="7F0E48D7" w14:textId="77777777" w:rsidR="008F4119" w:rsidRDefault="008F4119" w:rsidP="007C077A">
            <w:pPr>
              <w:rPr>
                <w:rFonts w:cs="Arial"/>
                <w:szCs w:val="24"/>
              </w:rPr>
            </w:pPr>
          </w:p>
          <w:p w14:paraId="5459724A" w14:textId="79B93F3B" w:rsidR="00433576" w:rsidRPr="00F267D2" w:rsidRDefault="008F4119" w:rsidP="007C077A">
            <w:pPr>
              <w:rPr>
                <w:rFonts w:cs="Arial"/>
                <w:szCs w:val="24"/>
              </w:rPr>
            </w:pPr>
            <w:r>
              <w:rPr>
                <w:rFonts w:cs="Arial"/>
                <w:szCs w:val="24"/>
              </w:rPr>
              <w:t>Preston Farms Limited and TCS Biosciences Limited</w:t>
            </w:r>
          </w:p>
        </w:tc>
        <w:tc>
          <w:tcPr>
            <w:tcW w:w="15309" w:type="dxa"/>
          </w:tcPr>
          <w:p w14:paraId="19AC7353" w14:textId="0099A7E1" w:rsidR="00433576" w:rsidRDefault="00B434C5" w:rsidP="007C077A">
            <w:pPr>
              <w:pStyle w:val="QuestionMainBodyTextBold"/>
              <w:rPr>
                <w:rFonts w:cs="Arial"/>
              </w:rPr>
            </w:pPr>
            <w:r>
              <w:rPr>
                <w:rFonts w:cs="Arial"/>
              </w:rPr>
              <w:t>Compelling case in the p</w:t>
            </w:r>
            <w:r w:rsidR="00F822D7">
              <w:rPr>
                <w:rFonts w:cs="Arial"/>
              </w:rPr>
              <w:t>ublic interest test</w:t>
            </w:r>
          </w:p>
          <w:p w14:paraId="6B3A90CE" w14:textId="43AE6413" w:rsidR="00F822D7" w:rsidRDefault="004766C7" w:rsidP="00E40C4C">
            <w:pPr>
              <w:pStyle w:val="QuestionMainBodyTextBold"/>
              <w:rPr>
                <w:rFonts w:cs="Arial"/>
                <w:b w:val="0"/>
                <w:bCs w:val="0"/>
              </w:rPr>
            </w:pPr>
            <w:r w:rsidRPr="00E40C4C">
              <w:rPr>
                <w:rFonts w:cs="Arial"/>
                <w:b w:val="0"/>
                <w:bCs w:val="0"/>
              </w:rPr>
              <w:t xml:space="preserve">Section 122 of </w:t>
            </w:r>
            <w:r w:rsidR="00F822D7" w:rsidRPr="00E40C4C">
              <w:rPr>
                <w:rFonts w:cs="Arial"/>
                <w:b w:val="0"/>
                <w:bCs w:val="0"/>
              </w:rPr>
              <w:t xml:space="preserve">The Planning Act 2008 </w:t>
            </w:r>
            <w:r w:rsidR="00AD6ED6" w:rsidRPr="00E40C4C">
              <w:rPr>
                <w:rFonts w:cs="Arial"/>
                <w:b w:val="0"/>
                <w:bCs w:val="0"/>
              </w:rPr>
              <w:t xml:space="preserve">requires the Secretary of State to be satisfied that there is a compelling case in the public interest for land to be acquired compulsorily. </w:t>
            </w:r>
            <w:r w:rsidR="00DC49E3" w:rsidRPr="00E40C4C">
              <w:rPr>
                <w:rFonts w:cs="Arial"/>
                <w:b w:val="0"/>
                <w:bCs w:val="0"/>
              </w:rPr>
              <w:t xml:space="preserve">Paragraph </w:t>
            </w:r>
            <w:r w:rsidR="00E40C4C" w:rsidRPr="00E40C4C">
              <w:rPr>
                <w:rFonts w:cs="Arial"/>
                <w:b w:val="0"/>
                <w:bCs w:val="0"/>
              </w:rPr>
              <w:t xml:space="preserve">14 of </w:t>
            </w:r>
            <w:r w:rsidR="00AD6ED6" w:rsidRPr="00E40C4C">
              <w:rPr>
                <w:rFonts w:cs="Arial"/>
                <w:b w:val="0"/>
                <w:bCs w:val="0"/>
              </w:rPr>
              <w:t xml:space="preserve">The Planning Act 2008 </w:t>
            </w:r>
            <w:r w:rsidR="00F822D7" w:rsidRPr="00E40C4C">
              <w:rPr>
                <w:rFonts w:cs="Arial"/>
                <w:b w:val="0"/>
                <w:bCs w:val="0"/>
              </w:rPr>
              <w:t xml:space="preserve">guidance related to procedures for the CA of land </w:t>
            </w:r>
            <w:r w:rsidR="00E40C4C" w:rsidRPr="00E40C4C">
              <w:rPr>
                <w:rFonts w:cs="Arial"/>
                <w:b w:val="0"/>
                <w:bCs w:val="0"/>
              </w:rPr>
              <w:t>states that “In determining where the balance of public interest lies, the Secretary of State will weigh up the public benefits that a scheme will bring against any private loss to those affected by compulsory acquisition.”</w:t>
            </w:r>
          </w:p>
          <w:p w14:paraId="0682740D" w14:textId="75E3EEE0" w:rsidR="00A63901" w:rsidRPr="00E40C4C" w:rsidRDefault="00A63901" w:rsidP="00E40C4C">
            <w:pPr>
              <w:pStyle w:val="QuestionMainBodyTextBold"/>
              <w:rPr>
                <w:rFonts w:cs="Arial"/>
                <w:b w:val="0"/>
                <w:bCs w:val="0"/>
              </w:rPr>
            </w:pPr>
            <w:r>
              <w:rPr>
                <w:rFonts w:cs="Arial"/>
                <w:b w:val="0"/>
                <w:bCs w:val="0"/>
              </w:rPr>
              <w:t xml:space="preserve">If it is demonstrated that the proposed development may impact </w:t>
            </w:r>
            <w:r w:rsidR="00114CCE">
              <w:rPr>
                <w:rFonts w:cs="Arial"/>
                <w:b w:val="0"/>
                <w:bCs w:val="0"/>
              </w:rPr>
              <w:t xml:space="preserve">medical supplies to the National Health Service (NHS), </w:t>
            </w:r>
            <w:r w:rsidR="00670F3D">
              <w:rPr>
                <w:rFonts w:cs="Arial"/>
                <w:b w:val="0"/>
                <w:bCs w:val="0"/>
              </w:rPr>
              <w:t xml:space="preserve">should the Secretary of State also take account of any </w:t>
            </w:r>
            <w:r w:rsidR="00915F3F">
              <w:rPr>
                <w:rFonts w:cs="Arial"/>
                <w:b w:val="0"/>
                <w:bCs w:val="0"/>
              </w:rPr>
              <w:t xml:space="preserve">related </w:t>
            </w:r>
            <w:r w:rsidR="00670F3D">
              <w:rPr>
                <w:rFonts w:cs="Arial"/>
                <w:b w:val="0"/>
                <w:bCs w:val="0"/>
              </w:rPr>
              <w:t xml:space="preserve">public disbenefit </w:t>
            </w:r>
            <w:r w:rsidR="00915F3F">
              <w:rPr>
                <w:rFonts w:cs="Arial"/>
                <w:b w:val="0"/>
                <w:bCs w:val="0"/>
              </w:rPr>
              <w:t xml:space="preserve">as well as private loss </w:t>
            </w:r>
            <w:r w:rsidR="00A324FA">
              <w:rPr>
                <w:rFonts w:cs="Arial"/>
                <w:b w:val="0"/>
                <w:bCs w:val="0"/>
              </w:rPr>
              <w:t>w</w:t>
            </w:r>
            <w:r w:rsidR="0085256D">
              <w:rPr>
                <w:rFonts w:cs="Arial"/>
                <w:b w:val="0"/>
                <w:bCs w:val="0"/>
              </w:rPr>
              <w:t xml:space="preserve">hen weighing </w:t>
            </w:r>
            <w:r w:rsidR="00B2153C">
              <w:rPr>
                <w:rFonts w:cs="Arial"/>
                <w:b w:val="0"/>
                <w:bCs w:val="0"/>
              </w:rPr>
              <w:t>against public benefit</w:t>
            </w:r>
            <w:r w:rsidR="00B57E26">
              <w:rPr>
                <w:rFonts w:cs="Arial"/>
                <w:b w:val="0"/>
                <w:bCs w:val="0"/>
              </w:rPr>
              <w:t>s</w:t>
            </w:r>
            <w:r w:rsidR="00CF5A12">
              <w:rPr>
                <w:rFonts w:cs="Arial"/>
                <w:b w:val="0"/>
                <w:bCs w:val="0"/>
              </w:rPr>
              <w:t xml:space="preserve"> </w:t>
            </w:r>
            <w:r w:rsidR="005D39CE">
              <w:rPr>
                <w:rFonts w:cs="Arial"/>
                <w:b w:val="0"/>
                <w:bCs w:val="0"/>
              </w:rPr>
              <w:t>in</w:t>
            </w:r>
            <w:r w:rsidR="00CF5A12">
              <w:rPr>
                <w:rFonts w:cs="Arial"/>
                <w:b w:val="0"/>
                <w:bCs w:val="0"/>
              </w:rPr>
              <w:t xml:space="preserve"> determining if there is a compelling case in the public interest for the </w:t>
            </w:r>
            <w:r w:rsidR="006D725F">
              <w:rPr>
                <w:rFonts w:cs="Arial"/>
                <w:b w:val="0"/>
                <w:bCs w:val="0"/>
              </w:rPr>
              <w:t>CA</w:t>
            </w:r>
            <w:r w:rsidR="00CF5A12">
              <w:rPr>
                <w:rFonts w:cs="Arial"/>
                <w:b w:val="0"/>
                <w:bCs w:val="0"/>
              </w:rPr>
              <w:t xml:space="preserve"> </w:t>
            </w:r>
            <w:r w:rsidR="003C411C">
              <w:rPr>
                <w:rFonts w:cs="Arial"/>
                <w:b w:val="0"/>
                <w:bCs w:val="0"/>
              </w:rPr>
              <w:t>of Preston Farms Limited’s interests?</w:t>
            </w:r>
          </w:p>
        </w:tc>
      </w:tr>
      <w:tr w:rsidR="007C077A" w:rsidRPr="00362F56" w14:paraId="7E1E20FD" w14:textId="77777777" w:rsidTr="00A46364">
        <w:tc>
          <w:tcPr>
            <w:tcW w:w="1762" w:type="dxa"/>
          </w:tcPr>
          <w:p w14:paraId="0FD7EC72" w14:textId="77777777" w:rsidR="007C077A" w:rsidRPr="00362F56" w:rsidRDefault="007C077A" w:rsidP="007C077A">
            <w:pPr>
              <w:pStyle w:val="Heading3"/>
              <w:rPr>
                <w:rFonts w:cs="Arial"/>
                <w:color w:val="FF0000"/>
                <w:szCs w:val="24"/>
              </w:rPr>
            </w:pPr>
          </w:p>
        </w:tc>
        <w:tc>
          <w:tcPr>
            <w:tcW w:w="3336" w:type="dxa"/>
          </w:tcPr>
          <w:p w14:paraId="05E247F7" w14:textId="77777777" w:rsidR="007C077A" w:rsidRPr="00F267D2" w:rsidRDefault="007C077A" w:rsidP="007C077A">
            <w:pPr>
              <w:rPr>
                <w:rFonts w:cs="Arial"/>
                <w:szCs w:val="24"/>
              </w:rPr>
            </w:pPr>
            <w:r w:rsidRPr="00F267D2">
              <w:rPr>
                <w:rFonts w:cs="Arial"/>
                <w:szCs w:val="24"/>
              </w:rPr>
              <w:t>The applicant</w:t>
            </w:r>
          </w:p>
          <w:p w14:paraId="0318404B" w14:textId="77777777" w:rsidR="007C077A" w:rsidRPr="00F267D2" w:rsidRDefault="007C077A" w:rsidP="007C077A">
            <w:pPr>
              <w:rPr>
                <w:rFonts w:cs="Arial"/>
                <w:szCs w:val="24"/>
              </w:rPr>
            </w:pPr>
          </w:p>
          <w:p w14:paraId="699698E5" w14:textId="7DF2C936" w:rsidR="007C077A" w:rsidRPr="00362F56" w:rsidRDefault="007C077A" w:rsidP="007C077A">
            <w:pPr>
              <w:rPr>
                <w:rFonts w:cs="Arial"/>
                <w:color w:val="FF0000"/>
                <w:szCs w:val="24"/>
              </w:rPr>
            </w:pPr>
            <w:r w:rsidRPr="00F267D2">
              <w:rPr>
                <w:rFonts w:cs="Arial"/>
                <w:szCs w:val="24"/>
              </w:rPr>
              <w:t xml:space="preserve">Affected </w:t>
            </w:r>
            <w:r w:rsidR="00F36F92">
              <w:rPr>
                <w:rFonts w:cs="Arial"/>
                <w:szCs w:val="24"/>
              </w:rPr>
              <w:t>p</w:t>
            </w:r>
            <w:r w:rsidR="00F267D2" w:rsidRPr="00F267D2">
              <w:rPr>
                <w:rFonts w:cs="Arial"/>
                <w:szCs w:val="24"/>
              </w:rPr>
              <w:t>ersons</w:t>
            </w:r>
          </w:p>
        </w:tc>
        <w:tc>
          <w:tcPr>
            <w:tcW w:w="15309" w:type="dxa"/>
          </w:tcPr>
          <w:p w14:paraId="0C15F77A" w14:textId="77777777" w:rsidR="007C077A" w:rsidRPr="00E22167" w:rsidRDefault="00E22167" w:rsidP="007C077A">
            <w:pPr>
              <w:pStyle w:val="QuestionMainBodyTextBold"/>
              <w:rPr>
                <w:rFonts w:cs="Arial"/>
              </w:rPr>
            </w:pPr>
            <w:r w:rsidRPr="00E22167">
              <w:rPr>
                <w:rFonts w:cs="Arial"/>
              </w:rPr>
              <w:t>Update on negotiations</w:t>
            </w:r>
          </w:p>
          <w:p w14:paraId="453587DD" w14:textId="2AD8C7E3" w:rsidR="007C077A" w:rsidRPr="00E22167" w:rsidRDefault="007C077A" w:rsidP="007C077A">
            <w:pPr>
              <w:pStyle w:val="QuestionMainBodyTextBold"/>
              <w:rPr>
                <w:rFonts w:cs="Arial"/>
                <w:b w:val="0"/>
              </w:rPr>
            </w:pPr>
            <w:r w:rsidRPr="00E22167">
              <w:rPr>
                <w:rFonts w:cs="Arial"/>
                <w:b w:val="0"/>
              </w:rPr>
              <w:t>To the applicant:</w:t>
            </w:r>
          </w:p>
          <w:p w14:paraId="273D2280" w14:textId="77777777" w:rsidR="00E22167" w:rsidRDefault="00E22167" w:rsidP="007C077A">
            <w:pPr>
              <w:pStyle w:val="QuestionMainBodyTextBold"/>
              <w:rPr>
                <w:rFonts w:cs="Arial"/>
                <w:b w:val="0"/>
                <w:bCs w:val="0"/>
              </w:rPr>
            </w:pPr>
          </w:p>
          <w:p w14:paraId="3078D3D0" w14:textId="51867CAB" w:rsidR="00880EE9" w:rsidRDefault="00E22167" w:rsidP="008765FB">
            <w:pPr>
              <w:pStyle w:val="QuestionMainBodyTextBold"/>
              <w:rPr>
                <w:rFonts w:cs="Arial"/>
                <w:b w:val="0"/>
                <w:bCs w:val="0"/>
              </w:rPr>
            </w:pPr>
            <w:r w:rsidRPr="00E22167">
              <w:rPr>
                <w:rFonts w:cs="Arial"/>
                <w:b w:val="0"/>
                <w:bCs w:val="0"/>
              </w:rPr>
              <w:t>Provide an update</w:t>
            </w:r>
            <w:r w:rsidR="009F1330">
              <w:rPr>
                <w:rFonts w:cs="Arial"/>
                <w:b w:val="0"/>
                <w:bCs w:val="0"/>
              </w:rPr>
              <w:t xml:space="preserve">d </w:t>
            </w:r>
            <w:r w:rsidR="009F1330" w:rsidRPr="009F1330">
              <w:rPr>
                <w:rFonts w:cs="Arial"/>
                <w:b w:val="0"/>
                <w:bCs w:val="0"/>
              </w:rPr>
              <w:t>Land Rights and Negotiations Tracker</w:t>
            </w:r>
            <w:r w:rsidRPr="00E22167">
              <w:rPr>
                <w:rFonts w:cs="Arial"/>
                <w:b w:val="0"/>
                <w:bCs w:val="0"/>
              </w:rPr>
              <w:t xml:space="preserve"> </w:t>
            </w:r>
            <w:r w:rsidR="00F05F1F">
              <w:rPr>
                <w:rFonts w:cs="Arial"/>
                <w:b w:val="0"/>
                <w:bCs w:val="0"/>
              </w:rPr>
              <w:t xml:space="preserve">(“the tracker”) </w:t>
            </w:r>
            <w:hyperlink r:id="rId63" w:history="1">
              <w:r w:rsidR="00E42892" w:rsidRPr="00387E22">
                <w:rPr>
                  <w:rStyle w:val="Hyperlink"/>
                  <w:rFonts w:cs="Arial"/>
                  <w:b w:val="0"/>
                  <w:bCs w:val="0"/>
                </w:rPr>
                <w:t>[REP2-081]</w:t>
              </w:r>
            </w:hyperlink>
            <w:r w:rsidRPr="00E22167">
              <w:rPr>
                <w:rFonts w:cs="Arial"/>
                <w:b w:val="0"/>
                <w:bCs w:val="0"/>
              </w:rPr>
              <w:t xml:space="preserve"> on negotiations with all </w:t>
            </w:r>
            <w:r w:rsidR="00F36F92">
              <w:rPr>
                <w:rFonts w:cs="Arial"/>
                <w:b w:val="0"/>
                <w:bCs w:val="0"/>
              </w:rPr>
              <w:t>a</w:t>
            </w:r>
            <w:r w:rsidRPr="00E22167">
              <w:rPr>
                <w:rFonts w:cs="Arial"/>
                <w:b w:val="0"/>
                <w:bCs w:val="0"/>
              </w:rPr>
              <w:t xml:space="preserve">ffected </w:t>
            </w:r>
            <w:r w:rsidR="00F36F92">
              <w:rPr>
                <w:rFonts w:cs="Arial"/>
                <w:b w:val="0"/>
                <w:bCs w:val="0"/>
              </w:rPr>
              <w:t>p</w:t>
            </w:r>
            <w:r w:rsidRPr="00E22167">
              <w:rPr>
                <w:rFonts w:cs="Arial"/>
                <w:b w:val="0"/>
                <w:bCs w:val="0"/>
              </w:rPr>
              <w:t>ersons</w:t>
            </w:r>
            <w:r w:rsidR="00880EE9">
              <w:rPr>
                <w:rFonts w:cs="Arial"/>
                <w:b w:val="0"/>
                <w:bCs w:val="0"/>
              </w:rPr>
              <w:t>. Ensure that the update addresses the following</w:t>
            </w:r>
            <w:r w:rsidR="009C3D0C">
              <w:rPr>
                <w:rFonts w:cs="Arial"/>
                <w:b w:val="0"/>
                <w:bCs w:val="0"/>
              </w:rPr>
              <w:t xml:space="preserve"> in relation to the latest version of the tracker</w:t>
            </w:r>
            <w:r w:rsidR="00880EE9">
              <w:rPr>
                <w:rFonts w:cs="Arial"/>
                <w:b w:val="0"/>
                <w:bCs w:val="0"/>
              </w:rPr>
              <w:t>:</w:t>
            </w:r>
          </w:p>
          <w:p w14:paraId="0E290ADA" w14:textId="638A3359" w:rsidR="008765FB" w:rsidRDefault="005268A6" w:rsidP="008765FB">
            <w:pPr>
              <w:pStyle w:val="QuestionMainBodyTextBold"/>
              <w:numPr>
                <w:ilvl w:val="0"/>
                <w:numId w:val="69"/>
              </w:numPr>
              <w:rPr>
                <w:rFonts w:cs="Arial"/>
                <w:b w:val="0"/>
                <w:bCs w:val="0"/>
              </w:rPr>
            </w:pPr>
            <w:r>
              <w:rPr>
                <w:rFonts w:cs="Arial"/>
                <w:b w:val="0"/>
                <w:bCs w:val="0"/>
              </w:rPr>
              <w:t>W</w:t>
            </w:r>
            <w:r w:rsidR="009A4149" w:rsidRPr="009A4149">
              <w:rPr>
                <w:rFonts w:cs="Arial"/>
                <w:b w:val="0"/>
                <w:bCs w:val="0"/>
              </w:rPr>
              <w:t>ith the reference to AEJ and FJ Claridge</w:t>
            </w:r>
            <w:r>
              <w:rPr>
                <w:rFonts w:cs="Arial"/>
                <w:b w:val="0"/>
                <w:bCs w:val="0"/>
              </w:rPr>
              <w:t>, the tracker</w:t>
            </w:r>
            <w:r w:rsidR="009A4149" w:rsidRPr="009A4149">
              <w:rPr>
                <w:rFonts w:cs="Arial"/>
                <w:b w:val="0"/>
                <w:bCs w:val="0"/>
              </w:rPr>
              <w:t xml:space="preserve"> </w:t>
            </w:r>
            <w:r w:rsidR="003A2665">
              <w:rPr>
                <w:rFonts w:cs="Arial"/>
                <w:b w:val="0"/>
                <w:bCs w:val="0"/>
              </w:rPr>
              <w:t>states</w:t>
            </w:r>
            <w:r w:rsidR="009A4149" w:rsidRPr="009A4149">
              <w:rPr>
                <w:rFonts w:cs="Arial"/>
                <w:b w:val="0"/>
                <w:bCs w:val="0"/>
              </w:rPr>
              <w:t xml:space="preserve"> </w:t>
            </w:r>
            <w:r w:rsidR="00513D52">
              <w:rPr>
                <w:rFonts w:cs="Arial"/>
                <w:b w:val="0"/>
                <w:bCs w:val="0"/>
              </w:rPr>
              <w:t xml:space="preserve">that there </w:t>
            </w:r>
            <w:r w:rsidR="009A4149" w:rsidRPr="009A4149">
              <w:rPr>
                <w:rFonts w:cs="Arial"/>
                <w:b w:val="0"/>
                <w:bCs w:val="0"/>
              </w:rPr>
              <w:t xml:space="preserve">“are agreed heads of terms and the legal agreement is currently being progressed.” It later states that the “parties are working towards conclusion of the legal documentation.” However, </w:t>
            </w:r>
            <w:r w:rsidR="00513D52">
              <w:rPr>
                <w:rFonts w:cs="Arial"/>
                <w:b w:val="0"/>
                <w:bCs w:val="0"/>
              </w:rPr>
              <w:t>matters do</w:t>
            </w:r>
            <w:r w:rsidR="009A4149" w:rsidRPr="009A4149">
              <w:rPr>
                <w:rFonts w:cs="Arial"/>
                <w:b w:val="0"/>
                <w:bCs w:val="0"/>
              </w:rPr>
              <w:t xml:space="preserve"> not </w:t>
            </w:r>
            <w:r w:rsidR="00513D52">
              <w:rPr>
                <w:rFonts w:cs="Arial"/>
                <w:b w:val="0"/>
                <w:bCs w:val="0"/>
              </w:rPr>
              <w:t xml:space="preserve">appear to be </w:t>
            </w:r>
            <w:r w:rsidR="009A4149" w:rsidRPr="009A4149">
              <w:rPr>
                <w:rFonts w:cs="Arial"/>
                <w:b w:val="0"/>
                <w:bCs w:val="0"/>
              </w:rPr>
              <w:t xml:space="preserve">agreed </w:t>
            </w:r>
            <w:hyperlink r:id="rId64" w:history="1">
              <w:r w:rsidR="009A4149" w:rsidRPr="004938C0">
                <w:rPr>
                  <w:rStyle w:val="Hyperlink"/>
                  <w:rFonts w:cs="Arial"/>
                  <w:b w:val="0"/>
                  <w:bCs w:val="0"/>
                </w:rPr>
                <w:t>[REP2-123].</w:t>
              </w:r>
            </w:hyperlink>
            <w:r w:rsidR="009A4149" w:rsidRPr="009A4149">
              <w:rPr>
                <w:rFonts w:cs="Arial"/>
                <w:b w:val="0"/>
                <w:bCs w:val="0"/>
              </w:rPr>
              <w:t xml:space="preserve"> Please update</w:t>
            </w:r>
            <w:r w:rsidR="00D34A28">
              <w:rPr>
                <w:rFonts w:cs="Arial"/>
                <w:b w:val="0"/>
                <w:bCs w:val="0"/>
              </w:rPr>
              <w:t xml:space="preserve"> accor</w:t>
            </w:r>
            <w:r w:rsidR="00973B36">
              <w:rPr>
                <w:rFonts w:cs="Arial"/>
                <w:b w:val="0"/>
                <w:bCs w:val="0"/>
              </w:rPr>
              <w:t xml:space="preserve">dingly. </w:t>
            </w:r>
          </w:p>
          <w:p w14:paraId="615833CD" w14:textId="06FF424A" w:rsidR="00797A72" w:rsidRPr="00797A72" w:rsidRDefault="00797A72" w:rsidP="00797A72">
            <w:pPr>
              <w:pStyle w:val="ListParagraph"/>
              <w:numPr>
                <w:ilvl w:val="0"/>
                <w:numId w:val="69"/>
              </w:numPr>
              <w:rPr>
                <w:rFonts w:cs="Arial"/>
              </w:rPr>
            </w:pPr>
            <w:r w:rsidRPr="00797A72">
              <w:rPr>
                <w:rFonts w:cs="Arial"/>
              </w:rPr>
              <w:t xml:space="preserve">The </w:t>
            </w:r>
            <w:r w:rsidR="009C3D0C">
              <w:rPr>
                <w:rFonts w:cs="Arial"/>
              </w:rPr>
              <w:t xml:space="preserve">tracker </w:t>
            </w:r>
            <w:r w:rsidRPr="00797A72">
              <w:rPr>
                <w:rFonts w:cs="Arial"/>
              </w:rPr>
              <w:t>indicate</w:t>
            </w:r>
            <w:r w:rsidR="009C3D0C">
              <w:rPr>
                <w:rFonts w:cs="Arial"/>
              </w:rPr>
              <w:t>s</w:t>
            </w:r>
            <w:r w:rsidRPr="00797A72">
              <w:rPr>
                <w:rFonts w:cs="Arial"/>
              </w:rPr>
              <w:t xml:space="preserve"> that discussions are ongoing with Preston Farms </w:t>
            </w:r>
            <w:r w:rsidR="00C9773B">
              <w:rPr>
                <w:rFonts w:cs="Arial"/>
              </w:rPr>
              <w:t>Limited</w:t>
            </w:r>
            <w:r w:rsidRPr="00797A72">
              <w:rPr>
                <w:rFonts w:cs="Arial"/>
              </w:rPr>
              <w:t xml:space="preserve"> and the applicant is “seeking voluntary agreement by the end of the examination.” The latest submission from Preston Farms </w:t>
            </w:r>
            <w:r w:rsidR="009C3D0C">
              <w:rPr>
                <w:rFonts w:cs="Arial"/>
              </w:rPr>
              <w:t>Limited and</w:t>
            </w:r>
            <w:r w:rsidRPr="00797A72">
              <w:rPr>
                <w:rFonts w:cs="Arial"/>
              </w:rPr>
              <w:t xml:space="preserve"> TCS </w:t>
            </w:r>
            <w:r w:rsidR="009C3D0C">
              <w:rPr>
                <w:rFonts w:cs="Arial"/>
              </w:rPr>
              <w:t>Biosciences Limited</w:t>
            </w:r>
            <w:r w:rsidRPr="00797A72">
              <w:rPr>
                <w:rFonts w:cs="Arial"/>
              </w:rPr>
              <w:t xml:space="preserve"> suggests an agreement is not close at present. They also argue </w:t>
            </w:r>
            <w:hyperlink r:id="rId65" w:history="1">
              <w:r w:rsidRPr="00625B39">
                <w:rPr>
                  <w:rStyle w:val="Hyperlink"/>
                  <w:rFonts w:cs="Arial"/>
                </w:rPr>
                <w:t>[REP3-067]</w:t>
              </w:r>
            </w:hyperlink>
            <w:r w:rsidRPr="00797A72">
              <w:rPr>
                <w:rFonts w:cs="Arial"/>
              </w:rPr>
              <w:t xml:space="preserve"> that the private loss resulting from the impact on their business will be very considerable. Please comment on this</w:t>
            </w:r>
            <w:r w:rsidR="009C3D0C">
              <w:rPr>
                <w:rFonts w:cs="Arial"/>
              </w:rPr>
              <w:t>.</w:t>
            </w:r>
          </w:p>
          <w:p w14:paraId="2D0F5B91" w14:textId="30E99C32" w:rsidR="00856885" w:rsidRDefault="000F308B" w:rsidP="00797A72">
            <w:pPr>
              <w:pStyle w:val="ListParagraph"/>
              <w:numPr>
                <w:ilvl w:val="0"/>
                <w:numId w:val="69"/>
              </w:numPr>
              <w:rPr>
                <w:rFonts w:cs="Arial"/>
              </w:rPr>
            </w:pPr>
            <w:r>
              <w:rPr>
                <w:rFonts w:cs="Arial"/>
              </w:rPr>
              <w:t xml:space="preserve">Update on the latest position in relation to replacement land for tenants. </w:t>
            </w:r>
            <w:r w:rsidR="00290647">
              <w:rPr>
                <w:rFonts w:cs="Arial"/>
              </w:rPr>
              <w:t xml:space="preserve">The tracker </w:t>
            </w:r>
            <w:r w:rsidR="00DB3F88">
              <w:rPr>
                <w:rFonts w:cs="Arial"/>
              </w:rPr>
              <w:t>states that</w:t>
            </w:r>
            <w:r w:rsidR="0081630A">
              <w:rPr>
                <w:rFonts w:cs="Arial"/>
              </w:rPr>
              <w:t xml:space="preserve"> heads of terms for the replacement land </w:t>
            </w:r>
            <w:r w:rsidR="002B13AE">
              <w:rPr>
                <w:rFonts w:cs="Arial"/>
              </w:rPr>
              <w:t>are</w:t>
            </w:r>
            <w:r w:rsidR="0081630A">
              <w:rPr>
                <w:rFonts w:cs="Arial"/>
              </w:rPr>
              <w:t xml:space="preserve"> agreed with </w:t>
            </w:r>
            <w:r w:rsidR="0081630A" w:rsidRPr="0081630A">
              <w:rPr>
                <w:rFonts w:cs="Arial"/>
              </w:rPr>
              <w:t>Preston Farms Limited</w:t>
            </w:r>
            <w:r w:rsidR="0081630A">
              <w:rPr>
                <w:rFonts w:cs="Arial"/>
              </w:rPr>
              <w:t xml:space="preserve"> </w:t>
            </w:r>
            <w:r w:rsidR="00E751C8">
              <w:rPr>
                <w:rFonts w:cs="Arial"/>
              </w:rPr>
              <w:t xml:space="preserve">and </w:t>
            </w:r>
            <w:r w:rsidR="0081630A" w:rsidRPr="0081630A">
              <w:rPr>
                <w:rFonts w:cs="Arial"/>
              </w:rPr>
              <w:t>AEJ and FJ Claridge</w:t>
            </w:r>
            <w:r w:rsidR="00751413">
              <w:rPr>
                <w:rFonts w:cs="Arial"/>
              </w:rPr>
              <w:t xml:space="preserve"> but based on </w:t>
            </w:r>
            <w:r w:rsidR="003B4317">
              <w:rPr>
                <w:rFonts w:cs="Arial"/>
              </w:rPr>
              <w:t xml:space="preserve">evidence before the </w:t>
            </w:r>
            <w:r w:rsidR="008D1B07">
              <w:rPr>
                <w:rFonts w:cs="Arial"/>
              </w:rPr>
              <w:t>examination</w:t>
            </w:r>
            <w:r w:rsidR="003B4317">
              <w:rPr>
                <w:rFonts w:cs="Arial"/>
              </w:rPr>
              <w:t>, this does not appear to be acc</w:t>
            </w:r>
            <w:r w:rsidR="008D1B07">
              <w:rPr>
                <w:rFonts w:cs="Arial"/>
              </w:rPr>
              <w:t xml:space="preserve">urate. </w:t>
            </w:r>
          </w:p>
          <w:p w14:paraId="10A09CA3" w14:textId="1D3FF2E0" w:rsidR="00044CC8" w:rsidRPr="00044CC8" w:rsidRDefault="00044CC8" w:rsidP="00044CC8">
            <w:pPr>
              <w:pStyle w:val="ListParagraph"/>
              <w:numPr>
                <w:ilvl w:val="0"/>
                <w:numId w:val="69"/>
              </w:numPr>
              <w:rPr>
                <w:rFonts w:cs="Arial"/>
              </w:rPr>
            </w:pPr>
            <w:r w:rsidRPr="00044CC8">
              <w:rPr>
                <w:rFonts w:cs="Arial"/>
              </w:rPr>
              <w:t xml:space="preserve">What is the latest position with the negotiations with Terence Ives </w:t>
            </w:r>
            <w:hyperlink r:id="rId66" w:history="1">
              <w:r w:rsidRPr="009E289D">
                <w:rPr>
                  <w:rStyle w:val="Hyperlink"/>
                  <w:rFonts w:cs="Arial"/>
                </w:rPr>
                <w:t>[</w:t>
              </w:r>
              <w:r w:rsidR="000E141A" w:rsidRPr="009E289D">
                <w:rPr>
                  <w:rStyle w:val="Hyperlink"/>
                  <w:rFonts w:cs="Arial"/>
                </w:rPr>
                <w:t>REP1-126</w:t>
              </w:r>
              <w:r w:rsidRPr="009E289D">
                <w:rPr>
                  <w:rStyle w:val="Hyperlink"/>
                  <w:rFonts w:cs="Arial"/>
                </w:rPr>
                <w:t>]</w:t>
              </w:r>
            </w:hyperlink>
            <w:r>
              <w:rPr>
                <w:rFonts w:cs="Arial"/>
              </w:rPr>
              <w:t xml:space="preserve">? </w:t>
            </w:r>
            <w:r w:rsidRPr="00044CC8">
              <w:rPr>
                <w:rFonts w:cs="Arial"/>
              </w:rPr>
              <w:t xml:space="preserve">The </w:t>
            </w:r>
            <w:r>
              <w:rPr>
                <w:rFonts w:cs="Arial"/>
              </w:rPr>
              <w:t xml:space="preserve">tracker </w:t>
            </w:r>
            <w:r w:rsidRPr="00044CC8">
              <w:rPr>
                <w:rFonts w:cs="Arial"/>
              </w:rPr>
              <w:t>suggests that little progress has been made</w:t>
            </w:r>
            <w:r>
              <w:rPr>
                <w:rFonts w:cs="Arial"/>
              </w:rPr>
              <w:t xml:space="preserve"> to date</w:t>
            </w:r>
            <w:r w:rsidRPr="00044CC8">
              <w:rPr>
                <w:rFonts w:cs="Arial"/>
              </w:rPr>
              <w:t>.</w:t>
            </w:r>
          </w:p>
          <w:p w14:paraId="16D500BC" w14:textId="23FD8617" w:rsidR="00BD0F1D" w:rsidRPr="00797A72" w:rsidRDefault="00561C28" w:rsidP="00797A72">
            <w:pPr>
              <w:pStyle w:val="ListParagraph"/>
              <w:numPr>
                <w:ilvl w:val="0"/>
                <w:numId w:val="69"/>
              </w:numPr>
              <w:rPr>
                <w:rFonts w:cs="Arial"/>
              </w:rPr>
            </w:pPr>
            <w:r w:rsidRPr="00561C28">
              <w:rPr>
                <w:rFonts w:cs="Arial"/>
              </w:rPr>
              <w:t xml:space="preserve">The position as reported in the </w:t>
            </w:r>
            <w:r>
              <w:rPr>
                <w:rFonts w:cs="Arial"/>
              </w:rPr>
              <w:t xml:space="preserve">tracker </w:t>
            </w:r>
            <w:r w:rsidRPr="00561C28">
              <w:rPr>
                <w:rFonts w:cs="Arial"/>
              </w:rPr>
              <w:t xml:space="preserve">concerning resolution of the landholding owned by Jeremy Fennemore is more hopeful that agreement can be reached during the </w:t>
            </w:r>
            <w:r w:rsidR="009B6678">
              <w:rPr>
                <w:rFonts w:cs="Arial"/>
              </w:rPr>
              <w:t>e</w:t>
            </w:r>
            <w:r w:rsidRPr="00561C28">
              <w:rPr>
                <w:rFonts w:cs="Arial"/>
              </w:rPr>
              <w:t>xamination. Again, please provide an update on the negotiations.</w:t>
            </w:r>
          </w:p>
          <w:p w14:paraId="03CD4EE3" w14:textId="5F33096C" w:rsidR="00E22167" w:rsidRDefault="00BD0F1D" w:rsidP="007C077A">
            <w:pPr>
              <w:pStyle w:val="ListParagraph"/>
              <w:numPr>
                <w:ilvl w:val="0"/>
                <w:numId w:val="69"/>
              </w:numPr>
              <w:rPr>
                <w:rFonts w:cs="Arial"/>
              </w:rPr>
            </w:pPr>
            <w:r w:rsidRPr="00BD0F1D">
              <w:rPr>
                <w:rFonts w:cs="Arial"/>
              </w:rPr>
              <w:t>The applicant confirms that it has concluded negotiations with the Claydon Estate and that a legal agreement has been secured. Can this be confirmed by the Claydon Estate?</w:t>
            </w:r>
          </w:p>
          <w:p w14:paraId="6BE4AFD1" w14:textId="77777777" w:rsidR="00CF1A95" w:rsidRPr="00CF1A95" w:rsidRDefault="00CF1A95" w:rsidP="00CF1A95">
            <w:pPr>
              <w:pStyle w:val="ListParagraph"/>
              <w:rPr>
                <w:rFonts w:cs="Arial"/>
              </w:rPr>
            </w:pPr>
          </w:p>
          <w:p w14:paraId="3B6005D1" w14:textId="24B0602D" w:rsidR="00E22167" w:rsidRDefault="00E22167" w:rsidP="007C077A">
            <w:pPr>
              <w:pStyle w:val="QuestionMainBodyTextBold"/>
              <w:rPr>
                <w:rFonts w:cs="Arial"/>
                <w:b w:val="0"/>
                <w:bCs w:val="0"/>
              </w:rPr>
            </w:pPr>
            <w:r>
              <w:rPr>
                <w:rFonts w:cs="Arial"/>
                <w:b w:val="0"/>
                <w:bCs w:val="0"/>
              </w:rPr>
              <w:t xml:space="preserve">To </w:t>
            </w:r>
            <w:r w:rsidR="00F36F92">
              <w:rPr>
                <w:rFonts w:cs="Arial"/>
                <w:b w:val="0"/>
                <w:bCs w:val="0"/>
              </w:rPr>
              <w:t>a</w:t>
            </w:r>
            <w:r>
              <w:rPr>
                <w:rFonts w:cs="Arial"/>
                <w:b w:val="0"/>
                <w:bCs w:val="0"/>
              </w:rPr>
              <w:t xml:space="preserve">ffected </w:t>
            </w:r>
            <w:r w:rsidR="00F36F92">
              <w:rPr>
                <w:rFonts w:cs="Arial"/>
                <w:b w:val="0"/>
                <w:bCs w:val="0"/>
              </w:rPr>
              <w:t>p</w:t>
            </w:r>
            <w:r>
              <w:rPr>
                <w:rFonts w:cs="Arial"/>
                <w:b w:val="0"/>
                <w:bCs w:val="0"/>
              </w:rPr>
              <w:t>ersons:</w:t>
            </w:r>
          </w:p>
          <w:p w14:paraId="26DD0294" w14:textId="77777777" w:rsidR="00A52ED9" w:rsidRDefault="00A52ED9" w:rsidP="007C077A">
            <w:pPr>
              <w:pStyle w:val="QuestionMainBodyTextBold"/>
              <w:rPr>
                <w:rFonts w:cs="Arial"/>
                <w:b w:val="0"/>
                <w:bCs w:val="0"/>
              </w:rPr>
            </w:pPr>
          </w:p>
          <w:p w14:paraId="517484F9" w14:textId="7A7D5063" w:rsidR="007C077A" w:rsidRPr="00362F56" w:rsidRDefault="00A52ED9" w:rsidP="007C077A">
            <w:pPr>
              <w:pStyle w:val="QuestionMainBodyTextBold"/>
              <w:rPr>
                <w:rFonts w:cs="Arial"/>
                <w:color w:val="FF0000"/>
              </w:rPr>
            </w:pPr>
            <w:r>
              <w:rPr>
                <w:rFonts w:cs="Arial"/>
                <w:b w:val="0"/>
                <w:bCs w:val="0"/>
              </w:rPr>
              <w:lastRenderedPageBreak/>
              <w:t xml:space="preserve">Affected </w:t>
            </w:r>
            <w:r w:rsidR="00F36F92">
              <w:rPr>
                <w:rFonts w:cs="Arial"/>
                <w:b w:val="0"/>
                <w:bCs w:val="0"/>
              </w:rPr>
              <w:t>p</w:t>
            </w:r>
            <w:r>
              <w:rPr>
                <w:rFonts w:cs="Arial"/>
                <w:b w:val="0"/>
                <w:bCs w:val="0"/>
              </w:rPr>
              <w:t>erson</w:t>
            </w:r>
            <w:r w:rsidR="00433576">
              <w:rPr>
                <w:rFonts w:cs="Arial"/>
                <w:b w:val="0"/>
                <w:bCs w:val="0"/>
              </w:rPr>
              <w:t>s</w:t>
            </w:r>
            <w:r>
              <w:rPr>
                <w:rFonts w:cs="Arial"/>
                <w:b w:val="0"/>
                <w:bCs w:val="0"/>
              </w:rPr>
              <w:t xml:space="preserve"> are also invited to provide an update to negotiations regarding the </w:t>
            </w:r>
            <w:r w:rsidR="00433576">
              <w:rPr>
                <w:rFonts w:cs="Arial"/>
                <w:b w:val="0"/>
                <w:bCs w:val="0"/>
              </w:rPr>
              <w:t>compulsory</w:t>
            </w:r>
            <w:r>
              <w:rPr>
                <w:rFonts w:cs="Arial"/>
                <w:b w:val="0"/>
                <w:bCs w:val="0"/>
              </w:rPr>
              <w:t xml:space="preserve"> acquisition of land</w:t>
            </w:r>
            <w:r w:rsidR="00433576">
              <w:rPr>
                <w:rFonts w:cs="Arial"/>
                <w:b w:val="0"/>
                <w:bCs w:val="0"/>
              </w:rPr>
              <w:t xml:space="preserve"> and/or rights from their perspective</w:t>
            </w:r>
            <w:r w:rsidR="003271DE">
              <w:rPr>
                <w:rFonts w:cs="Arial"/>
                <w:b w:val="0"/>
                <w:bCs w:val="0"/>
              </w:rPr>
              <w:t xml:space="preserve"> and to outline any outstanding concerns.</w:t>
            </w:r>
          </w:p>
        </w:tc>
      </w:tr>
      <w:tr w:rsidR="00A319C3" w:rsidRPr="00362F56" w14:paraId="44363788" w14:textId="77777777" w:rsidTr="00A46364">
        <w:tc>
          <w:tcPr>
            <w:tcW w:w="1762" w:type="dxa"/>
          </w:tcPr>
          <w:p w14:paraId="448D064D" w14:textId="77777777" w:rsidR="00A319C3" w:rsidRPr="00362F56" w:rsidRDefault="00A319C3" w:rsidP="007C077A">
            <w:pPr>
              <w:pStyle w:val="Heading3"/>
              <w:rPr>
                <w:rFonts w:cs="Arial"/>
                <w:color w:val="FF0000"/>
                <w:szCs w:val="24"/>
              </w:rPr>
            </w:pPr>
          </w:p>
        </w:tc>
        <w:tc>
          <w:tcPr>
            <w:tcW w:w="3336" w:type="dxa"/>
          </w:tcPr>
          <w:p w14:paraId="7137A37E" w14:textId="76D80EC3" w:rsidR="00A319C3" w:rsidRDefault="00A319C3" w:rsidP="007C077A">
            <w:pPr>
              <w:rPr>
                <w:rFonts w:cs="Arial"/>
                <w:szCs w:val="24"/>
              </w:rPr>
            </w:pPr>
            <w:r>
              <w:rPr>
                <w:rFonts w:cs="Arial"/>
                <w:szCs w:val="24"/>
              </w:rPr>
              <w:t>The applicant</w:t>
            </w:r>
          </w:p>
        </w:tc>
        <w:tc>
          <w:tcPr>
            <w:tcW w:w="15309" w:type="dxa"/>
          </w:tcPr>
          <w:p w14:paraId="3517A965" w14:textId="77777777" w:rsidR="00A319C3" w:rsidRDefault="00A319C3" w:rsidP="00B731C4">
            <w:pPr>
              <w:pStyle w:val="QuestionMainBodyTextBold"/>
              <w:rPr>
                <w:rFonts w:cs="Arial"/>
                <w:bCs w:val="0"/>
                <w:szCs w:val="24"/>
              </w:rPr>
            </w:pPr>
            <w:r>
              <w:rPr>
                <w:rFonts w:cs="Arial"/>
                <w:bCs w:val="0"/>
                <w:szCs w:val="24"/>
              </w:rPr>
              <w:t>Voluntary agreements</w:t>
            </w:r>
          </w:p>
          <w:p w14:paraId="1D966B71" w14:textId="75CEB3B4" w:rsidR="00A319C3" w:rsidRDefault="00152189" w:rsidP="00332F44">
            <w:pPr>
              <w:pStyle w:val="QuestionMainBodyTextBold"/>
              <w:numPr>
                <w:ilvl w:val="0"/>
                <w:numId w:val="70"/>
              </w:numPr>
              <w:rPr>
                <w:rFonts w:cs="Arial"/>
                <w:b w:val="0"/>
                <w:szCs w:val="24"/>
              </w:rPr>
            </w:pPr>
            <w:r w:rsidRPr="00152189">
              <w:rPr>
                <w:rFonts w:cs="Arial"/>
                <w:b w:val="0"/>
                <w:szCs w:val="24"/>
              </w:rPr>
              <w:t xml:space="preserve">If voluntary agreements with </w:t>
            </w:r>
            <w:r w:rsidR="004855B7">
              <w:rPr>
                <w:rFonts w:cs="Arial"/>
                <w:b w:val="0"/>
                <w:szCs w:val="24"/>
              </w:rPr>
              <w:t>a</w:t>
            </w:r>
            <w:r w:rsidRPr="00152189">
              <w:rPr>
                <w:rFonts w:cs="Arial"/>
                <w:b w:val="0"/>
                <w:szCs w:val="24"/>
              </w:rPr>
              <w:t xml:space="preserve">ffected </w:t>
            </w:r>
            <w:r w:rsidR="004855B7">
              <w:rPr>
                <w:rFonts w:cs="Arial"/>
                <w:b w:val="0"/>
                <w:szCs w:val="24"/>
              </w:rPr>
              <w:t>p</w:t>
            </w:r>
            <w:r w:rsidRPr="00152189">
              <w:rPr>
                <w:rFonts w:cs="Arial"/>
                <w:b w:val="0"/>
                <w:szCs w:val="24"/>
              </w:rPr>
              <w:t>ersons are not forthcoming, how should the ExA and the Secretary of State address this position in our considerations?</w:t>
            </w:r>
          </w:p>
          <w:p w14:paraId="7E880BB6" w14:textId="012AA585" w:rsidR="00A319C3" w:rsidRPr="00152189" w:rsidRDefault="00DD06ED" w:rsidP="00332F44">
            <w:pPr>
              <w:pStyle w:val="QuestionMainBodyTextBold"/>
              <w:numPr>
                <w:ilvl w:val="0"/>
                <w:numId w:val="70"/>
              </w:numPr>
              <w:rPr>
                <w:rFonts w:cs="Arial"/>
                <w:b w:val="0"/>
                <w:szCs w:val="24"/>
              </w:rPr>
            </w:pPr>
            <w:r>
              <w:rPr>
                <w:rFonts w:cs="Arial"/>
                <w:b w:val="0"/>
                <w:szCs w:val="24"/>
              </w:rPr>
              <w:t>In light of the current status of negotiations</w:t>
            </w:r>
            <w:r w:rsidR="0082153E">
              <w:rPr>
                <w:rFonts w:cs="Arial"/>
                <w:b w:val="0"/>
                <w:szCs w:val="24"/>
              </w:rPr>
              <w:t xml:space="preserve"> and extent of </w:t>
            </w:r>
            <w:r w:rsidR="00FE5755">
              <w:rPr>
                <w:rFonts w:cs="Arial"/>
                <w:b w:val="0"/>
                <w:szCs w:val="24"/>
              </w:rPr>
              <w:t xml:space="preserve">outstanding issues with affected persons, provide further </w:t>
            </w:r>
            <w:r w:rsidR="006D6EB4">
              <w:rPr>
                <w:rFonts w:cs="Arial"/>
                <w:b w:val="0"/>
                <w:szCs w:val="24"/>
              </w:rPr>
              <w:t xml:space="preserve">commentary to </w:t>
            </w:r>
            <w:r w:rsidR="00FE5755" w:rsidRPr="00FE5755">
              <w:rPr>
                <w:rFonts w:cs="Arial"/>
                <w:b w:val="0"/>
                <w:szCs w:val="24"/>
              </w:rPr>
              <w:t>demonstrate</w:t>
            </w:r>
            <w:r w:rsidR="006D6EB4">
              <w:rPr>
                <w:rFonts w:cs="Arial"/>
                <w:b w:val="0"/>
                <w:szCs w:val="24"/>
              </w:rPr>
              <w:t xml:space="preserve"> that</w:t>
            </w:r>
            <w:r w:rsidR="00FE5755" w:rsidRPr="00FE5755">
              <w:rPr>
                <w:rFonts w:cs="Arial"/>
                <w:b w:val="0"/>
                <w:szCs w:val="24"/>
              </w:rPr>
              <w:t xml:space="preserve"> reasonable efforts have been made by the acquiring authority to negotiate the purchase of land by agreement</w:t>
            </w:r>
            <w:r w:rsidR="006D6EB4">
              <w:rPr>
                <w:rFonts w:cs="Arial"/>
                <w:b w:val="0"/>
                <w:szCs w:val="24"/>
              </w:rPr>
              <w:t>.</w:t>
            </w:r>
          </w:p>
        </w:tc>
      </w:tr>
      <w:tr w:rsidR="00E12346" w:rsidRPr="00362F56" w14:paraId="6F0EF126" w14:textId="77777777" w:rsidTr="00A46364">
        <w:tc>
          <w:tcPr>
            <w:tcW w:w="1762" w:type="dxa"/>
          </w:tcPr>
          <w:p w14:paraId="4950E020" w14:textId="77777777" w:rsidR="00E12346" w:rsidRPr="00362F56" w:rsidRDefault="00E12346" w:rsidP="007C077A">
            <w:pPr>
              <w:pStyle w:val="Heading3"/>
              <w:rPr>
                <w:rFonts w:cs="Arial"/>
                <w:color w:val="FF0000"/>
                <w:szCs w:val="24"/>
              </w:rPr>
            </w:pPr>
          </w:p>
        </w:tc>
        <w:tc>
          <w:tcPr>
            <w:tcW w:w="3336" w:type="dxa"/>
          </w:tcPr>
          <w:p w14:paraId="3EB30384" w14:textId="4E8DBCAD" w:rsidR="00E12346" w:rsidRPr="00163793" w:rsidRDefault="00E12346" w:rsidP="007C077A">
            <w:pPr>
              <w:rPr>
                <w:rFonts w:cs="Arial"/>
                <w:szCs w:val="24"/>
              </w:rPr>
            </w:pPr>
            <w:r>
              <w:rPr>
                <w:rFonts w:cs="Arial"/>
                <w:szCs w:val="24"/>
              </w:rPr>
              <w:t>The applicant</w:t>
            </w:r>
          </w:p>
        </w:tc>
        <w:tc>
          <w:tcPr>
            <w:tcW w:w="15309" w:type="dxa"/>
          </w:tcPr>
          <w:p w14:paraId="27F85298" w14:textId="77777777" w:rsidR="00E12346" w:rsidRDefault="00E12346" w:rsidP="00B731C4">
            <w:pPr>
              <w:pStyle w:val="QuestionMainBodyTextBold"/>
              <w:rPr>
                <w:rFonts w:cs="Arial"/>
                <w:bCs w:val="0"/>
                <w:szCs w:val="24"/>
              </w:rPr>
            </w:pPr>
            <w:r>
              <w:rPr>
                <w:rFonts w:cs="Arial"/>
                <w:bCs w:val="0"/>
                <w:szCs w:val="24"/>
              </w:rPr>
              <w:t>Statement of Reasons</w:t>
            </w:r>
          </w:p>
          <w:p w14:paraId="749ABB43" w14:textId="3C4766AF" w:rsidR="00E12346" w:rsidRPr="00BD5AE2" w:rsidRDefault="00837701" w:rsidP="00B731C4">
            <w:pPr>
              <w:pStyle w:val="QuestionMainBodyTextBold"/>
              <w:rPr>
                <w:rFonts w:cs="Arial"/>
                <w:b w:val="0"/>
                <w:szCs w:val="24"/>
              </w:rPr>
            </w:pPr>
            <w:r w:rsidRPr="00837701">
              <w:rPr>
                <w:rFonts w:cs="Arial"/>
                <w:b w:val="0"/>
                <w:szCs w:val="24"/>
              </w:rPr>
              <w:t xml:space="preserve">Paragraph 5.8.2 of the Statement of Reasons </w:t>
            </w:r>
            <w:hyperlink r:id="rId67" w:history="1">
              <w:r w:rsidRPr="00C22628">
                <w:rPr>
                  <w:rStyle w:val="Hyperlink"/>
                  <w:rFonts w:cs="Arial"/>
                  <w:b w:val="0"/>
                  <w:szCs w:val="24"/>
                </w:rPr>
                <w:t>[REP1-010]</w:t>
              </w:r>
            </w:hyperlink>
            <w:r w:rsidRPr="00837701">
              <w:rPr>
                <w:rFonts w:cs="Arial"/>
                <w:b w:val="0"/>
                <w:szCs w:val="24"/>
              </w:rPr>
              <w:t xml:space="preserve"> states “There are three tenants on the Claydon Estate to which detailed heads of terms for relocation or vacation agreements are agreed.” It </w:t>
            </w:r>
            <w:r>
              <w:rPr>
                <w:rFonts w:cs="Arial"/>
                <w:b w:val="0"/>
                <w:szCs w:val="24"/>
              </w:rPr>
              <w:t>appears</w:t>
            </w:r>
            <w:r w:rsidRPr="00837701">
              <w:rPr>
                <w:rFonts w:cs="Arial"/>
                <w:b w:val="0"/>
                <w:szCs w:val="24"/>
              </w:rPr>
              <w:t xml:space="preserve"> from submissions from Preston Farms Limited and </w:t>
            </w:r>
            <w:r w:rsidR="003C7BE1" w:rsidRPr="003C7BE1">
              <w:rPr>
                <w:rFonts w:cs="Arial"/>
                <w:b w:val="0"/>
                <w:szCs w:val="24"/>
              </w:rPr>
              <w:t>AEJ and FJ Claridge</w:t>
            </w:r>
            <w:r w:rsidRPr="00837701">
              <w:rPr>
                <w:rFonts w:cs="Arial"/>
                <w:b w:val="0"/>
                <w:szCs w:val="24"/>
              </w:rPr>
              <w:t xml:space="preserve"> that this </w:t>
            </w:r>
            <w:r w:rsidR="003C7BE1">
              <w:rPr>
                <w:rFonts w:cs="Arial"/>
                <w:b w:val="0"/>
                <w:szCs w:val="24"/>
              </w:rPr>
              <w:t xml:space="preserve">may </w:t>
            </w:r>
            <w:r w:rsidRPr="00837701">
              <w:rPr>
                <w:rFonts w:cs="Arial"/>
                <w:b w:val="0"/>
                <w:szCs w:val="24"/>
              </w:rPr>
              <w:t xml:space="preserve">not </w:t>
            </w:r>
            <w:r w:rsidR="0091028D">
              <w:rPr>
                <w:rFonts w:cs="Arial"/>
                <w:b w:val="0"/>
                <w:szCs w:val="24"/>
              </w:rPr>
              <w:t>be</w:t>
            </w:r>
            <w:r w:rsidRPr="00837701">
              <w:rPr>
                <w:rFonts w:cs="Arial"/>
                <w:b w:val="0"/>
                <w:szCs w:val="24"/>
              </w:rPr>
              <w:t xml:space="preserve"> the case. Please update the Statement of Reasons</w:t>
            </w:r>
            <w:r w:rsidR="0091028D">
              <w:rPr>
                <w:rFonts w:cs="Arial"/>
                <w:b w:val="0"/>
                <w:szCs w:val="24"/>
              </w:rPr>
              <w:t xml:space="preserve"> as appropriate. </w:t>
            </w:r>
          </w:p>
        </w:tc>
      </w:tr>
      <w:tr w:rsidR="007C077A" w:rsidRPr="00362F56" w14:paraId="51CED907" w14:textId="77777777" w:rsidTr="00A46364">
        <w:tc>
          <w:tcPr>
            <w:tcW w:w="1762" w:type="dxa"/>
          </w:tcPr>
          <w:p w14:paraId="218F27CE" w14:textId="77777777" w:rsidR="007C077A" w:rsidRPr="00362F56" w:rsidRDefault="007C077A" w:rsidP="007C077A">
            <w:pPr>
              <w:pStyle w:val="Heading3"/>
              <w:rPr>
                <w:rFonts w:cs="Arial"/>
                <w:color w:val="FF0000"/>
                <w:szCs w:val="24"/>
              </w:rPr>
            </w:pPr>
          </w:p>
        </w:tc>
        <w:tc>
          <w:tcPr>
            <w:tcW w:w="3336" w:type="dxa"/>
          </w:tcPr>
          <w:p w14:paraId="7A3CC66D" w14:textId="77777777" w:rsidR="007C077A" w:rsidRDefault="007C077A" w:rsidP="007C077A">
            <w:pPr>
              <w:rPr>
                <w:rFonts w:cs="Arial"/>
                <w:szCs w:val="24"/>
              </w:rPr>
            </w:pPr>
            <w:r w:rsidRPr="00163793">
              <w:rPr>
                <w:rFonts w:cs="Arial"/>
                <w:szCs w:val="24"/>
              </w:rPr>
              <w:t>The applicant</w:t>
            </w:r>
          </w:p>
          <w:p w14:paraId="5DDEA941" w14:textId="77777777" w:rsidR="007C077A" w:rsidRDefault="007C077A" w:rsidP="007C077A">
            <w:pPr>
              <w:rPr>
                <w:rFonts w:cs="Arial"/>
                <w:szCs w:val="24"/>
              </w:rPr>
            </w:pPr>
          </w:p>
          <w:p w14:paraId="0BF6D9DD" w14:textId="54833F66" w:rsidR="007C077A" w:rsidRPr="00163793" w:rsidRDefault="00650CA9" w:rsidP="007C077A">
            <w:pPr>
              <w:rPr>
                <w:rFonts w:cs="Arial"/>
                <w:szCs w:val="24"/>
              </w:rPr>
            </w:pPr>
            <w:r w:rsidRPr="00650CA9">
              <w:rPr>
                <w:rFonts w:cs="Arial"/>
                <w:szCs w:val="24"/>
              </w:rPr>
              <w:t>A.E.J. &amp; F.J. Claridge</w:t>
            </w:r>
          </w:p>
        </w:tc>
        <w:tc>
          <w:tcPr>
            <w:tcW w:w="15309" w:type="dxa"/>
          </w:tcPr>
          <w:p w14:paraId="3277443A" w14:textId="77777777" w:rsidR="007C077A" w:rsidRDefault="0040639C" w:rsidP="00B731C4">
            <w:pPr>
              <w:pStyle w:val="QuestionMainBodyTextBold"/>
              <w:rPr>
                <w:rFonts w:cs="Arial"/>
                <w:bCs w:val="0"/>
                <w:szCs w:val="24"/>
              </w:rPr>
            </w:pPr>
            <w:r w:rsidRPr="00163793">
              <w:rPr>
                <w:rFonts w:cs="Arial"/>
                <w:bCs w:val="0"/>
                <w:szCs w:val="24"/>
              </w:rPr>
              <w:t xml:space="preserve">Removal of plot </w:t>
            </w:r>
            <w:r w:rsidR="00163793" w:rsidRPr="00163793">
              <w:rPr>
                <w:rFonts w:cs="Arial"/>
                <w:bCs w:val="0"/>
                <w:szCs w:val="24"/>
              </w:rPr>
              <w:t>2/6</w:t>
            </w:r>
          </w:p>
          <w:p w14:paraId="5A5E265D" w14:textId="27774D87" w:rsidR="00163793" w:rsidRDefault="00163793" w:rsidP="00B731C4">
            <w:pPr>
              <w:pStyle w:val="QuestionMainBodyTextBold"/>
              <w:rPr>
                <w:rFonts w:cs="Arial"/>
                <w:b w:val="0"/>
                <w:szCs w:val="24"/>
              </w:rPr>
            </w:pPr>
            <w:r w:rsidRPr="00DF6100">
              <w:rPr>
                <w:rFonts w:cs="Arial"/>
                <w:b w:val="0"/>
                <w:szCs w:val="24"/>
              </w:rPr>
              <w:t>The ExA notes that</w:t>
            </w:r>
            <w:r w:rsidR="00B7118A" w:rsidRPr="00DF6100">
              <w:rPr>
                <w:rFonts w:cs="Arial"/>
                <w:b w:val="0"/>
                <w:szCs w:val="24"/>
              </w:rPr>
              <w:t xml:space="preserve"> the Land Plans </w:t>
            </w:r>
            <w:hyperlink r:id="rId68" w:history="1">
              <w:r w:rsidR="00B7118A" w:rsidRPr="005046A9">
                <w:rPr>
                  <w:rStyle w:val="Hyperlink"/>
                  <w:rFonts w:cs="Arial"/>
                  <w:b w:val="0"/>
                  <w:szCs w:val="24"/>
                </w:rPr>
                <w:t>[</w:t>
              </w:r>
              <w:r w:rsidR="000642D0" w:rsidRPr="005046A9">
                <w:rPr>
                  <w:rStyle w:val="Hyperlink"/>
                  <w:rFonts w:cs="Arial"/>
                  <w:b w:val="0"/>
                  <w:szCs w:val="24"/>
                </w:rPr>
                <w:t>REP3-004</w:t>
              </w:r>
              <w:r w:rsidR="00B7118A" w:rsidRPr="005046A9">
                <w:rPr>
                  <w:rStyle w:val="Hyperlink"/>
                  <w:rFonts w:cs="Arial"/>
                  <w:b w:val="0"/>
                  <w:szCs w:val="24"/>
                </w:rPr>
                <w:t>]</w:t>
              </w:r>
            </w:hyperlink>
            <w:r w:rsidR="00B7118A" w:rsidRPr="00DF6100">
              <w:rPr>
                <w:rFonts w:cs="Arial"/>
                <w:b w:val="0"/>
                <w:szCs w:val="24"/>
              </w:rPr>
              <w:t xml:space="preserve">, Works Plans </w:t>
            </w:r>
            <w:hyperlink r:id="rId69" w:history="1">
              <w:r w:rsidR="000642D0" w:rsidRPr="007144F9">
                <w:rPr>
                  <w:rStyle w:val="Hyperlink"/>
                  <w:rFonts w:cs="Arial"/>
                  <w:b w:val="0"/>
                  <w:szCs w:val="24"/>
                </w:rPr>
                <w:t>[REP3-005]</w:t>
              </w:r>
            </w:hyperlink>
            <w:r w:rsidR="000642D0">
              <w:rPr>
                <w:rFonts w:cs="Arial"/>
                <w:b w:val="0"/>
                <w:szCs w:val="24"/>
              </w:rPr>
              <w:t xml:space="preserve"> </w:t>
            </w:r>
            <w:r w:rsidR="00B7118A" w:rsidRPr="00DF6100">
              <w:rPr>
                <w:rFonts w:cs="Arial"/>
                <w:b w:val="0"/>
                <w:szCs w:val="24"/>
              </w:rPr>
              <w:t xml:space="preserve">and Book of Reference </w:t>
            </w:r>
            <w:hyperlink r:id="rId70" w:history="1">
              <w:r w:rsidR="00B7118A" w:rsidRPr="007144F9">
                <w:rPr>
                  <w:rStyle w:val="Hyperlink"/>
                  <w:rFonts w:cs="Arial"/>
                  <w:b w:val="0"/>
                  <w:szCs w:val="24"/>
                </w:rPr>
                <w:t>[</w:t>
              </w:r>
              <w:r w:rsidR="000642D0" w:rsidRPr="007144F9">
                <w:rPr>
                  <w:rStyle w:val="Hyperlink"/>
                  <w:rFonts w:cs="Arial"/>
                  <w:b w:val="0"/>
                  <w:szCs w:val="24"/>
                </w:rPr>
                <w:t>REP3-00</w:t>
              </w:r>
              <w:r w:rsidR="0046452F" w:rsidRPr="007144F9">
                <w:rPr>
                  <w:rStyle w:val="Hyperlink"/>
                  <w:rFonts w:cs="Arial"/>
                  <w:b w:val="0"/>
                  <w:szCs w:val="24"/>
                </w:rPr>
                <w:t>8</w:t>
              </w:r>
              <w:r w:rsidR="00B7118A" w:rsidRPr="007144F9">
                <w:rPr>
                  <w:rStyle w:val="Hyperlink"/>
                  <w:rFonts w:cs="Arial"/>
                  <w:b w:val="0"/>
                  <w:szCs w:val="24"/>
                </w:rPr>
                <w:t>]</w:t>
              </w:r>
            </w:hyperlink>
            <w:r w:rsidR="00B7118A" w:rsidRPr="00DF6100">
              <w:rPr>
                <w:rFonts w:cs="Arial"/>
                <w:b w:val="0"/>
                <w:szCs w:val="24"/>
              </w:rPr>
              <w:t xml:space="preserve">, were updated at deadline 3 to remove plot 2/6. The latter states that </w:t>
            </w:r>
            <w:r w:rsidR="00B87D5B" w:rsidRPr="00DF6100">
              <w:rPr>
                <w:rFonts w:cs="Arial"/>
                <w:b w:val="0"/>
                <w:szCs w:val="24"/>
              </w:rPr>
              <w:t>“following discussion with the landowner we no longer need rights in this area”</w:t>
            </w:r>
          </w:p>
          <w:p w14:paraId="3F369535" w14:textId="77777777" w:rsidR="007C077A" w:rsidRDefault="007C077A" w:rsidP="007C077A">
            <w:pPr>
              <w:pStyle w:val="QuestionMainBodyTextBold"/>
              <w:rPr>
                <w:rFonts w:cs="Arial"/>
                <w:b w:val="0"/>
                <w:szCs w:val="24"/>
              </w:rPr>
            </w:pPr>
          </w:p>
          <w:p w14:paraId="0D9C33A3" w14:textId="77777777" w:rsidR="007C077A" w:rsidRDefault="007C077A" w:rsidP="007C077A">
            <w:pPr>
              <w:pStyle w:val="QuestionMainBodyTextBold"/>
              <w:rPr>
                <w:rFonts w:cs="Arial"/>
                <w:b w:val="0"/>
                <w:szCs w:val="24"/>
              </w:rPr>
            </w:pPr>
            <w:r>
              <w:rPr>
                <w:rFonts w:cs="Arial"/>
                <w:b w:val="0"/>
                <w:szCs w:val="24"/>
              </w:rPr>
              <w:t>To the applicant:</w:t>
            </w:r>
          </w:p>
          <w:p w14:paraId="0702B63F" w14:textId="77777777" w:rsidR="00DF6100" w:rsidRDefault="00DF6100" w:rsidP="00B731C4">
            <w:pPr>
              <w:pStyle w:val="QuestionMainBodyTextBold"/>
              <w:rPr>
                <w:rFonts w:cs="Arial"/>
                <w:b w:val="0"/>
                <w:szCs w:val="24"/>
              </w:rPr>
            </w:pPr>
          </w:p>
          <w:p w14:paraId="706406A7" w14:textId="2AD6C36B" w:rsidR="00DF6100" w:rsidRDefault="0046104A" w:rsidP="00184290">
            <w:pPr>
              <w:pStyle w:val="QuestionMainBodyTextBold"/>
              <w:numPr>
                <w:ilvl w:val="0"/>
                <w:numId w:val="57"/>
              </w:numPr>
              <w:rPr>
                <w:rFonts w:cs="Arial"/>
                <w:b w:val="0"/>
                <w:szCs w:val="24"/>
              </w:rPr>
            </w:pPr>
            <w:r>
              <w:rPr>
                <w:rFonts w:cs="Arial"/>
                <w:b w:val="0"/>
                <w:szCs w:val="24"/>
              </w:rPr>
              <w:t xml:space="preserve">Please elaborate on the reasons for the removal of </w:t>
            </w:r>
            <w:r w:rsidR="0069319E">
              <w:rPr>
                <w:rFonts w:cs="Arial"/>
                <w:b w:val="0"/>
                <w:szCs w:val="24"/>
              </w:rPr>
              <w:t>plot</w:t>
            </w:r>
            <w:r>
              <w:rPr>
                <w:rFonts w:cs="Arial"/>
                <w:b w:val="0"/>
                <w:szCs w:val="24"/>
              </w:rPr>
              <w:t xml:space="preserve"> 2/6</w:t>
            </w:r>
            <w:r w:rsidR="0069319E">
              <w:rPr>
                <w:rFonts w:cs="Arial"/>
                <w:b w:val="0"/>
                <w:szCs w:val="24"/>
              </w:rPr>
              <w:t>.</w:t>
            </w:r>
          </w:p>
          <w:p w14:paraId="641CA730" w14:textId="77777777" w:rsidR="0069319E" w:rsidRDefault="00435533" w:rsidP="00184290">
            <w:pPr>
              <w:pStyle w:val="QuestionMainBodyTextBold"/>
              <w:numPr>
                <w:ilvl w:val="0"/>
                <w:numId w:val="57"/>
              </w:numPr>
              <w:rPr>
                <w:rFonts w:cs="Arial"/>
                <w:b w:val="0"/>
                <w:szCs w:val="24"/>
              </w:rPr>
            </w:pPr>
            <w:r>
              <w:rPr>
                <w:rFonts w:cs="Arial"/>
                <w:b w:val="0"/>
                <w:szCs w:val="24"/>
              </w:rPr>
              <w:t xml:space="preserve">Update the </w:t>
            </w:r>
            <w:r w:rsidRPr="00435533">
              <w:rPr>
                <w:rFonts w:cs="Arial"/>
                <w:b w:val="0"/>
                <w:szCs w:val="24"/>
              </w:rPr>
              <w:t>Land and Rights Negotiations Tracker</w:t>
            </w:r>
            <w:r>
              <w:rPr>
                <w:rFonts w:cs="Arial"/>
                <w:b w:val="0"/>
                <w:szCs w:val="24"/>
              </w:rPr>
              <w:t xml:space="preserve"> to reflect the removal of plot 2/6</w:t>
            </w:r>
          </w:p>
          <w:p w14:paraId="4871F4F2" w14:textId="77777777" w:rsidR="00650CA9" w:rsidRDefault="00650CA9" w:rsidP="00650CA9">
            <w:pPr>
              <w:pStyle w:val="QuestionMainBodyTextBold"/>
              <w:rPr>
                <w:rFonts w:cs="Arial"/>
                <w:b w:val="0"/>
                <w:szCs w:val="24"/>
              </w:rPr>
            </w:pPr>
          </w:p>
          <w:p w14:paraId="05E61AEB" w14:textId="77777777" w:rsidR="00650CA9" w:rsidRDefault="00650CA9" w:rsidP="00650CA9">
            <w:pPr>
              <w:pStyle w:val="QuestionMainBodyTextBold"/>
              <w:rPr>
                <w:rFonts w:cs="Arial"/>
                <w:b w:val="0"/>
                <w:szCs w:val="24"/>
              </w:rPr>
            </w:pPr>
            <w:r>
              <w:rPr>
                <w:rFonts w:cs="Arial"/>
                <w:b w:val="0"/>
                <w:szCs w:val="24"/>
              </w:rPr>
              <w:t xml:space="preserve">To </w:t>
            </w:r>
            <w:r w:rsidRPr="00650CA9">
              <w:rPr>
                <w:rFonts w:cs="Arial"/>
                <w:b w:val="0"/>
                <w:szCs w:val="24"/>
              </w:rPr>
              <w:t>A.E.J. &amp; F.J. Claridge</w:t>
            </w:r>
            <w:r>
              <w:rPr>
                <w:rFonts w:cs="Arial"/>
                <w:b w:val="0"/>
                <w:szCs w:val="24"/>
              </w:rPr>
              <w:t>:</w:t>
            </w:r>
          </w:p>
          <w:p w14:paraId="02A93170" w14:textId="77777777" w:rsidR="00650CA9" w:rsidRDefault="00650CA9" w:rsidP="00650CA9">
            <w:pPr>
              <w:pStyle w:val="QuestionMainBodyTextBold"/>
              <w:rPr>
                <w:rFonts w:cs="Arial"/>
                <w:b w:val="0"/>
                <w:szCs w:val="24"/>
              </w:rPr>
            </w:pPr>
          </w:p>
          <w:p w14:paraId="1810A677" w14:textId="0F25E17A" w:rsidR="007C077A" w:rsidRPr="00DF6100" w:rsidRDefault="00F2622A" w:rsidP="00184290">
            <w:pPr>
              <w:pStyle w:val="QuestionMainBodyTextBold"/>
              <w:numPr>
                <w:ilvl w:val="0"/>
                <w:numId w:val="57"/>
              </w:numPr>
              <w:rPr>
                <w:rFonts w:cs="Arial"/>
                <w:b w:val="0"/>
                <w:szCs w:val="24"/>
              </w:rPr>
            </w:pPr>
            <w:r>
              <w:rPr>
                <w:rFonts w:cs="Arial"/>
                <w:b w:val="0"/>
                <w:szCs w:val="24"/>
              </w:rPr>
              <w:t xml:space="preserve">Does the removal of plot 2/6 address any of your concerns </w:t>
            </w:r>
            <w:r w:rsidR="00707E2C">
              <w:rPr>
                <w:rFonts w:cs="Arial"/>
                <w:b w:val="0"/>
                <w:szCs w:val="24"/>
              </w:rPr>
              <w:t xml:space="preserve">set out </w:t>
            </w:r>
            <w:r w:rsidR="00C93841">
              <w:rPr>
                <w:rFonts w:cs="Arial"/>
                <w:b w:val="0"/>
                <w:szCs w:val="24"/>
              </w:rPr>
              <w:t xml:space="preserve">to date, including in relation to the operation of </w:t>
            </w:r>
            <w:r w:rsidR="004E09DF">
              <w:rPr>
                <w:rFonts w:cs="Arial"/>
                <w:b w:val="0"/>
                <w:szCs w:val="24"/>
              </w:rPr>
              <w:t>your farm?</w:t>
            </w:r>
          </w:p>
        </w:tc>
      </w:tr>
      <w:tr w:rsidR="007C077A" w:rsidRPr="00362F56" w14:paraId="528F95DE" w14:textId="77777777" w:rsidTr="00A46364">
        <w:tc>
          <w:tcPr>
            <w:tcW w:w="1762" w:type="dxa"/>
          </w:tcPr>
          <w:p w14:paraId="192E7FE9" w14:textId="77777777" w:rsidR="007C077A" w:rsidRPr="00362F56" w:rsidRDefault="007C077A" w:rsidP="007C077A">
            <w:pPr>
              <w:pStyle w:val="Heading3"/>
              <w:rPr>
                <w:rFonts w:cs="Arial"/>
                <w:color w:val="FF0000"/>
                <w:szCs w:val="24"/>
              </w:rPr>
            </w:pPr>
          </w:p>
        </w:tc>
        <w:tc>
          <w:tcPr>
            <w:tcW w:w="3336" w:type="dxa"/>
          </w:tcPr>
          <w:p w14:paraId="27EDC0AC" w14:textId="0EA1A359" w:rsidR="007C077A" w:rsidRPr="00F34DB2" w:rsidRDefault="00F16AC6" w:rsidP="007C077A">
            <w:pPr>
              <w:rPr>
                <w:rFonts w:cs="Arial"/>
                <w:szCs w:val="24"/>
              </w:rPr>
            </w:pPr>
            <w:r w:rsidRPr="00F34DB2">
              <w:rPr>
                <w:rFonts w:cs="Arial"/>
                <w:szCs w:val="24"/>
              </w:rPr>
              <w:t>The applicant</w:t>
            </w:r>
          </w:p>
        </w:tc>
        <w:tc>
          <w:tcPr>
            <w:tcW w:w="15309" w:type="dxa"/>
          </w:tcPr>
          <w:p w14:paraId="49885BBA" w14:textId="77777777" w:rsidR="007C077A" w:rsidRDefault="00F34DB2" w:rsidP="007C077A">
            <w:pPr>
              <w:pStyle w:val="QuestionMainBodyTextBold"/>
              <w:rPr>
                <w:rFonts w:cs="Arial"/>
                <w:bCs w:val="0"/>
                <w:szCs w:val="24"/>
              </w:rPr>
            </w:pPr>
            <w:r w:rsidRPr="00F34DB2">
              <w:rPr>
                <w:rFonts w:cs="Arial"/>
                <w:bCs w:val="0"/>
                <w:szCs w:val="24"/>
              </w:rPr>
              <w:t>Private loss</w:t>
            </w:r>
          </w:p>
          <w:p w14:paraId="670554B5" w14:textId="55726528" w:rsidR="007C077A" w:rsidRPr="00F34DB2" w:rsidRDefault="00F34DB2" w:rsidP="007C077A">
            <w:pPr>
              <w:pStyle w:val="QuestionMainBodyTextBold"/>
              <w:rPr>
                <w:rFonts w:cs="Arial"/>
                <w:b w:val="0"/>
                <w:szCs w:val="24"/>
              </w:rPr>
            </w:pPr>
            <w:r w:rsidRPr="00F34DB2">
              <w:rPr>
                <w:rFonts w:cs="Arial"/>
                <w:b w:val="0"/>
                <w:szCs w:val="24"/>
              </w:rPr>
              <w:t xml:space="preserve">The applicant’s response to action point 4 from compulsory acquisition hearing 1 </w:t>
            </w:r>
            <w:hyperlink r:id="rId71" w:history="1">
              <w:r w:rsidRPr="00216B5A">
                <w:rPr>
                  <w:rStyle w:val="Hyperlink"/>
                  <w:rFonts w:cs="Arial"/>
                  <w:b w:val="0"/>
                  <w:szCs w:val="24"/>
                </w:rPr>
                <w:t>[</w:t>
              </w:r>
              <w:r w:rsidR="0019242B" w:rsidRPr="00216B5A">
                <w:rPr>
                  <w:rStyle w:val="Hyperlink"/>
                  <w:rFonts w:cs="Arial"/>
                  <w:b w:val="0"/>
                  <w:szCs w:val="24"/>
                </w:rPr>
                <w:t>REP1-107</w:t>
              </w:r>
              <w:r w:rsidRPr="00216B5A">
                <w:rPr>
                  <w:rStyle w:val="Hyperlink"/>
                  <w:rFonts w:cs="Arial"/>
                  <w:b w:val="0"/>
                  <w:szCs w:val="24"/>
                </w:rPr>
                <w:t>]</w:t>
              </w:r>
            </w:hyperlink>
            <w:r>
              <w:rPr>
                <w:rFonts w:cs="Arial"/>
                <w:b w:val="0"/>
                <w:szCs w:val="24"/>
              </w:rPr>
              <w:t xml:space="preserve"> </w:t>
            </w:r>
            <w:r w:rsidR="003A3A1D">
              <w:rPr>
                <w:rFonts w:cs="Arial"/>
                <w:b w:val="0"/>
                <w:szCs w:val="24"/>
              </w:rPr>
              <w:t>provided further information on its approach to minimising private loss.</w:t>
            </w:r>
            <w:r w:rsidR="00634DE3">
              <w:rPr>
                <w:rFonts w:cs="Arial"/>
                <w:b w:val="0"/>
                <w:szCs w:val="24"/>
              </w:rPr>
              <w:t xml:space="preserve"> Whilst paragraph 1.1.4 of the response </w:t>
            </w:r>
            <w:r w:rsidR="00A125AC">
              <w:rPr>
                <w:rFonts w:cs="Arial"/>
                <w:b w:val="0"/>
                <w:szCs w:val="24"/>
              </w:rPr>
              <w:t xml:space="preserve">references </w:t>
            </w:r>
            <w:r w:rsidR="003A2E43" w:rsidRPr="003A2E43">
              <w:rPr>
                <w:rFonts w:cs="Arial"/>
                <w:b w:val="0"/>
                <w:szCs w:val="24"/>
              </w:rPr>
              <w:t>Mr Fenemore</w:t>
            </w:r>
            <w:r w:rsidR="003A2E43">
              <w:rPr>
                <w:rFonts w:cs="Arial"/>
                <w:b w:val="0"/>
                <w:szCs w:val="24"/>
              </w:rPr>
              <w:t xml:space="preserve">, </w:t>
            </w:r>
            <w:r w:rsidR="003A2E43" w:rsidRPr="003A2E43">
              <w:rPr>
                <w:rFonts w:cs="Arial"/>
                <w:b w:val="0"/>
                <w:szCs w:val="24"/>
              </w:rPr>
              <w:t>Mr Bullman, Mr Ives and N</w:t>
            </w:r>
            <w:r w:rsidR="003A2E43">
              <w:rPr>
                <w:rFonts w:cs="Arial"/>
                <w:b w:val="0"/>
                <w:szCs w:val="24"/>
              </w:rPr>
              <w:t xml:space="preserve">ational </w:t>
            </w:r>
            <w:r w:rsidR="003A2E43" w:rsidRPr="003A2E43">
              <w:rPr>
                <w:rFonts w:cs="Arial"/>
                <w:b w:val="0"/>
                <w:szCs w:val="24"/>
              </w:rPr>
              <w:t>G</w:t>
            </w:r>
            <w:r w:rsidR="003A2E43">
              <w:rPr>
                <w:rFonts w:cs="Arial"/>
                <w:b w:val="0"/>
                <w:szCs w:val="24"/>
              </w:rPr>
              <w:t xml:space="preserve">rid Electricity </w:t>
            </w:r>
            <w:r w:rsidR="003A2E43" w:rsidRPr="003A2E43">
              <w:rPr>
                <w:rFonts w:cs="Arial"/>
                <w:b w:val="0"/>
                <w:szCs w:val="24"/>
              </w:rPr>
              <w:t>T</w:t>
            </w:r>
            <w:r w:rsidR="003A2E43">
              <w:rPr>
                <w:rFonts w:cs="Arial"/>
                <w:b w:val="0"/>
                <w:szCs w:val="24"/>
              </w:rPr>
              <w:t xml:space="preserve">ransmission, </w:t>
            </w:r>
            <w:r w:rsidR="00DF1B11">
              <w:rPr>
                <w:rFonts w:cs="Arial"/>
                <w:b w:val="0"/>
                <w:szCs w:val="24"/>
              </w:rPr>
              <w:t xml:space="preserve">it primarily focusses on providing details relating to the </w:t>
            </w:r>
            <w:r w:rsidR="00BA56F1">
              <w:rPr>
                <w:rFonts w:cs="Arial"/>
                <w:b w:val="0"/>
                <w:szCs w:val="24"/>
              </w:rPr>
              <w:t xml:space="preserve">respective </w:t>
            </w:r>
            <w:r w:rsidR="00DF1B11">
              <w:rPr>
                <w:rFonts w:cs="Arial"/>
                <w:b w:val="0"/>
                <w:szCs w:val="24"/>
              </w:rPr>
              <w:t>interest</w:t>
            </w:r>
            <w:r w:rsidR="00BA56F1">
              <w:rPr>
                <w:rFonts w:cs="Arial"/>
                <w:b w:val="0"/>
                <w:szCs w:val="24"/>
              </w:rPr>
              <w:t>s</w:t>
            </w:r>
            <w:r w:rsidR="00DF1B11">
              <w:rPr>
                <w:rFonts w:cs="Arial"/>
                <w:b w:val="0"/>
                <w:szCs w:val="24"/>
              </w:rPr>
              <w:t xml:space="preserve"> of</w:t>
            </w:r>
            <w:r w:rsidR="00BA56F1">
              <w:rPr>
                <w:rFonts w:cs="Arial"/>
                <w:b w:val="0"/>
                <w:szCs w:val="24"/>
              </w:rPr>
              <w:t xml:space="preserve"> </w:t>
            </w:r>
            <w:r w:rsidR="00BA56F1" w:rsidRPr="00BA56F1">
              <w:rPr>
                <w:rFonts w:cs="Arial"/>
                <w:b w:val="0"/>
                <w:szCs w:val="24"/>
              </w:rPr>
              <w:t>Mr Fowler, Preston Farms Limited and A E J and FJ Claridge</w:t>
            </w:r>
            <w:r w:rsidR="00BA56F1">
              <w:rPr>
                <w:rFonts w:cs="Arial"/>
                <w:b w:val="0"/>
                <w:szCs w:val="24"/>
              </w:rPr>
              <w:t xml:space="preserve">. </w:t>
            </w:r>
            <w:r w:rsidR="003071CE">
              <w:rPr>
                <w:rFonts w:cs="Arial"/>
                <w:b w:val="0"/>
                <w:szCs w:val="24"/>
              </w:rPr>
              <w:t xml:space="preserve">Please provide corresponding details for other </w:t>
            </w:r>
            <w:r w:rsidR="001F2B85">
              <w:rPr>
                <w:rFonts w:cs="Arial"/>
                <w:b w:val="0"/>
                <w:szCs w:val="24"/>
              </w:rPr>
              <w:t>a</w:t>
            </w:r>
            <w:r w:rsidR="003071CE">
              <w:rPr>
                <w:rFonts w:cs="Arial"/>
                <w:b w:val="0"/>
                <w:szCs w:val="24"/>
              </w:rPr>
              <w:t xml:space="preserve">ffected </w:t>
            </w:r>
            <w:r w:rsidR="001F2B85">
              <w:rPr>
                <w:rFonts w:cs="Arial"/>
                <w:b w:val="0"/>
                <w:szCs w:val="24"/>
              </w:rPr>
              <w:t>p</w:t>
            </w:r>
            <w:r w:rsidR="003071CE">
              <w:rPr>
                <w:rFonts w:cs="Arial"/>
                <w:b w:val="0"/>
                <w:szCs w:val="24"/>
              </w:rPr>
              <w:t xml:space="preserve">ersons, expanding on how the applicant has sought to minimise private loss. </w:t>
            </w:r>
          </w:p>
        </w:tc>
      </w:tr>
      <w:tr w:rsidR="000F7009" w:rsidRPr="00362F56" w14:paraId="584D4934" w14:textId="77777777" w:rsidTr="00A46364">
        <w:tc>
          <w:tcPr>
            <w:tcW w:w="1762" w:type="dxa"/>
          </w:tcPr>
          <w:p w14:paraId="4182EA35" w14:textId="77777777" w:rsidR="000F7009" w:rsidRPr="00362F56" w:rsidRDefault="000F7009" w:rsidP="007C077A">
            <w:pPr>
              <w:pStyle w:val="Heading3"/>
              <w:rPr>
                <w:rFonts w:cs="Arial"/>
                <w:color w:val="FF0000"/>
                <w:szCs w:val="24"/>
              </w:rPr>
            </w:pPr>
          </w:p>
        </w:tc>
        <w:tc>
          <w:tcPr>
            <w:tcW w:w="3336" w:type="dxa"/>
          </w:tcPr>
          <w:p w14:paraId="565FD39C" w14:textId="2E43CC36" w:rsidR="000F7009" w:rsidRPr="00F34DB2" w:rsidRDefault="000F7009" w:rsidP="007C077A">
            <w:pPr>
              <w:rPr>
                <w:rFonts w:cs="Arial"/>
                <w:szCs w:val="24"/>
              </w:rPr>
            </w:pPr>
            <w:r>
              <w:rPr>
                <w:rFonts w:cs="Arial"/>
                <w:szCs w:val="24"/>
              </w:rPr>
              <w:t xml:space="preserve">The applicant </w:t>
            </w:r>
          </w:p>
        </w:tc>
        <w:tc>
          <w:tcPr>
            <w:tcW w:w="15309" w:type="dxa"/>
          </w:tcPr>
          <w:p w14:paraId="44B64520" w14:textId="5CF17324" w:rsidR="00117EBF" w:rsidRPr="00117EBF" w:rsidRDefault="00117EBF" w:rsidP="007C077A">
            <w:pPr>
              <w:pStyle w:val="QuestionMainBodyTextBold"/>
              <w:rPr>
                <w:rFonts w:cs="Arial"/>
                <w:bCs w:val="0"/>
                <w:szCs w:val="24"/>
              </w:rPr>
            </w:pPr>
            <w:r w:rsidRPr="00117EBF">
              <w:rPr>
                <w:rFonts w:cs="Arial"/>
                <w:bCs w:val="0"/>
                <w:szCs w:val="24"/>
              </w:rPr>
              <w:t>Preston Farms Limited tenancy</w:t>
            </w:r>
          </w:p>
          <w:p w14:paraId="3545F824" w14:textId="618B2F61" w:rsidR="000F7009" w:rsidRPr="00117EBF" w:rsidRDefault="00500AE3" w:rsidP="007C077A">
            <w:pPr>
              <w:pStyle w:val="QuestionMainBodyTextBold"/>
              <w:rPr>
                <w:rFonts w:cs="Arial"/>
                <w:b w:val="0"/>
                <w:szCs w:val="24"/>
              </w:rPr>
            </w:pPr>
            <w:r w:rsidRPr="00117EBF">
              <w:rPr>
                <w:rFonts w:cs="Arial"/>
                <w:b w:val="0"/>
                <w:szCs w:val="24"/>
              </w:rPr>
              <w:t xml:space="preserve">Action point 28 </w:t>
            </w:r>
            <w:r w:rsidR="00774F0B" w:rsidRPr="00117EBF">
              <w:rPr>
                <w:rFonts w:cs="Arial"/>
                <w:b w:val="0"/>
                <w:szCs w:val="24"/>
              </w:rPr>
              <w:t xml:space="preserve">from issue specific hearing 1 </w:t>
            </w:r>
            <w:hyperlink r:id="rId72" w:history="1">
              <w:r w:rsidR="00774F0B" w:rsidRPr="005167CF">
                <w:rPr>
                  <w:rStyle w:val="Hyperlink"/>
                  <w:rFonts w:cs="Arial"/>
                  <w:b w:val="0"/>
                  <w:szCs w:val="24"/>
                </w:rPr>
                <w:t>[</w:t>
              </w:r>
              <w:r w:rsidR="002447C7" w:rsidRPr="005167CF">
                <w:rPr>
                  <w:rStyle w:val="Hyperlink"/>
                  <w:rFonts w:cs="Arial"/>
                  <w:b w:val="0"/>
                  <w:szCs w:val="24"/>
                </w:rPr>
                <w:t>EV7-018</w:t>
              </w:r>
              <w:r w:rsidR="00774F0B" w:rsidRPr="005167CF">
                <w:rPr>
                  <w:rStyle w:val="Hyperlink"/>
                  <w:rFonts w:cs="Arial"/>
                  <w:b w:val="0"/>
                  <w:szCs w:val="24"/>
                </w:rPr>
                <w:t>]</w:t>
              </w:r>
            </w:hyperlink>
            <w:r w:rsidR="00774F0B" w:rsidRPr="00117EBF">
              <w:rPr>
                <w:rFonts w:cs="Arial"/>
                <w:b w:val="0"/>
                <w:szCs w:val="24"/>
              </w:rPr>
              <w:t xml:space="preserve"> </w:t>
            </w:r>
            <w:r w:rsidRPr="00117EBF">
              <w:rPr>
                <w:rFonts w:cs="Arial"/>
                <w:b w:val="0"/>
                <w:szCs w:val="24"/>
              </w:rPr>
              <w:t xml:space="preserve">asked the applicant to “To provide submissions on the Preston Farms Limited’s tenancy position and its relevance to the Secretary of State’s decision making.” </w:t>
            </w:r>
            <w:r w:rsidR="00117EBF" w:rsidRPr="00117EBF">
              <w:rPr>
                <w:rFonts w:cs="Arial"/>
                <w:b w:val="0"/>
                <w:szCs w:val="24"/>
              </w:rPr>
              <w:t xml:space="preserve">For deadline 4. </w:t>
            </w:r>
            <w:r w:rsidRPr="00117EBF">
              <w:rPr>
                <w:rFonts w:cs="Arial"/>
                <w:b w:val="0"/>
                <w:szCs w:val="24"/>
              </w:rPr>
              <w:t>The applicant is asked to provide precise detail of how long the land has been occupied by the tenant, and when the Notice to Quit was served and on which parties?</w:t>
            </w:r>
          </w:p>
        </w:tc>
      </w:tr>
      <w:tr w:rsidR="007C077A" w:rsidRPr="00362F56" w14:paraId="53C58E18" w14:textId="77777777" w:rsidTr="00A46364">
        <w:tc>
          <w:tcPr>
            <w:tcW w:w="20407" w:type="dxa"/>
            <w:gridSpan w:val="3"/>
          </w:tcPr>
          <w:p w14:paraId="53C58E17" w14:textId="1AF812DC" w:rsidR="007C077A" w:rsidRPr="00362F56" w:rsidRDefault="007C077A" w:rsidP="007C077A">
            <w:pPr>
              <w:pStyle w:val="Heading1"/>
              <w:rPr>
                <w:rFonts w:cs="Arial"/>
                <w:b w:val="0"/>
                <w:color w:val="FF0000"/>
                <w:szCs w:val="24"/>
              </w:rPr>
            </w:pPr>
            <w:bookmarkStart w:id="9" w:name="_Toc231483218"/>
            <w:r w:rsidRPr="00BD0962">
              <w:rPr>
                <w:rFonts w:cs="Arial"/>
                <w:color w:val="auto"/>
                <w:szCs w:val="24"/>
              </w:rPr>
              <w:t>Cultural heritage</w:t>
            </w:r>
            <w:bookmarkEnd w:id="9"/>
          </w:p>
        </w:tc>
      </w:tr>
      <w:tr w:rsidR="00DD4641" w:rsidRPr="00362F56" w14:paraId="7593E31E" w14:textId="77777777" w:rsidTr="00A46364">
        <w:tc>
          <w:tcPr>
            <w:tcW w:w="1762" w:type="dxa"/>
          </w:tcPr>
          <w:p w14:paraId="422A0E55" w14:textId="77777777" w:rsidR="00DD4641" w:rsidRPr="00362F56" w:rsidRDefault="00DD4641" w:rsidP="00184290">
            <w:pPr>
              <w:pStyle w:val="Heading3"/>
              <w:numPr>
                <w:ilvl w:val="2"/>
                <w:numId w:val="36"/>
              </w:numPr>
              <w:rPr>
                <w:rFonts w:cs="Arial"/>
                <w:color w:val="FF0000"/>
                <w:szCs w:val="24"/>
              </w:rPr>
            </w:pPr>
          </w:p>
        </w:tc>
        <w:tc>
          <w:tcPr>
            <w:tcW w:w="3336" w:type="dxa"/>
          </w:tcPr>
          <w:p w14:paraId="6274A346" w14:textId="05BF3D80" w:rsidR="00DD4641" w:rsidRPr="00362F56" w:rsidRDefault="006808AD" w:rsidP="007C077A">
            <w:pPr>
              <w:rPr>
                <w:rFonts w:cs="Arial"/>
                <w:color w:val="FF0000"/>
                <w:szCs w:val="24"/>
              </w:rPr>
            </w:pPr>
            <w:r w:rsidRPr="006808AD">
              <w:rPr>
                <w:rFonts w:cs="Arial"/>
                <w:szCs w:val="24"/>
              </w:rPr>
              <w:t>The applicant</w:t>
            </w:r>
          </w:p>
        </w:tc>
        <w:tc>
          <w:tcPr>
            <w:tcW w:w="15309" w:type="dxa"/>
          </w:tcPr>
          <w:p w14:paraId="74530832" w14:textId="41124D60" w:rsidR="0016693B" w:rsidRPr="0016693B" w:rsidRDefault="0016693B" w:rsidP="0016693B">
            <w:pPr>
              <w:pStyle w:val="ListBullet"/>
              <w:numPr>
                <w:ilvl w:val="0"/>
                <w:numId w:val="0"/>
              </w:numPr>
              <w:rPr>
                <w:rFonts w:cs="Arial"/>
                <w:b/>
                <w:bCs/>
                <w:szCs w:val="24"/>
              </w:rPr>
            </w:pPr>
            <w:r w:rsidRPr="0016693B">
              <w:rPr>
                <w:rFonts w:cs="Arial"/>
                <w:b/>
                <w:bCs/>
                <w:szCs w:val="24"/>
              </w:rPr>
              <w:t>Archaeological Desk-Based Assessment and Setting Assessment</w:t>
            </w:r>
          </w:p>
          <w:p w14:paraId="2FA8B0D0" w14:textId="7268DAAC" w:rsidR="00637192" w:rsidRPr="00362F56" w:rsidRDefault="004C4F18" w:rsidP="004C4F18">
            <w:pPr>
              <w:pStyle w:val="ListBullet"/>
              <w:numPr>
                <w:ilvl w:val="0"/>
                <w:numId w:val="0"/>
              </w:numPr>
              <w:rPr>
                <w:rFonts w:cs="Arial"/>
                <w:color w:val="FF0000"/>
                <w:szCs w:val="24"/>
              </w:rPr>
            </w:pPr>
            <w:r w:rsidRPr="004C4F18">
              <w:rPr>
                <w:rFonts w:cs="Arial"/>
                <w:szCs w:val="24"/>
              </w:rPr>
              <w:t xml:space="preserve">Did the applicant undertake site visits to each of the listed buildings included in the detailed settings assessment </w:t>
            </w:r>
            <w:hyperlink r:id="rId73" w:history="1">
              <w:r w:rsidR="0016693B" w:rsidRPr="0099647D">
                <w:rPr>
                  <w:rStyle w:val="Hyperlink"/>
                  <w:rFonts w:cs="Arial"/>
                  <w:szCs w:val="24"/>
                </w:rPr>
                <w:t>[REP2</w:t>
              </w:r>
              <w:r w:rsidR="00E5147E" w:rsidRPr="0099647D">
                <w:rPr>
                  <w:rStyle w:val="Hyperlink"/>
                  <w:rFonts w:cs="Arial"/>
                  <w:szCs w:val="24"/>
                </w:rPr>
                <w:t>-046]</w:t>
              </w:r>
            </w:hyperlink>
            <w:r w:rsidR="00E5147E">
              <w:rPr>
                <w:rFonts w:cs="Arial"/>
                <w:szCs w:val="24"/>
              </w:rPr>
              <w:t xml:space="preserve"> </w:t>
            </w:r>
            <w:r w:rsidRPr="004C4F18">
              <w:rPr>
                <w:rFonts w:cs="Arial"/>
                <w:szCs w:val="24"/>
              </w:rPr>
              <w:t>in order to inform its conclusions? If not, why not?</w:t>
            </w:r>
          </w:p>
        </w:tc>
      </w:tr>
      <w:tr w:rsidR="00DD4641" w:rsidRPr="00362F56" w14:paraId="6029CC6E" w14:textId="77777777" w:rsidTr="00A46364">
        <w:tc>
          <w:tcPr>
            <w:tcW w:w="1762" w:type="dxa"/>
          </w:tcPr>
          <w:p w14:paraId="397BA689" w14:textId="77777777" w:rsidR="00DD4641" w:rsidRPr="00362F56" w:rsidRDefault="00DD4641" w:rsidP="007C077A">
            <w:pPr>
              <w:pStyle w:val="Heading3"/>
              <w:rPr>
                <w:rFonts w:cs="Arial"/>
                <w:color w:val="FF0000"/>
                <w:szCs w:val="24"/>
              </w:rPr>
            </w:pPr>
          </w:p>
        </w:tc>
        <w:tc>
          <w:tcPr>
            <w:tcW w:w="3336" w:type="dxa"/>
          </w:tcPr>
          <w:p w14:paraId="28C0B0E9" w14:textId="77777777" w:rsidR="00644AA1" w:rsidRPr="00F02D94" w:rsidRDefault="0049252A" w:rsidP="007C077A">
            <w:pPr>
              <w:rPr>
                <w:rFonts w:cs="Arial"/>
                <w:szCs w:val="24"/>
              </w:rPr>
            </w:pPr>
            <w:r w:rsidRPr="00F02D94">
              <w:rPr>
                <w:rFonts w:cs="Arial"/>
                <w:szCs w:val="24"/>
              </w:rPr>
              <w:t>The applicant</w:t>
            </w:r>
          </w:p>
          <w:p w14:paraId="1F98BB17" w14:textId="77777777" w:rsidR="00F02D94" w:rsidRPr="00F02D94" w:rsidRDefault="00F02D94" w:rsidP="007C077A">
            <w:pPr>
              <w:rPr>
                <w:rFonts w:cs="Arial"/>
                <w:szCs w:val="24"/>
              </w:rPr>
            </w:pPr>
          </w:p>
          <w:p w14:paraId="57B0A498" w14:textId="751DDB62" w:rsidR="00F02D94" w:rsidRPr="00F02D94" w:rsidRDefault="00F02D94" w:rsidP="007C077A">
            <w:pPr>
              <w:rPr>
                <w:rFonts w:cs="Arial"/>
                <w:szCs w:val="24"/>
              </w:rPr>
            </w:pPr>
            <w:r w:rsidRPr="00F02D94">
              <w:rPr>
                <w:rFonts w:cs="Arial"/>
                <w:szCs w:val="24"/>
              </w:rPr>
              <w:t>Historic England</w:t>
            </w:r>
          </w:p>
        </w:tc>
        <w:tc>
          <w:tcPr>
            <w:tcW w:w="15309" w:type="dxa"/>
          </w:tcPr>
          <w:p w14:paraId="0BFAB87D" w14:textId="1878E6A0" w:rsidR="00441939" w:rsidRPr="00441939" w:rsidRDefault="00441939" w:rsidP="007C077A">
            <w:pPr>
              <w:pStyle w:val="ListBullet"/>
              <w:numPr>
                <w:ilvl w:val="0"/>
                <w:numId w:val="0"/>
              </w:numPr>
              <w:rPr>
                <w:rFonts w:cs="Arial"/>
                <w:b/>
                <w:bCs/>
                <w:szCs w:val="24"/>
              </w:rPr>
            </w:pPr>
            <w:r w:rsidRPr="00441939">
              <w:rPr>
                <w:rFonts w:cs="Arial"/>
                <w:b/>
                <w:bCs/>
                <w:szCs w:val="24"/>
              </w:rPr>
              <w:t>Claydon House</w:t>
            </w:r>
          </w:p>
          <w:p w14:paraId="2EA7385B" w14:textId="3A292F20" w:rsidR="00AA1A69" w:rsidRPr="00F02D94" w:rsidRDefault="00864830" w:rsidP="007C077A">
            <w:pPr>
              <w:pStyle w:val="ListBullet"/>
              <w:numPr>
                <w:ilvl w:val="0"/>
                <w:numId w:val="0"/>
              </w:numPr>
              <w:rPr>
                <w:rFonts w:cs="Arial"/>
                <w:szCs w:val="24"/>
              </w:rPr>
            </w:pPr>
            <w:r w:rsidRPr="00864830">
              <w:rPr>
                <w:rFonts w:cs="Arial"/>
                <w:szCs w:val="24"/>
              </w:rPr>
              <w:t xml:space="preserve">The </w:t>
            </w:r>
            <w:r w:rsidR="00CB55C7">
              <w:rPr>
                <w:rFonts w:cs="Arial"/>
                <w:szCs w:val="24"/>
              </w:rPr>
              <w:t>s</w:t>
            </w:r>
            <w:r w:rsidRPr="00864830">
              <w:rPr>
                <w:rFonts w:cs="Arial"/>
                <w:szCs w:val="24"/>
              </w:rPr>
              <w:t xml:space="preserve">tatement of </w:t>
            </w:r>
            <w:r w:rsidR="00CB55C7">
              <w:rPr>
                <w:rFonts w:cs="Arial"/>
                <w:szCs w:val="24"/>
              </w:rPr>
              <w:t>c</w:t>
            </w:r>
            <w:r w:rsidRPr="00864830">
              <w:rPr>
                <w:rFonts w:cs="Arial"/>
                <w:szCs w:val="24"/>
              </w:rPr>
              <w:t xml:space="preserve">ommon </w:t>
            </w:r>
            <w:r w:rsidR="00CB55C7">
              <w:rPr>
                <w:rFonts w:cs="Arial"/>
                <w:szCs w:val="24"/>
              </w:rPr>
              <w:t>g</w:t>
            </w:r>
            <w:r w:rsidRPr="00864830">
              <w:rPr>
                <w:rFonts w:cs="Arial"/>
                <w:szCs w:val="24"/>
              </w:rPr>
              <w:t xml:space="preserve">round (SoCG) between the applicant and Historic England </w:t>
            </w:r>
            <w:hyperlink r:id="rId74" w:history="1">
              <w:r w:rsidRPr="008B7726">
                <w:rPr>
                  <w:rStyle w:val="Hyperlink"/>
                  <w:rFonts w:cs="Arial"/>
                  <w:szCs w:val="24"/>
                </w:rPr>
                <w:t>[REP2-018]</w:t>
              </w:r>
            </w:hyperlink>
            <w:r w:rsidRPr="00864830">
              <w:rPr>
                <w:rFonts w:cs="Arial"/>
                <w:szCs w:val="24"/>
              </w:rPr>
              <w:t xml:space="preserve"> at reference 2.1 in table 2 states that Historic England concurs with the assessment of heritage assets including that the impact on Claydon House is at “the lower end of substantial.” Is this the position agreed between the two parties or a typographical error? Update the SoCG, if appropriate.</w:t>
            </w:r>
          </w:p>
        </w:tc>
      </w:tr>
      <w:tr w:rsidR="00F61DD3" w:rsidRPr="00362F56" w14:paraId="0DC67F84" w14:textId="77777777" w:rsidTr="00A46364">
        <w:tc>
          <w:tcPr>
            <w:tcW w:w="1762" w:type="dxa"/>
          </w:tcPr>
          <w:p w14:paraId="58E23D89" w14:textId="77777777" w:rsidR="00F61DD3" w:rsidRPr="00362F56" w:rsidRDefault="00F61DD3" w:rsidP="007C077A">
            <w:pPr>
              <w:pStyle w:val="Heading3"/>
              <w:rPr>
                <w:rFonts w:cs="Arial"/>
                <w:color w:val="FF0000"/>
                <w:szCs w:val="24"/>
              </w:rPr>
            </w:pPr>
          </w:p>
        </w:tc>
        <w:tc>
          <w:tcPr>
            <w:tcW w:w="3336" w:type="dxa"/>
          </w:tcPr>
          <w:p w14:paraId="7A5F9432" w14:textId="5B7A07E1" w:rsidR="00F61DD3" w:rsidRPr="00441939" w:rsidRDefault="00441939" w:rsidP="007C077A">
            <w:pPr>
              <w:rPr>
                <w:rFonts w:cs="Arial"/>
                <w:szCs w:val="24"/>
              </w:rPr>
            </w:pPr>
            <w:r w:rsidRPr="00441939">
              <w:rPr>
                <w:rFonts w:cs="Arial"/>
                <w:szCs w:val="24"/>
              </w:rPr>
              <w:t>The applicant</w:t>
            </w:r>
          </w:p>
        </w:tc>
        <w:tc>
          <w:tcPr>
            <w:tcW w:w="15309" w:type="dxa"/>
          </w:tcPr>
          <w:p w14:paraId="02231B6A" w14:textId="3C4D6F25" w:rsidR="00441939" w:rsidRPr="005E66DC" w:rsidRDefault="005E66DC" w:rsidP="007C077A">
            <w:pPr>
              <w:pStyle w:val="ListBullet"/>
              <w:numPr>
                <w:ilvl w:val="0"/>
                <w:numId w:val="0"/>
              </w:numPr>
              <w:rPr>
                <w:rFonts w:cs="Arial"/>
                <w:b/>
                <w:bCs/>
                <w:szCs w:val="24"/>
              </w:rPr>
            </w:pPr>
            <w:r w:rsidRPr="005E66DC">
              <w:rPr>
                <w:rFonts w:cs="Arial"/>
                <w:b/>
                <w:bCs/>
                <w:szCs w:val="24"/>
              </w:rPr>
              <w:t>Bernwood Farm</w:t>
            </w:r>
          </w:p>
          <w:p w14:paraId="519BAE73" w14:textId="7B89A08F" w:rsidR="00253937" w:rsidRDefault="00EF07CB" w:rsidP="007C077A">
            <w:pPr>
              <w:pStyle w:val="ListBullet"/>
              <w:numPr>
                <w:ilvl w:val="0"/>
                <w:numId w:val="0"/>
              </w:numPr>
              <w:rPr>
                <w:rFonts w:cs="Arial"/>
                <w:szCs w:val="24"/>
              </w:rPr>
            </w:pPr>
            <w:r>
              <w:rPr>
                <w:rFonts w:cs="Arial"/>
                <w:szCs w:val="24"/>
              </w:rPr>
              <w:lastRenderedPageBreak/>
              <w:t xml:space="preserve">Buckinghamshire Council has requested </w:t>
            </w:r>
            <w:r w:rsidR="00EA391D">
              <w:rPr>
                <w:rFonts w:cs="Arial"/>
                <w:szCs w:val="24"/>
              </w:rPr>
              <w:t xml:space="preserve">that the applicant provide a cultural heritage assessment of Bernwood Farm which it considers to be a </w:t>
            </w:r>
            <w:r w:rsidR="00EA391D" w:rsidRPr="00EA391D">
              <w:rPr>
                <w:rFonts w:cs="Arial"/>
                <w:szCs w:val="24"/>
              </w:rPr>
              <w:t>non-designated heritage asset</w:t>
            </w:r>
            <w:r w:rsidR="00EA391D">
              <w:rPr>
                <w:rFonts w:cs="Arial"/>
                <w:szCs w:val="24"/>
              </w:rPr>
              <w:t>. In addition, t</w:t>
            </w:r>
            <w:r w:rsidR="006F29F6" w:rsidRPr="00441939">
              <w:rPr>
                <w:rFonts w:cs="Arial"/>
                <w:szCs w:val="24"/>
              </w:rPr>
              <w:t xml:space="preserve">he applicant’s response to </w:t>
            </w:r>
            <w:r w:rsidR="009D2ECC">
              <w:rPr>
                <w:rFonts w:cs="Arial"/>
                <w:szCs w:val="24"/>
              </w:rPr>
              <w:t xml:space="preserve">Buckinghamshire </w:t>
            </w:r>
            <w:r w:rsidR="006F29F6" w:rsidRPr="00441939">
              <w:rPr>
                <w:rFonts w:cs="Arial"/>
                <w:szCs w:val="24"/>
              </w:rPr>
              <w:t xml:space="preserve">Council’s request </w:t>
            </w:r>
            <w:r w:rsidR="009D2ECC">
              <w:rPr>
                <w:rFonts w:cs="Arial"/>
                <w:szCs w:val="24"/>
              </w:rPr>
              <w:t xml:space="preserve">for further mitigation for Bernwood Farm </w:t>
            </w:r>
            <w:r w:rsidR="006F29F6" w:rsidRPr="00441939">
              <w:rPr>
                <w:rFonts w:cs="Arial"/>
                <w:szCs w:val="24"/>
              </w:rPr>
              <w:t xml:space="preserve">as summarised in the </w:t>
            </w:r>
            <w:r w:rsidR="00EB5801">
              <w:rPr>
                <w:rFonts w:cs="Arial"/>
                <w:szCs w:val="24"/>
              </w:rPr>
              <w:t xml:space="preserve">SoCG </w:t>
            </w:r>
            <w:hyperlink r:id="rId75" w:history="1">
              <w:r w:rsidR="006F29F6" w:rsidRPr="001764C0">
                <w:rPr>
                  <w:rStyle w:val="Hyperlink"/>
                  <w:rFonts w:cs="Arial"/>
                  <w:szCs w:val="24"/>
                </w:rPr>
                <w:t>[REP2-024]</w:t>
              </w:r>
            </w:hyperlink>
            <w:r w:rsidR="006F29F6" w:rsidRPr="00441939">
              <w:rPr>
                <w:rFonts w:cs="Arial"/>
                <w:szCs w:val="24"/>
              </w:rPr>
              <w:t xml:space="preserve"> refers to its consideration in the Residential Visual Amenity Assessment</w:t>
            </w:r>
            <w:r w:rsidR="00CB4D79">
              <w:rPr>
                <w:rFonts w:cs="Arial"/>
                <w:szCs w:val="24"/>
              </w:rPr>
              <w:t xml:space="preserve"> (RVAA)</w:t>
            </w:r>
            <w:r w:rsidR="006F29F6" w:rsidRPr="00441939">
              <w:rPr>
                <w:rFonts w:cs="Arial"/>
                <w:szCs w:val="24"/>
              </w:rPr>
              <w:t xml:space="preserve"> which confirms an offset of 180 metres from the property. </w:t>
            </w:r>
          </w:p>
          <w:p w14:paraId="43F83A81" w14:textId="77777777" w:rsidR="00253937" w:rsidRDefault="00253937" w:rsidP="007C077A">
            <w:pPr>
              <w:pStyle w:val="ListBullet"/>
              <w:numPr>
                <w:ilvl w:val="0"/>
                <w:numId w:val="0"/>
              </w:numPr>
              <w:rPr>
                <w:rFonts w:cs="Arial"/>
                <w:szCs w:val="24"/>
              </w:rPr>
            </w:pPr>
          </w:p>
          <w:p w14:paraId="3D0645CE" w14:textId="124DF98B" w:rsidR="00C25DA2" w:rsidRDefault="00C25DA2" w:rsidP="00184290">
            <w:pPr>
              <w:pStyle w:val="ListBullet"/>
              <w:numPr>
                <w:ilvl w:val="0"/>
                <w:numId w:val="58"/>
              </w:numPr>
              <w:rPr>
                <w:rFonts w:cs="Arial"/>
                <w:szCs w:val="24"/>
              </w:rPr>
            </w:pPr>
            <w:r>
              <w:rPr>
                <w:rFonts w:cs="Arial"/>
                <w:szCs w:val="24"/>
              </w:rPr>
              <w:t xml:space="preserve">Does the applicant intend to </w:t>
            </w:r>
            <w:r w:rsidR="00DC70F5">
              <w:rPr>
                <w:rFonts w:cs="Arial"/>
                <w:szCs w:val="24"/>
              </w:rPr>
              <w:t xml:space="preserve">provide an assessment of Bernwood </w:t>
            </w:r>
            <w:r w:rsidR="00181828">
              <w:rPr>
                <w:rFonts w:cs="Arial"/>
                <w:szCs w:val="24"/>
              </w:rPr>
              <w:t>F</w:t>
            </w:r>
            <w:r w:rsidR="00DC70F5">
              <w:rPr>
                <w:rFonts w:cs="Arial"/>
                <w:szCs w:val="24"/>
              </w:rPr>
              <w:t>arm? If no</w:t>
            </w:r>
            <w:r w:rsidR="000C530F">
              <w:rPr>
                <w:rFonts w:cs="Arial"/>
                <w:szCs w:val="24"/>
              </w:rPr>
              <w:t>t</w:t>
            </w:r>
            <w:r w:rsidR="00DC70F5">
              <w:rPr>
                <w:rFonts w:cs="Arial"/>
                <w:szCs w:val="24"/>
              </w:rPr>
              <w:t xml:space="preserve">, why not? If so, when will it be submitted </w:t>
            </w:r>
            <w:r w:rsidR="00181828">
              <w:rPr>
                <w:rFonts w:cs="Arial"/>
                <w:szCs w:val="24"/>
              </w:rPr>
              <w:t>into the examination?</w:t>
            </w:r>
          </w:p>
          <w:p w14:paraId="3FC543CA" w14:textId="4F3F242E" w:rsidR="00FD7704" w:rsidRPr="00EA391D" w:rsidRDefault="009D2ECC" w:rsidP="00184290">
            <w:pPr>
              <w:pStyle w:val="ListBullet"/>
              <w:numPr>
                <w:ilvl w:val="0"/>
                <w:numId w:val="58"/>
              </w:numPr>
              <w:rPr>
                <w:rFonts w:cs="Arial"/>
                <w:szCs w:val="24"/>
              </w:rPr>
            </w:pPr>
            <w:r>
              <w:rPr>
                <w:rFonts w:cs="Arial"/>
                <w:szCs w:val="24"/>
              </w:rPr>
              <w:t>T</w:t>
            </w:r>
            <w:r w:rsidR="00441939" w:rsidRPr="00441939">
              <w:rPr>
                <w:rFonts w:cs="Arial"/>
                <w:szCs w:val="24"/>
              </w:rPr>
              <w:t xml:space="preserve">he applicant </w:t>
            </w:r>
            <w:r>
              <w:rPr>
                <w:rFonts w:cs="Arial"/>
                <w:szCs w:val="24"/>
              </w:rPr>
              <w:t xml:space="preserve">is invited to </w:t>
            </w:r>
            <w:r w:rsidR="00441939" w:rsidRPr="00441939">
              <w:rPr>
                <w:rFonts w:cs="Arial"/>
                <w:szCs w:val="24"/>
              </w:rPr>
              <w:t xml:space="preserve">comment </w:t>
            </w:r>
            <w:r w:rsidR="00C00A1C">
              <w:rPr>
                <w:rFonts w:cs="Arial"/>
                <w:szCs w:val="24"/>
              </w:rPr>
              <w:t xml:space="preserve">further </w:t>
            </w:r>
            <w:r w:rsidR="00441939" w:rsidRPr="00441939">
              <w:rPr>
                <w:rFonts w:cs="Arial"/>
                <w:szCs w:val="24"/>
              </w:rPr>
              <w:t>on the extent to which findings of the R</w:t>
            </w:r>
            <w:r w:rsidR="00CB4D79">
              <w:rPr>
                <w:rFonts w:cs="Arial"/>
                <w:szCs w:val="24"/>
              </w:rPr>
              <w:t>VAA</w:t>
            </w:r>
            <w:r w:rsidR="00441939" w:rsidRPr="00441939">
              <w:rPr>
                <w:rFonts w:cs="Arial"/>
                <w:szCs w:val="24"/>
              </w:rPr>
              <w:t xml:space="preserve"> </w:t>
            </w:r>
            <w:r w:rsidR="002C18FA">
              <w:rPr>
                <w:rFonts w:cs="Arial"/>
                <w:szCs w:val="24"/>
              </w:rPr>
              <w:t xml:space="preserve">have informed its conclusions on the suitability of </w:t>
            </w:r>
            <w:r w:rsidR="00441939" w:rsidRPr="00441939">
              <w:rPr>
                <w:rFonts w:cs="Arial"/>
                <w:szCs w:val="24"/>
              </w:rPr>
              <w:t>cultural heritage mitigation</w:t>
            </w:r>
            <w:r w:rsidR="002C18FA">
              <w:rPr>
                <w:rFonts w:cs="Arial"/>
                <w:szCs w:val="24"/>
              </w:rPr>
              <w:t>.</w:t>
            </w:r>
          </w:p>
        </w:tc>
      </w:tr>
      <w:tr w:rsidR="0059586E" w:rsidRPr="00362F56" w14:paraId="79ED3B74" w14:textId="77777777" w:rsidTr="00A46364">
        <w:tc>
          <w:tcPr>
            <w:tcW w:w="1762" w:type="dxa"/>
          </w:tcPr>
          <w:p w14:paraId="39B379F1" w14:textId="77777777" w:rsidR="0059586E" w:rsidRPr="00362F56" w:rsidRDefault="0059586E" w:rsidP="007C077A">
            <w:pPr>
              <w:pStyle w:val="Heading3"/>
              <w:rPr>
                <w:rFonts w:cs="Arial"/>
                <w:color w:val="FF0000"/>
                <w:szCs w:val="24"/>
              </w:rPr>
            </w:pPr>
          </w:p>
        </w:tc>
        <w:tc>
          <w:tcPr>
            <w:tcW w:w="3336" w:type="dxa"/>
          </w:tcPr>
          <w:p w14:paraId="3559D7C9" w14:textId="5F6D91DD" w:rsidR="0059586E" w:rsidRPr="009A2063" w:rsidRDefault="009A2063" w:rsidP="007C077A">
            <w:pPr>
              <w:rPr>
                <w:rFonts w:cs="Arial"/>
                <w:szCs w:val="24"/>
              </w:rPr>
            </w:pPr>
            <w:r w:rsidRPr="009A2063">
              <w:rPr>
                <w:rFonts w:cs="Arial"/>
                <w:szCs w:val="24"/>
              </w:rPr>
              <w:t>The applicant</w:t>
            </w:r>
          </w:p>
        </w:tc>
        <w:tc>
          <w:tcPr>
            <w:tcW w:w="15309" w:type="dxa"/>
          </w:tcPr>
          <w:p w14:paraId="5FE90BC7" w14:textId="68ED9943" w:rsidR="009A2063" w:rsidRPr="009A2063" w:rsidRDefault="009A2063" w:rsidP="007C077A">
            <w:pPr>
              <w:pStyle w:val="ListBullet"/>
              <w:numPr>
                <w:ilvl w:val="0"/>
                <w:numId w:val="0"/>
              </w:numPr>
              <w:rPr>
                <w:rFonts w:cs="Arial"/>
                <w:b/>
                <w:bCs/>
                <w:szCs w:val="24"/>
              </w:rPr>
            </w:pPr>
            <w:r w:rsidRPr="009A2063">
              <w:rPr>
                <w:rFonts w:cs="Arial"/>
                <w:b/>
                <w:bCs/>
                <w:szCs w:val="24"/>
              </w:rPr>
              <w:t>Botolph House</w:t>
            </w:r>
          </w:p>
          <w:p w14:paraId="007DA5D4" w14:textId="15D0FC8D" w:rsidR="00F23EDF" w:rsidRDefault="009A2063" w:rsidP="00184290">
            <w:pPr>
              <w:pStyle w:val="ListBullet"/>
              <w:numPr>
                <w:ilvl w:val="0"/>
                <w:numId w:val="59"/>
              </w:numPr>
              <w:rPr>
                <w:rFonts w:cs="Arial"/>
                <w:szCs w:val="24"/>
              </w:rPr>
            </w:pPr>
            <w:r w:rsidRPr="009A2063">
              <w:rPr>
                <w:rFonts w:cs="Arial"/>
                <w:szCs w:val="24"/>
              </w:rPr>
              <w:t xml:space="preserve">Should the </w:t>
            </w:r>
            <w:r w:rsidR="000C27B7">
              <w:rPr>
                <w:rFonts w:cs="Arial"/>
                <w:szCs w:val="24"/>
              </w:rPr>
              <w:t xml:space="preserve">multiple </w:t>
            </w:r>
            <w:r w:rsidRPr="009A2063">
              <w:rPr>
                <w:rFonts w:cs="Arial"/>
                <w:szCs w:val="24"/>
              </w:rPr>
              <w:t xml:space="preserve">references to </w:t>
            </w:r>
            <w:r w:rsidR="000C27B7">
              <w:rPr>
                <w:rFonts w:cs="Arial"/>
                <w:szCs w:val="24"/>
              </w:rPr>
              <w:t>“</w:t>
            </w:r>
            <w:r w:rsidRPr="009A2063">
              <w:rPr>
                <w:rFonts w:cs="Arial"/>
                <w:szCs w:val="24"/>
              </w:rPr>
              <w:t>Grade II</w:t>
            </w:r>
            <w:r w:rsidR="000C27B7">
              <w:rPr>
                <w:rFonts w:cs="Arial"/>
                <w:szCs w:val="24"/>
              </w:rPr>
              <w:t>”</w:t>
            </w:r>
            <w:r w:rsidRPr="009A2063">
              <w:rPr>
                <w:rFonts w:cs="Arial"/>
                <w:szCs w:val="24"/>
              </w:rPr>
              <w:t xml:space="preserve"> Botolph House in </w:t>
            </w:r>
            <w:r w:rsidR="00BD709D">
              <w:rPr>
                <w:rFonts w:cs="Arial"/>
                <w:szCs w:val="24"/>
              </w:rPr>
              <w:t>Environmental Statement (ES)</w:t>
            </w:r>
            <w:r w:rsidRPr="009A2063">
              <w:rPr>
                <w:rFonts w:cs="Arial"/>
                <w:szCs w:val="24"/>
              </w:rPr>
              <w:t xml:space="preserve"> </w:t>
            </w:r>
            <w:r w:rsidR="00EB5801">
              <w:rPr>
                <w:rFonts w:cs="Arial"/>
                <w:szCs w:val="24"/>
              </w:rPr>
              <w:t xml:space="preserve">Chapter 9 </w:t>
            </w:r>
            <w:hyperlink r:id="rId76" w:history="1">
              <w:r w:rsidR="00EB5801" w:rsidRPr="006F1F92">
                <w:rPr>
                  <w:rStyle w:val="Hyperlink"/>
                  <w:rFonts w:cs="Arial"/>
                  <w:szCs w:val="24"/>
                </w:rPr>
                <w:t>[</w:t>
              </w:r>
              <w:r w:rsidR="000C27B7" w:rsidRPr="006F1F92">
                <w:rPr>
                  <w:rStyle w:val="Hyperlink"/>
                  <w:rFonts w:cs="Arial"/>
                  <w:szCs w:val="24"/>
                </w:rPr>
                <w:t>REP2-027</w:t>
              </w:r>
              <w:r w:rsidR="00EB5801" w:rsidRPr="006F1F92">
                <w:rPr>
                  <w:rStyle w:val="Hyperlink"/>
                  <w:rFonts w:cs="Arial"/>
                  <w:szCs w:val="24"/>
                </w:rPr>
                <w:t>]</w:t>
              </w:r>
            </w:hyperlink>
            <w:r w:rsidR="00EB5801">
              <w:rPr>
                <w:rFonts w:cs="Arial"/>
                <w:szCs w:val="24"/>
              </w:rPr>
              <w:t xml:space="preserve"> </w:t>
            </w:r>
            <w:r w:rsidRPr="009A2063">
              <w:rPr>
                <w:rFonts w:cs="Arial"/>
                <w:szCs w:val="24"/>
              </w:rPr>
              <w:t xml:space="preserve">refer to Grade II* as per </w:t>
            </w:r>
            <w:r w:rsidR="000C27B7">
              <w:rPr>
                <w:rFonts w:cs="Arial"/>
                <w:szCs w:val="24"/>
              </w:rPr>
              <w:t xml:space="preserve">the </w:t>
            </w:r>
            <w:r w:rsidRPr="009A2063">
              <w:rPr>
                <w:rFonts w:cs="Arial"/>
                <w:szCs w:val="24"/>
              </w:rPr>
              <w:t>Archaeological Desk-</w:t>
            </w:r>
            <w:r w:rsidR="00FB5229">
              <w:rPr>
                <w:rFonts w:cs="Arial"/>
                <w:szCs w:val="24"/>
              </w:rPr>
              <w:t>B</w:t>
            </w:r>
            <w:r w:rsidRPr="009A2063">
              <w:rPr>
                <w:rFonts w:cs="Arial"/>
                <w:szCs w:val="24"/>
              </w:rPr>
              <w:t>ased Assessment and Settings Assessment</w:t>
            </w:r>
            <w:r w:rsidR="000C27B7">
              <w:rPr>
                <w:rFonts w:cs="Arial"/>
                <w:szCs w:val="24"/>
              </w:rPr>
              <w:t xml:space="preserve"> [</w:t>
            </w:r>
            <w:hyperlink r:id="rId77" w:history="1">
              <w:r w:rsidR="00572856" w:rsidRPr="00FB5229">
                <w:rPr>
                  <w:rStyle w:val="Hyperlink"/>
                  <w:rFonts w:cs="Arial"/>
                  <w:szCs w:val="24"/>
                </w:rPr>
                <w:t>REP2-046</w:t>
              </w:r>
            </w:hyperlink>
            <w:r w:rsidR="000C27B7">
              <w:rPr>
                <w:rFonts w:cs="Arial"/>
                <w:szCs w:val="24"/>
              </w:rPr>
              <w:t>]</w:t>
            </w:r>
            <w:r w:rsidRPr="009A2063">
              <w:rPr>
                <w:rFonts w:cs="Arial"/>
                <w:szCs w:val="24"/>
              </w:rPr>
              <w:t>?</w:t>
            </w:r>
            <w:r w:rsidR="000C27B7">
              <w:rPr>
                <w:rFonts w:cs="Arial"/>
                <w:szCs w:val="24"/>
              </w:rPr>
              <w:t xml:space="preserve"> If so, update ES Chapter 9 accordingly. </w:t>
            </w:r>
          </w:p>
          <w:p w14:paraId="52B80D90" w14:textId="6DFA4FA9" w:rsidR="00415378" w:rsidRPr="006F31ED" w:rsidRDefault="00415378" w:rsidP="00184290">
            <w:pPr>
              <w:pStyle w:val="ListBullet"/>
              <w:numPr>
                <w:ilvl w:val="0"/>
                <w:numId w:val="59"/>
              </w:numPr>
              <w:rPr>
                <w:rFonts w:cs="Arial"/>
                <w:szCs w:val="24"/>
              </w:rPr>
            </w:pPr>
            <w:r>
              <w:rPr>
                <w:rFonts w:cs="Arial"/>
                <w:szCs w:val="24"/>
              </w:rPr>
              <w:t xml:space="preserve">Provide a detailed response to </w:t>
            </w:r>
            <w:r w:rsidR="000A303A">
              <w:rPr>
                <w:rFonts w:cs="Arial"/>
                <w:szCs w:val="24"/>
              </w:rPr>
              <w:t xml:space="preserve">Buckinghamshire Council’s response to action point </w:t>
            </w:r>
            <w:r w:rsidR="0056798D">
              <w:rPr>
                <w:rFonts w:cs="Arial"/>
                <w:szCs w:val="24"/>
              </w:rPr>
              <w:t>20</w:t>
            </w:r>
            <w:r w:rsidR="000A303A">
              <w:rPr>
                <w:rFonts w:cs="Arial"/>
                <w:szCs w:val="24"/>
              </w:rPr>
              <w:t xml:space="preserve"> from issue specific hearing 1 </w:t>
            </w:r>
            <w:hyperlink r:id="rId78" w:history="1">
              <w:r w:rsidR="00496B3C" w:rsidRPr="00977289">
                <w:rPr>
                  <w:rStyle w:val="Hyperlink"/>
                  <w:rFonts w:cs="Arial"/>
                  <w:szCs w:val="24"/>
                </w:rPr>
                <w:t>[REP3-055]</w:t>
              </w:r>
            </w:hyperlink>
            <w:r w:rsidR="00496B3C">
              <w:rPr>
                <w:rFonts w:cs="Arial"/>
                <w:szCs w:val="24"/>
              </w:rPr>
              <w:t xml:space="preserve"> </w:t>
            </w:r>
            <w:r w:rsidR="004871D5">
              <w:rPr>
                <w:rFonts w:cs="Arial"/>
                <w:szCs w:val="24"/>
              </w:rPr>
              <w:t xml:space="preserve">regarding the applicant’s assessment of Botolph House. </w:t>
            </w:r>
            <w:r w:rsidR="006F31ED">
              <w:rPr>
                <w:rFonts w:cs="Arial"/>
                <w:szCs w:val="24"/>
              </w:rPr>
              <w:t xml:space="preserve">The Council considers that its </w:t>
            </w:r>
            <w:r w:rsidR="006F31ED" w:rsidRPr="006F31ED">
              <w:rPr>
                <w:rFonts w:cs="Arial"/>
                <w:szCs w:val="24"/>
              </w:rPr>
              <w:t>architecture has not been considered in sufficient detail, to identify the contribution of setting to its significance</w:t>
            </w:r>
            <w:r w:rsidR="006F31ED">
              <w:rPr>
                <w:rFonts w:cs="Arial"/>
                <w:szCs w:val="24"/>
              </w:rPr>
              <w:t>.</w:t>
            </w:r>
          </w:p>
        </w:tc>
      </w:tr>
      <w:tr w:rsidR="004D258F" w:rsidRPr="00362F56" w14:paraId="01F0904A" w14:textId="77777777" w:rsidTr="00A46364">
        <w:tc>
          <w:tcPr>
            <w:tcW w:w="1762" w:type="dxa"/>
          </w:tcPr>
          <w:p w14:paraId="02B0ADC6" w14:textId="77777777" w:rsidR="004D258F" w:rsidRPr="00362F56" w:rsidRDefault="004D258F" w:rsidP="007C077A">
            <w:pPr>
              <w:pStyle w:val="Heading3"/>
              <w:rPr>
                <w:rFonts w:cs="Arial"/>
                <w:color w:val="FF0000"/>
                <w:szCs w:val="24"/>
              </w:rPr>
            </w:pPr>
          </w:p>
        </w:tc>
        <w:tc>
          <w:tcPr>
            <w:tcW w:w="3336" w:type="dxa"/>
          </w:tcPr>
          <w:p w14:paraId="4F073C00" w14:textId="2EE191EA" w:rsidR="004D258F" w:rsidRPr="009B486E" w:rsidRDefault="00447AAB" w:rsidP="007C077A">
            <w:pPr>
              <w:rPr>
                <w:rFonts w:cs="Arial"/>
                <w:szCs w:val="24"/>
              </w:rPr>
            </w:pPr>
            <w:r w:rsidRPr="009B486E">
              <w:rPr>
                <w:rFonts w:cs="Arial"/>
                <w:szCs w:val="24"/>
              </w:rPr>
              <w:t>Buckinghamshire Council</w:t>
            </w:r>
          </w:p>
        </w:tc>
        <w:tc>
          <w:tcPr>
            <w:tcW w:w="15309" w:type="dxa"/>
          </w:tcPr>
          <w:p w14:paraId="48BC44A2" w14:textId="59BED6AD" w:rsidR="004D258F" w:rsidRPr="00684BAD" w:rsidRDefault="009750A8" w:rsidP="007C077A">
            <w:pPr>
              <w:pStyle w:val="ListBullet"/>
              <w:numPr>
                <w:ilvl w:val="0"/>
                <w:numId w:val="0"/>
              </w:numPr>
              <w:rPr>
                <w:rFonts w:cs="Arial"/>
                <w:b/>
                <w:bCs/>
                <w:szCs w:val="24"/>
              </w:rPr>
            </w:pPr>
            <w:r w:rsidRPr="00684BAD">
              <w:rPr>
                <w:rFonts w:cs="Arial"/>
                <w:b/>
                <w:bCs/>
                <w:szCs w:val="24"/>
              </w:rPr>
              <w:t>ES Chapter 9</w:t>
            </w:r>
            <w:r w:rsidR="00684BAD">
              <w:rPr>
                <w:rFonts w:cs="Arial"/>
                <w:b/>
                <w:bCs/>
                <w:szCs w:val="24"/>
              </w:rPr>
              <w:t xml:space="preserve"> </w:t>
            </w:r>
            <w:r w:rsidR="00605E0D">
              <w:rPr>
                <w:rFonts w:cs="Arial"/>
                <w:b/>
                <w:bCs/>
                <w:szCs w:val="24"/>
              </w:rPr>
              <w:t>–</w:t>
            </w:r>
            <w:r w:rsidR="00684BAD">
              <w:rPr>
                <w:rFonts w:cs="Arial"/>
                <w:b/>
                <w:bCs/>
                <w:szCs w:val="24"/>
              </w:rPr>
              <w:t xml:space="preserve"> oper</w:t>
            </w:r>
            <w:r w:rsidR="00605E0D">
              <w:rPr>
                <w:rFonts w:cs="Arial"/>
                <w:b/>
                <w:bCs/>
                <w:szCs w:val="24"/>
              </w:rPr>
              <w:t>ation phase</w:t>
            </w:r>
          </w:p>
          <w:p w14:paraId="6395B93F" w14:textId="6E03058B" w:rsidR="009B486E" w:rsidRPr="009B486E" w:rsidRDefault="009750A8" w:rsidP="009B486E">
            <w:pPr>
              <w:pStyle w:val="ListBullet"/>
              <w:numPr>
                <w:ilvl w:val="0"/>
                <w:numId w:val="0"/>
              </w:numPr>
              <w:rPr>
                <w:rFonts w:cs="Arial"/>
                <w:szCs w:val="24"/>
              </w:rPr>
            </w:pPr>
            <w:r w:rsidRPr="009B486E">
              <w:rPr>
                <w:rFonts w:cs="Arial"/>
                <w:szCs w:val="24"/>
              </w:rPr>
              <w:t xml:space="preserve">Elaborate on the </w:t>
            </w:r>
            <w:r w:rsidR="009B486E" w:rsidRPr="009B486E">
              <w:rPr>
                <w:rFonts w:cs="Arial"/>
                <w:szCs w:val="24"/>
              </w:rPr>
              <w:t>apparent</w:t>
            </w:r>
            <w:r w:rsidRPr="009B486E">
              <w:rPr>
                <w:rFonts w:cs="Arial"/>
                <w:szCs w:val="24"/>
              </w:rPr>
              <w:t xml:space="preserve"> concern identified in your comments on deadline 2 submission</w:t>
            </w:r>
            <w:r w:rsidR="009B486E" w:rsidRPr="009B486E">
              <w:rPr>
                <w:rFonts w:cs="Arial"/>
                <w:szCs w:val="24"/>
              </w:rPr>
              <w:t xml:space="preserve"> </w:t>
            </w:r>
            <w:hyperlink r:id="rId79" w:history="1">
              <w:r w:rsidR="00877956" w:rsidRPr="00872A82">
                <w:rPr>
                  <w:rStyle w:val="Hyperlink"/>
                  <w:rFonts w:cs="Arial"/>
                  <w:szCs w:val="24"/>
                </w:rPr>
                <w:t>[</w:t>
              </w:r>
              <w:r w:rsidR="005800D3" w:rsidRPr="00872A82">
                <w:rPr>
                  <w:rStyle w:val="Hyperlink"/>
                  <w:rFonts w:cs="Arial"/>
                  <w:szCs w:val="24"/>
                </w:rPr>
                <w:t>REP3-053</w:t>
              </w:r>
              <w:r w:rsidR="00877956" w:rsidRPr="00872A82">
                <w:rPr>
                  <w:rStyle w:val="Hyperlink"/>
                  <w:rFonts w:cs="Arial"/>
                  <w:szCs w:val="24"/>
                </w:rPr>
                <w:t>]</w:t>
              </w:r>
            </w:hyperlink>
            <w:r w:rsidR="00877956">
              <w:rPr>
                <w:rFonts w:cs="Arial"/>
                <w:szCs w:val="24"/>
              </w:rPr>
              <w:t xml:space="preserve"> </w:t>
            </w:r>
            <w:r w:rsidR="009B486E" w:rsidRPr="009B486E">
              <w:rPr>
                <w:rFonts w:cs="Arial"/>
                <w:szCs w:val="24"/>
              </w:rPr>
              <w:t xml:space="preserve">regarding the </w:t>
            </w:r>
            <w:r w:rsidR="00684BAD">
              <w:rPr>
                <w:rFonts w:cs="Arial"/>
                <w:szCs w:val="24"/>
              </w:rPr>
              <w:t xml:space="preserve">applicant’s </w:t>
            </w:r>
            <w:r w:rsidR="009B486E" w:rsidRPr="009B486E">
              <w:rPr>
                <w:rFonts w:cs="Arial"/>
                <w:szCs w:val="24"/>
              </w:rPr>
              <w:t xml:space="preserve">consideration of effects during the operation stage </w:t>
            </w:r>
            <w:r w:rsidR="00684BAD">
              <w:rPr>
                <w:rFonts w:cs="Arial"/>
                <w:szCs w:val="24"/>
              </w:rPr>
              <w:t xml:space="preserve">in ES Chapter 9 </w:t>
            </w:r>
            <w:hyperlink r:id="rId80" w:history="1">
              <w:r w:rsidR="00684BAD" w:rsidRPr="00FC7474">
                <w:rPr>
                  <w:rStyle w:val="Hyperlink"/>
                  <w:rFonts w:cs="Arial"/>
                  <w:szCs w:val="24"/>
                </w:rPr>
                <w:t>[</w:t>
              </w:r>
              <w:r w:rsidR="00B16D50" w:rsidRPr="00FC7474">
                <w:rPr>
                  <w:rStyle w:val="Hyperlink"/>
                  <w:rFonts w:cs="Arial"/>
                  <w:szCs w:val="24"/>
                </w:rPr>
                <w:t>REP2-027</w:t>
              </w:r>
              <w:r w:rsidR="00684BAD" w:rsidRPr="00FC7474">
                <w:rPr>
                  <w:rStyle w:val="Hyperlink"/>
                  <w:rFonts w:cs="Arial"/>
                  <w:szCs w:val="24"/>
                </w:rPr>
                <w:t>]</w:t>
              </w:r>
            </w:hyperlink>
            <w:r w:rsidR="00684BAD">
              <w:rPr>
                <w:rFonts w:cs="Arial"/>
                <w:szCs w:val="24"/>
              </w:rPr>
              <w:t xml:space="preserve"> in which you state </w:t>
            </w:r>
            <w:r w:rsidR="009B486E" w:rsidRPr="009B486E">
              <w:rPr>
                <w:rFonts w:cs="Arial"/>
                <w:szCs w:val="24"/>
              </w:rPr>
              <w:t xml:space="preserve">“In Table 9.15 “Summary of heritage assessment” construction and decommissioning activity is mentioned. Operation is not, although it is assessed for individual heritage assets in paragraphs 9.10.55 to 9.10.108.” </w:t>
            </w:r>
          </w:p>
        </w:tc>
      </w:tr>
      <w:tr w:rsidR="004A0A03" w:rsidRPr="00362F56" w14:paraId="47882279" w14:textId="77777777" w:rsidTr="00A46364">
        <w:tc>
          <w:tcPr>
            <w:tcW w:w="1762" w:type="dxa"/>
          </w:tcPr>
          <w:p w14:paraId="430C48DD" w14:textId="77777777" w:rsidR="004A0A03" w:rsidRPr="00362F56" w:rsidRDefault="004A0A03" w:rsidP="007C077A">
            <w:pPr>
              <w:pStyle w:val="Heading3"/>
              <w:rPr>
                <w:rFonts w:cs="Arial"/>
                <w:color w:val="FF0000"/>
                <w:szCs w:val="24"/>
              </w:rPr>
            </w:pPr>
          </w:p>
        </w:tc>
        <w:tc>
          <w:tcPr>
            <w:tcW w:w="3336" w:type="dxa"/>
          </w:tcPr>
          <w:p w14:paraId="603EAC04" w14:textId="77777777" w:rsidR="004A0A03" w:rsidRPr="00075C06" w:rsidRDefault="002D0245" w:rsidP="007C077A">
            <w:pPr>
              <w:rPr>
                <w:rFonts w:cs="Arial"/>
                <w:szCs w:val="24"/>
              </w:rPr>
            </w:pPr>
            <w:r w:rsidRPr="00075C06">
              <w:rPr>
                <w:rFonts w:cs="Arial"/>
                <w:szCs w:val="24"/>
              </w:rPr>
              <w:t>The applicant</w:t>
            </w:r>
          </w:p>
          <w:p w14:paraId="18F2F9C6" w14:textId="77777777" w:rsidR="002D0245" w:rsidRPr="00075C06" w:rsidRDefault="002D0245" w:rsidP="007C077A">
            <w:pPr>
              <w:rPr>
                <w:rFonts w:cs="Arial"/>
                <w:szCs w:val="24"/>
              </w:rPr>
            </w:pPr>
          </w:p>
          <w:p w14:paraId="49542AC4" w14:textId="56569685" w:rsidR="002D0245" w:rsidRPr="00075C06" w:rsidRDefault="002D0245" w:rsidP="007C077A">
            <w:pPr>
              <w:rPr>
                <w:rFonts w:cs="Arial"/>
                <w:b/>
                <w:bCs/>
                <w:szCs w:val="24"/>
              </w:rPr>
            </w:pPr>
            <w:r w:rsidRPr="00075C06">
              <w:rPr>
                <w:rFonts w:cs="Arial"/>
                <w:szCs w:val="24"/>
              </w:rPr>
              <w:t>Buckingh</w:t>
            </w:r>
            <w:r w:rsidR="00075C06" w:rsidRPr="00075C06">
              <w:rPr>
                <w:rFonts w:cs="Arial"/>
                <w:szCs w:val="24"/>
              </w:rPr>
              <w:t>amshire Council</w:t>
            </w:r>
          </w:p>
        </w:tc>
        <w:tc>
          <w:tcPr>
            <w:tcW w:w="15309" w:type="dxa"/>
          </w:tcPr>
          <w:p w14:paraId="0F753685" w14:textId="77777777" w:rsidR="00AB0DFB" w:rsidRPr="00075C06" w:rsidRDefault="00075C06" w:rsidP="00FE57D9">
            <w:pPr>
              <w:rPr>
                <w:rFonts w:cs="Arial"/>
                <w:b/>
                <w:bCs/>
                <w:szCs w:val="24"/>
              </w:rPr>
            </w:pPr>
            <w:r w:rsidRPr="00075C06">
              <w:rPr>
                <w:rFonts w:cs="Arial"/>
                <w:b/>
                <w:bCs/>
                <w:szCs w:val="24"/>
              </w:rPr>
              <w:t>Interpretation boards</w:t>
            </w:r>
          </w:p>
          <w:p w14:paraId="3CF96AEF" w14:textId="017E2FB8" w:rsidR="00075C06" w:rsidRPr="00AB385B" w:rsidRDefault="00075C06" w:rsidP="00FE57D9">
            <w:pPr>
              <w:rPr>
                <w:rFonts w:cs="Arial"/>
                <w:szCs w:val="24"/>
              </w:rPr>
            </w:pPr>
            <w:r w:rsidRPr="00AB385B">
              <w:rPr>
                <w:rFonts w:cs="Arial"/>
                <w:szCs w:val="24"/>
              </w:rPr>
              <w:t>Provide an update on any discussion</w:t>
            </w:r>
            <w:r w:rsidR="00493ADD">
              <w:rPr>
                <w:rFonts w:cs="Arial"/>
                <w:szCs w:val="24"/>
              </w:rPr>
              <w:t>s</w:t>
            </w:r>
            <w:r w:rsidRPr="00AB385B">
              <w:rPr>
                <w:rFonts w:cs="Arial"/>
                <w:szCs w:val="24"/>
              </w:rPr>
              <w:t xml:space="preserve"> that have taken place regarding</w:t>
            </w:r>
            <w:r w:rsidR="001E6744" w:rsidRPr="00AB385B">
              <w:rPr>
                <w:rFonts w:cs="Arial"/>
                <w:szCs w:val="24"/>
              </w:rPr>
              <w:t xml:space="preserve"> the provision of interpretation boards for </w:t>
            </w:r>
            <w:r w:rsidR="00AB385B" w:rsidRPr="00AB385B">
              <w:rPr>
                <w:rFonts w:cs="Arial"/>
                <w:szCs w:val="24"/>
              </w:rPr>
              <w:t xml:space="preserve">built heritage and the historic landscape. </w:t>
            </w:r>
          </w:p>
        </w:tc>
      </w:tr>
      <w:tr w:rsidR="007C077A" w:rsidRPr="00362F56" w14:paraId="43724CF0" w14:textId="77777777" w:rsidTr="00A46364">
        <w:tc>
          <w:tcPr>
            <w:tcW w:w="20407" w:type="dxa"/>
            <w:gridSpan w:val="3"/>
          </w:tcPr>
          <w:p w14:paraId="3DCED947" w14:textId="4D20045D" w:rsidR="007C077A" w:rsidRPr="00362F56" w:rsidRDefault="007C077A" w:rsidP="007C077A">
            <w:pPr>
              <w:pStyle w:val="Heading1"/>
              <w:rPr>
                <w:color w:val="FF0000"/>
              </w:rPr>
            </w:pPr>
            <w:bookmarkStart w:id="10" w:name="_Toc231483219"/>
            <w:r w:rsidRPr="00BD0962">
              <w:rPr>
                <w:color w:val="auto"/>
              </w:rPr>
              <w:t>Cumulative effects</w:t>
            </w:r>
            <w:bookmarkEnd w:id="10"/>
          </w:p>
        </w:tc>
      </w:tr>
      <w:tr w:rsidR="00BC6D5C" w:rsidRPr="00362F56" w14:paraId="3DA3029E" w14:textId="77777777" w:rsidTr="00A46364">
        <w:tc>
          <w:tcPr>
            <w:tcW w:w="1762" w:type="dxa"/>
          </w:tcPr>
          <w:p w14:paraId="00E22D29" w14:textId="77777777" w:rsidR="00BC6D5C" w:rsidRPr="00362F56" w:rsidRDefault="00BC6D5C" w:rsidP="00184290">
            <w:pPr>
              <w:pStyle w:val="Heading3"/>
              <w:numPr>
                <w:ilvl w:val="2"/>
                <w:numId w:val="37"/>
              </w:numPr>
              <w:rPr>
                <w:rFonts w:cs="Arial"/>
                <w:color w:val="FF0000"/>
                <w:szCs w:val="24"/>
              </w:rPr>
            </w:pPr>
          </w:p>
        </w:tc>
        <w:tc>
          <w:tcPr>
            <w:tcW w:w="3336" w:type="dxa"/>
          </w:tcPr>
          <w:p w14:paraId="7FEB229B" w14:textId="7899353E" w:rsidR="00BC6D5C" w:rsidRPr="00362F56" w:rsidRDefault="00A33E71" w:rsidP="00D91D6C">
            <w:pPr>
              <w:rPr>
                <w:rFonts w:cs="Arial"/>
                <w:color w:val="FF0000"/>
                <w:szCs w:val="24"/>
              </w:rPr>
            </w:pPr>
            <w:r w:rsidRPr="00A33E71">
              <w:rPr>
                <w:rFonts w:cs="Arial"/>
                <w:szCs w:val="24"/>
              </w:rPr>
              <w:t>The applicant</w:t>
            </w:r>
          </w:p>
        </w:tc>
        <w:tc>
          <w:tcPr>
            <w:tcW w:w="15309" w:type="dxa"/>
          </w:tcPr>
          <w:p w14:paraId="25BB7567" w14:textId="5FFDEEC2" w:rsidR="00BC6D5C" w:rsidRDefault="00630872" w:rsidP="00D91D6C">
            <w:pPr>
              <w:rPr>
                <w:rFonts w:cs="Arial"/>
                <w:b/>
                <w:bCs/>
                <w:szCs w:val="24"/>
              </w:rPr>
            </w:pPr>
            <w:r>
              <w:rPr>
                <w:rFonts w:cs="Arial"/>
                <w:b/>
                <w:bCs/>
                <w:szCs w:val="24"/>
              </w:rPr>
              <w:t>Environmental Statement (ES) Chapter 17 (Cumu</w:t>
            </w:r>
            <w:r w:rsidR="00742BE1">
              <w:rPr>
                <w:rFonts w:cs="Arial"/>
                <w:b/>
                <w:bCs/>
                <w:szCs w:val="24"/>
              </w:rPr>
              <w:t>lative effects) – assessment</w:t>
            </w:r>
            <w:r w:rsidR="008F39FB">
              <w:rPr>
                <w:rFonts w:cs="Arial"/>
                <w:b/>
                <w:bCs/>
                <w:szCs w:val="24"/>
              </w:rPr>
              <w:t xml:space="preserve"> methodolo</w:t>
            </w:r>
            <w:r w:rsidR="00C015BE">
              <w:rPr>
                <w:rFonts w:cs="Arial"/>
                <w:b/>
                <w:bCs/>
                <w:szCs w:val="24"/>
              </w:rPr>
              <w:t>gy</w:t>
            </w:r>
          </w:p>
          <w:p w14:paraId="1DF29243" w14:textId="7EA2F77D" w:rsidR="00C015BE" w:rsidRDefault="00162FAF" w:rsidP="00D91D6C">
            <w:pPr>
              <w:rPr>
                <w:rFonts w:cs="Arial"/>
              </w:rPr>
            </w:pPr>
            <w:r>
              <w:rPr>
                <w:rFonts w:cs="Arial"/>
                <w:szCs w:val="24"/>
              </w:rPr>
              <w:t xml:space="preserve">Explain your approach to </w:t>
            </w:r>
            <w:r w:rsidR="00920F2D">
              <w:rPr>
                <w:rFonts w:cs="Arial"/>
                <w:szCs w:val="24"/>
              </w:rPr>
              <w:t xml:space="preserve">keeping </w:t>
            </w:r>
            <w:r w:rsidR="00957058">
              <w:rPr>
                <w:rFonts w:cs="Arial"/>
              </w:rPr>
              <w:t>tier 3 projects under review throughout the examination and including them in the assessment if sufficient information becomes available publicly.</w:t>
            </w:r>
          </w:p>
          <w:p w14:paraId="17A3002E" w14:textId="77777777" w:rsidR="00F041A2" w:rsidRDefault="00F041A2" w:rsidP="00D91D6C">
            <w:pPr>
              <w:rPr>
                <w:rFonts w:cs="Arial"/>
                <w:szCs w:val="24"/>
              </w:rPr>
            </w:pPr>
          </w:p>
          <w:p w14:paraId="7A9B94A9" w14:textId="56DB2797" w:rsidR="00742BE1" w:rsidRPr="00630872" w:rsidRDefault="00697517" w:rsidP="00DD2B7E">
            <w:pPr>
              <w:rPr>
                <w:rFonts w:cs="Arial"/>
                <w:b/>
                <w:bCs/>
                <w:szCs w:val="24"/>
              </w:rPr>
            </w:pPr>
            <w:r>
              <w:rPr>
                <w:rFonts w:cs="Arial"/>
                <w:szCs w:val="24"/>
              </w:rPr>
              <w:t xml:space="preserve">Provide a list of all tier 3 projects </w:t>
            </w:r>
            <w:r w:rsidR="00F45A5D">
              <w:rPr>
                <w:rFonts w:cs="Arial"/>
                <w:szCs w:val="24"/>
              </w:rPr>
              <w:t xml:space="preserve">identified </w:t>
            </w:r>
            <w:r w:rsidR="005E462B">
              <w:rPr>
                <w:rFonts w:cs="Arial"/>
                <w:szCs w:val="24"/>
              </w:rPr>
              <w:t xml:space="preserve">up to </w:t>
            </w:r>
            <w:r w:rsidR="00397894">
              <w:rPr>
                <w:rFonts w:cs="Arial"/>
                <w:szCs w:val="24"/>
              </w:rPr>
              <w:t xml:space="preserve">this point in </w:t>
            </w:r>
            <w:r w:rsidR="007248A2">
              <w:rPr>
                <w:rFonts w:cs="Arial"/>
                <w:szCs w:val="24"/>
              </w:rPr>
              <w:t>the examination</w:t>
            </w:r>
            <w:r w:rsidR="0017381D">
              <w:rPr>
                <w:rFonts w:cs="Arial"/>
                <w:szCs w:val="24"/>
              </w:rPr>
              <w:t xml:space="preserve"> and highlight those that you have progressed </w:t>
            </w:r>
            <w:r w:rsidR="005E462B">
              <w:rPr>
                <w:rFonts w:cs="Arial"/>
                <w:szCs w:val="24"/>
              </w:rPr>
              <w:t>to assess</w:t>
            </w:r>
            <w:r w:rsidR="00385E93">
              <w:rPr>
                <w:rFonts w:cs="Arial"/>
                <w:szCs w:val="24"/>
              </w:rPr>
              <w:t>ment.</w:t>
            </w:r>
          </w:p>
        </w:tc>
      </w:tr>
      <w:tr w:rsidR="00A942A0" w:rsidRPr="00362F56" w14:paraId="2B995EBB" w14:textId="77777777" w:rsidTr="00A46364">
        <w:tc>
          <w:tcPr>
            <w:tcW w:w="1762" w:type="dxa"/>
          </w:tcPr>
          <w:p w14:paraId="151AC31A" w14:textId="77777777" w:rsidR="00A942A0" w:rsidRPr="00362F56" w:rsidRDefault="00A942A0" w:rsidP="00184290">
            <w:pPr>
              <w:pStyle w:val="Heading3"/>
              <w:numPr>
                <w:ilvl w:val="2"/>
                <w:numId w:val="37"/>
              </w:numPr>
              <w:rPr>
                <w:rFonts w:cs="Arial"/>
                <w:color w:val="FF0000"/>
                <w:szCs w:val="24"/>
              </w:rPr>
            </w:pPr>
          </w:p>
        </w:tc>
        <w:tc>
          <w:tcPr>
            <w:tcW w:w="3336" w:type="dxa"/>
          </w:tcPr>
          <w:p w14:paraId="3EBB66A1" w14:textId="3DB5D1A7" w:rsidR="00A942A0" w:rsidRPr="00117B9C" w:rsidRDefault="00117B9C" w:rsidP="00D91D6C">
            <w:pPr>
              <w:rPr>
                <w:rFonts w:cs="Arial"/>
                <w:szCs w:val="24"/>
              </w:rPr>
            </w:pPr>
            <w:r>
              <w:rPr>
                <w:rFonts w:cs="Arial"/>
                <w:szCs w:val="24"/>
              </w:rPr>
              <w:t>Buckinghamshire Council</w:t>
            </w:r>
          </w:p>
        </w:tc>
        <w:tc>
          <w:tcPr>
            <w:tcW w:w="15309" w:type="dxa"/>
          </w:tcPr>
          <w:p w14:paraId="5989359D" w14:textId="477654AD" w:rsidR="00A942A0" w:rsidRDefault="00117B9C" w:rsidP="00D91D6C">
            <w:pPr>
              <w:rPr>
                <w:rFonts w:cs="Arial"/>
                <w:b/>
                <w:bCs/>
                <w:szCs w:val="24"/>
              </w:rPr>
            </w:pPr>
            <w:r>
              <w:rPr>
                <w:rFonts w:cs="Arial"/>
                <w:b/>
                <w:bCs/>
                <w:szCs w:val="24"/>
              </w:rPr>
              <w:t>ES Chapter 17 (Cumulative effects) – assessment methodology</w:t>
            </w:r>
          </w:p>
          <w:p w14:paraId="5CEBACED" w14:textId="1C830310" w:rsidR="00117B9C" w:rsidRDefault="00EC4591" w:rsidP="00D91D6C">
            <w:pPr>
              <w:rPr>
                <w:rFonts w:cs="Arial"/>
              </w:rPr>
            </w:pPr>
            <w:r>
              <w:rPr>
                <w:rFonts w:cs="Arial"/>
              </w:rPr>
              <w:t xml:space="preserve">In response to the </w:t>
            </w:r>
            <w:r w:rsidR="00830BB5">
              <w:rPr>
                <w:rFonts w:cs="Arial"/>
              </w:rPr>
              <w:t>Examin</w:t>
            </w:r>
            <w:r w:rsidR="00101177">
              <w:rPr>
                <w:rFonts w:cs="Arial"/>
              </w:rPr>
              <w:t xml:space="preserve">ing Authority’s </w:t>
            </w:r>
            <w:r w:rsidR="004536DD">
              <w:rPr>
                <w:rFonts w:cs="Arial"/>
              </w:rPr>
              <w:t>(ExA)</w:t>
            </w:r>
            <w:r>
              <w:rPr>
                <w:rFonts w:cs="Arial"/>
              </w:rPr>
              <w:t xml:space="preserve"> written question 1.11.2 </w:t>
            </w:r>
            <w:hyperlink r:id="rId81" w:history="1">
              <w:r w:rsidRPr="0009120F">
                <w:rPr>
                  <w:rStyle w:val="Hyperlink"/>
                  <w:rFonts w:cs="Arial"/>
                </w:rPr>
                <w:t>[REP2-090]</w:t>
              </w:r>
            </w:hyperlink>
            <w:r>
              <w:rPr>
                <w:rFonts w:cs="Arial"/>
              </w:rPr>
              <w:t xml:space="preserve"> regarding the acceptability of the applicant’s assessment of cumulative effects on the highway network, you indicated that the methodology was generally acceptable but there were locations across the highway network where significant constraints mean that relying on a percentage increase in traffic was not always appropriate.  </w:t>
            </w:r>
          </w:p>
          <w:p w14:paraId="70741F69" w14:textId="77777777" w:rsidR="000D2767" w:rsidRDefault="000D2767" w:rsidP="00D91D6C">
            <w:pPr>
              <w:rPr>
                <w:rFonts w:cs="Arial"/>
              </w:rPr>
            </w:pPr>
          </w:p>
          <w:p w14:paraId="374DF677" w14:textId="77777777" w:rsidR="00DD5ED5" w:rsidRDefault="00587CF8" w:rsidP="00D91D6C">
            <w:pPr>
              <w:rPr>
                <w:rFonts w:cs="Arial"/>
              </w:rPr>
            </w:pPr>
            <w:r>
              <w:rPr>
                <w:rFonts w:cs="Arial"/>
              </w:rPr>
              <w:t xml:space="preserve">Please explain your concerns.  </w:t>
            </w:r>
          </w:p>
          <w:p w14:paraId="08B85511" w14:textId="77777777" w:rsidR="00DD5ED5" w:rsidRDefault="00DD5ED5" w:rsidP="00D91D6C">
            <w:pPr>
              <w:rPr>
                <w:rFonts w:cs="Arial"/>
              </w:rPr>
            </w:pPr>
          </w:p>
          <w:p w14:paraId="365D1272" w14:textId="5F113C7E" w:rsidR="000D2767" w:rsidRPr="00117B9C" w:rsidRDefault="00587CF8" w:rsidP="00D91D6C">
            <w:pPr>
              <w:rPr>
                <w:rFonts w:cs="Arial"/>
                <w:color w:val="FF0000"/>
                <w:szCs w:val="24"/>
              </w:rPr>
            </w:pPr>
            <w:r>
              <w:rPr>
                <w:rFonts w:cs="Arial"/>
              </w:rPr>
              <w:t xml:space="preserve">Has the applicant </w:t>
            </w:r>
            <w:r w:rsidR="008F1B13">
              <w:rPr>
                <w:rFonts w:cs="Arial"/>
              </w:rPr>
              <w:t>si</w:t>
            </w:r>
            <w:r w:rsidR="006C1208">
              <w:rPr>
                <w:rFonts w:cs="Arial"/>
              </w:rPr>
              <w:t>nce addressed this issue</w:t>
            </w:r>
            <w:r w:rsidR="00C91989">
              <w:rPr>
                <w:rFonts w:cs="Arial"/>
              </w:rPr>
              <w:t xml:space="preserve">? If </w:t>
            </w:r>
            <w:r w:rsidR="00005F75">
              <w:rPr>
                <w:rFonts w:cs="Arial"/>
              </w:rPr>
              <w:t>not,</w:t>
            </w:r>
            <w:r w:rsidR="00C91989">
              <w:rPr>
                <w:rFonts w:cs="Arial"/>
              </w:rPr>
              <w:t xml:space="preserve"> what further action would you</w:t>
            </w:r>
            <w:r w:rsidR="00DD5ED5">
              <w:rPr>
                <w:rFonts w:cs="Arial"/>
              </w:rPr>
              <w:t xml:space="preserve"> recommend </w:t>
            </w:r>
            <w:r w:rsidR="00AB17E8">
              <w:rPr>
                <w:rFonts w:cs="Arial"/>
              </w:rPr>
              <w:t>the applicant takes to satisfy you on this point?</w:t>
            </w:r>
            <w:r w:rsidR="00C91989">
              <w:rPr>
                <w:rFonts w:cs="Arial"/>
              </w:rPr>
              <w:t xml:space="preserve"> </w:t>
            </w:r>
          </w:p>
        </w:tc>
      </w:tr>
      <w:tr w:rsidR="007A2054" w:rsidRPr="00362F56" w14:paraId="3BE8AF3D" w14:textId="77777777" w:rsidTr="00A46364">
        <w:tc>
          <w:tcPr>
            <w:tcW w:w="1762" w:type="dxa"/>
          </w:tcPr>
          <w:p w14:paraId="0EE32D54" w14:textId="77777777" w:rsidR="007A2054" w:rsidRPr="00362F56" w:rsidRDefault="007A2054" w:rsidP="00184290">
            <w:pPr>
              <w:pStyle w:val="Heading3"/>
              <w:numPr>
                <w:ilvl w:val="2"/>
                <w:numId w:val="37"/>
              </w:numPr>
              <w:rPr>
                <w:rFonts w:cs="Arial"/>
                <w:color w:val="FF0000"/>
                <w:szCs w:val="24"/>
              </w:rPr>
            </w:pPr>
          </w:p>
        </w:tc>
        <w:tc>
          <w:tcPr>
            <w:tcW w:w="3336" w:type="dxa"/>
          </w:tcPr>
          <w:p w14:paraId="3C4E9B80" w14:textId="75574DEE" w:rsidR="007A2054" w:rsidRPr="000527A7" w:rsidRDefault="000527A7" w:rsidP="00D91D6C">
            <w:pPr>
              <w:rPr>
                <w:rFonts w:cs="Arial"/>
                <w:szCs w:val="24"/>
              </w:rPr>
            </w:pPr>
            <w:r>
              <w:rPr>
                <w:rFonts w:cs="Arial"/>
                <w:szCs w:val="24"/>
              </w:rPr>
              <w:t>The applicant</w:t>
            </w:r>
          </w:p>
        </w:tc>
        <w:tc>
          <w:tcPr>
            <w:tcW w:w="15309" w:type="dxa"/>
          </w:tcPr>
          <w:p w14:paraId="27F677EB" w14:textId="722B3E42" w:rsidR="008F2CD3" w:rsidRDefault="008F2CD3" w:rsidP="008F2CD3">
            <w:pPr>
              <w:rPr>
                <w:rFonts w:cs="Arial"/>
                <w:b/>
                <w:bCs/>
                <w:szCs w:val="24"/>
              </w:rPr>
            </w:pPr>
            <w:r>
              <w:rPr>
                <w:rFonts w:cs="Arial"/>
                <w:b/>
                <w:bCs/>
                <w:szCs w:val="24"/>
              </w:rPr>
              <w:t>ES Chapter 17 (Cumulative effects) – assessment methodology</w:t>
            </w:r>
          </w:p>
          <w:p w14:paraId="5A81AB6F" w14:textId="3D98C4AD" w:rsidR="007A2054" w:rsidRDefault="00E6469D" w:rsidP="00D91D6C">
            <w:pPr>
              <w:rPr>
                <w:rFonts w:cs="Arial"/>
              </w:rPr>
            </w:pPr>
            <w:r>
              <w:rPr>
                <w:rFonts w:cs="Arial"/>
              </w:rPr>
              <w:t xml:space="preserve">In response to the ExA’s written question 1.11.9 </w:t>
            </w:r>
            <w:hyperlink r:id="rId82" w:history="1">
              <w:r w:rsidRPr="00C659D1">
                <w:rPr>
                  <w:rStyle w:val="Hyperlink"/>
                  <w:rFonts w:cs="Arial"/>
                </w:rPr>
                <w:t>[REP2-087]</w:t>
              </w:r>
            </w:hyperlink>
            <w:r>
              <w:rPr>
                <w:rFonts w:cs="Arial"/>
              </w:rPr>
              <w:t xml:space="preserve"> you provided an explanation of how significant intra-project effects were considered alongside significant effects already identified from individual ES topic areas.</w:t>
            </w:r>
          </w:p>
          <w:p w14:paraId="3924DF0E" w14:textId="77777777" w:rsidR="00F764BB" w:rsidRDefault="00F764BB" w:rsidP="00D91D6C">
            <w:pPr>
              <w:rPr>
                <w:rFonts w:cs="Arial"/>
              </w:rPr>
            </w:pPr>
          </w:p>
          <w:p w14:paraId="2EB048E1" w14:textId="7D5BA3D7" w:rsidR="00F764BB" w:rsidRPr="00362F56" w:rsidRDefault="00EB3D85" w:rsidP="00EB3D85">
            <w:pPr>
              <w:tabs>
                <w:tab w:val="num" w:pos="284"/>
              </w:tabs>
              <w:textAlignment w:val="baseline"/>
              <w:rPr>
                <w:rFonts w:cs="Arial"/>
                <w:b/>
                <w:bCs/>
                <w:color w:val="FF0000"/>
                <w:szCs w:val="24"/>
              </w:rPr>
            </w:pPr>
            <w:r>
              <w:rPr>
                <w:rFonts w:cs="Arial"/>
              </w:rPr>
              <w:t>Please provide a step by step explanation</w:t>
            </w:r>
            <w:r w:rsidR="00217732">
              <w:rPr>
                <w:rFonts w:cs="Arial"/>
              </w:rPr>
              <w:t xml:space="preserve"> of the approach</w:t>
            </w:r>
            <w:r>
              <w:rPr>
                <w:rFonts w:cs="Arial"/>
              </w:rPr>
              <w:t xml:space="preserve"> </w:t>
            </w:r>
            <w:r w:rsidR="00217732">
              <w:rPr>
                <w:rFonts w:cs="Arial"/>
              </w:rPr>
              <w:t>illustrated by an actual example</w:t>
            </w:r>
            <w:r w:rsidR="00C41695">
              <w:rPr>
                <w:rFonts w:cs="Arial"/>
              </w:rPr>
              <w:t>.</w:t>
            </w:r>
          </w:p>
        </w:tc>
      </w:tr>
      <w:tr w:rsidR="00573D67" w:rsidRPr="00362F56" w14:paraId="5DB193D8" w14:textId="77777777" w:rsidTr="00A46364">
        <w:tc>
          <w:tcPr>
            <w:tcW w:w="1762" w:type="dxa"/>
          </w:tcPr>
          <w:p w14:paraId="064FEAA4" w14:textId="77777777" w:rsidR="00573D67" w:rsidRPr="00362F56" w:rsidRDefault="00573D67" w:rsidP="00184290">
            <w:pPr>
              <w:pStyle w:val="Heading3"/>
              <w:numPr>
                <w:ilvl w:val="2"/>
                <w:numId w:val="37"/>
              </w:numPr>
              <w:rPr>
                <w:rFonts w:cs="Arial"/>
                <w:color w:val="FF0000"/>
                <w:szCs w:val="24"/>
              </w:rPr>
            </w:pPr>
          </w:p>
        </w:tc>
        <w:tc>
          <w:tcPr>
            <w:tcW w:w="3336" w:type="dxa"/>
          </w:tcPr>
          <w:p w14:paraId="42E93ECA" w14:textId="5634DE9A" w:rsidR="00573D67" w:rsidRPr="00362F56" w:rsidRDefault="00316E81" w:rsidP="00D91D6C">
            <w:pPr>
              <w:rPr>
                <w:rFonts w:cs="Arial"/>
                <w:color w:val="FF0000"/>
                <w:szCs w:val="24"/>
              </w:rPr>
            </w:pPr>
            <w:r>
              <w:rPr>
                <w:rFonts w:cs="Arial"/>
                <w:szCs w:val="24"/>
              </w:rPr>
              <w:t>Buckinghamshire Council</w:t>
            </w:r>
          </w:p>
        </w:tc>
        <w:tc>
          <w:tcPr>
            <w:tcW w:w="15309" w:type="dxa"/>
          </w:tcPr>
          <w:p w14:paraId="50210AEA" w14:textId="13E6B2A2" w:rsidR="00D3606C" w:rsidRDefault="00D3606C" w:rsidP="00D3606C">
            <w:pPr>
              <w:rPr>
                <w:rFonts w:cs="Arial"/>
                <w:b/>
                <w:bCs/>
                <w:szCs w:val="24"/>
              </w:rPr>
            </w:pPr>
            <w:r>
              <w:rPr>
                <w:rFonts w:cs="Arial"/>
                <w:b/>
                <w:bCs/>
                <w:szCs w:val="24"/>
              </w:rPr>
              <w:t>ES Chapter 17 (Cumulative effects) – assessment methodology</w:t>
            </w:r>
          </w:p>
          <w:p w14:paraId="20C1C973" w14:textId="65CE0B5F" w:rsidR="00E8783B" w:rsidRDefault="00E570E8" w:rsidP="00D91D6C">
            <w:pPr>
              <w:rPr>
                <w:rStyle w:val="normaltextrun"/>
                <w:rFonts w:cs="Arial"/>
                <w:shd w:val="clear" w:color="auto" w:fill="FFFFFF"/>
              </w:rPr>
            </w:pPr>
            <w:r>
              <w:rPr>
                <w:rFonts w:cs="Arial"/>
              </w:rPr>
              <w:lastRenderedPageBreak/>
              <w:t xml:space="preserve">In your response to the ExA’s written question 1.11.30 </w:t>
            </w:r>
            <w:hyperlink r:id="rId83" w:history="1">
              <w:r w:rsidRPr="007633FA">
                <w:rPr>
                  <w:rStyle w:val="Hyperlink"/>
                  <w:rFonts w:cs="Arial"/>
                </w:rPr>
                <w:t>[REP2-090]</w:t>
              </w:r>
            </w:hyperlink>
            <w:r>
              <w:rPr>
                <w:rFonts w:cs="Arial"/>
              </w:rPr>
              <w:t xml:space="preserve"> you maintain</w:t>
            </w:r>
            <w:r w:rsidR="00FA64AC">
              <w:rPr>
                <w:rFonts w:cs="Arial"/>
              </w:rPr>
              <w:t>ed</w:t>
            </w:r>
            <w:r>
              <w:rPr>
                <w:rFonts w:cs="Arial"/>
              </w:rPr>
              <w:t xml:space="preserve"> your </w:t>
            </w:r>
            <w:r w:rsidRPr="00390F82">
              <w:rPr>
                <w:rFonts w:cs="Arial"/>
              </w:rPr>
              <w:t>c</w:t>
            </w:r>
            <w:r w:rsidRPr="00390F82">
              <w:rPr>
                <w:rStyle w:val="normaltextrun"/>
                <w:rFonts w:cs="Arial"/>
                <w:shd w:val="clear" w:color="auto" w:fill="FFFFFF"/>
              </w:rPr>
              <w:t xml:space="preserve">oncern at </w:t>
            </w:r>
            <w:r w:rsidR="00DB5D4E">
              <w:rPr>
                <w:rStyle w:val="normaltextrun"/>
                <w:rFonts w:cs="Arial"/>
                <w:shd w:val="clear" w:color="auto" w:fill="FFFFFF"/>
              </w:rPr>
              <w:t xml:space="preserve">the </w:t>
            </w:r>
            <w:r w:rsidRPr="00390F82">
              <w:rPr>
                <w:rStyle w:val="normaltextrun"/>
                <w:rFonts w:cs="Arial"/>
                <w:shd w:val="clear" w:color="auto" w:fill="FFFFFF"/>
              </w:rPr>
              <w:t>way cumulative effects are discounted on the basis that other existing or approved developments are assumed to be fully mitigated with residual effects treated as not significant before combined assessment is undertaken</w:t>
            </w:r>
            <w:r>
              <w:rPr>
                <w:rStyle w:val="normaltextrun"/>
                <w:rFonts w:cs="Arial"/>
                <w:shd w:val="clear" w:color="auto" w:fill="FFFFFF"/>
              </w:rPr>
              <w:t xml:space="preserve"> and that this p</w:t>
            </w:r>
            <w:r w:rsidRPr="00390F82">
              <w:rPr>
                <w:rStyle w:val="normaltextrun"/>
                <w:rFonts w:cs="Arial"/>
                <w:shd w:val="clear" w:color="auto" w:fill="FFFFFF"/>
              </w:rPr>
              <w:t>laces reliance on anticipated mitigated outcomes rather than robustly testing whether the combined presence of multiple developments gives rise to cumulative harm.</w:t>
            </w:r>
          </w:p>
          <w:p w14:paraId="5E1DF599" w14:textId="77777777" w:rsidR="00E8783B" w:rsidRDefault="00E8783B" w:rsidP="00D91D6C">
            <w:pPr>
              <w:rPr>
                <w:rStyle w:val="normaltextrun"/>
                <w:rFonts w:cs="Arial"/>
                <w:shd w:val="clear" w:color="auto" w:fill="FFFFFF"/>
              </w:rPr>
            </w:pPr>
          </w:p>
          <w:p w14:paraId="091AA17B" w14:textId="423405FB" w:rsidR="00573D67" w:rsidRPr="00362F56" w:rsidRDefault="00E8783B" w:rsidP="001F0BD9">
            <w:pPr>
              <w:rPr>
                <w:rFonts w:cs="Arial"/>
                <w:b/>
                <w:bCs/>
                <w:color w:val="FF0000"/>
                <w:szCs w:val="24"/>
              </w:rPr>
            </w:pPr>
            <w:r>
              <w:rPr>
                <w:rFonts w:cs="Arial"/>
              </w:rPr>
              <w:t>Has the applicant since addressed this issue? If not, what further action would you recommend the applicant takes to satisfy you on this point?</w:t>
            </w:r>
            <w:r w:rsidR="00E570E8" w:rsidRPr="00905DBF">
              <w:rPr>
                <w:rFonts w:cs="Arial"/>
              </w:rPr>
              <w:t xml:space="preserve">  </w:t>
            </w:r>
          </w:p>
        </w:tc>
      </w:tr>
      <w:tr w:rsidR="001F0BD9" w:rsidRPr="00362F56" w14:paraId="462CD1F1" w14:textId="77777777" w:rsidTr="00A46364">
        <w:tc>
          <w:tcPr>
            <w:tcW w:w="1762" w:type="dxa"/>
          </w:tcPr>
          <w:p w14:paraId="33F4AB2A" w14:textId="77777777" w:rsidR="001F0BD9" w:rsidRPr="00362F56" w:rsidRDefault="001F0BD9" w:rsidP="00184290">
            <w:pPr>
              <w:pStyle w:val="Heading3"/>
              <w:numPr>
                <w:ilvl w:val="2"/>
                <w:numId w:val="37"/>
              </w:numPr>
              <w:rPr>
                <w:rFonts w:cs="Arial"/>
                <w:color w:val="FF0000"/>
                <w:szCs w:val="24"/>
              </w:rPr>
            </w:pPr>
          </w:p>
        </w:tc>
        <w:tc>
          <w:tcPr>
            <w:tcW w:w="3336" w:type="dxa"/>
          </w:tcPr>
          <w:p w14:paraId="4C5743CC" w14:textId="479E8A71" w:rsidR="001F0BD9" w:rsidRPr="00DB5D4E" w:rsidRDefault="00DB5D4E" w:rsidP="00D91D6C">
            <w:pPr>
              <w:rPr>
                <w:rFonts w:cs="Arial"/>
                <w:szCs w:val="24"/>
              </w:rPr>
            </w:pPr>
            <w:r>
              <w:rPr>
                <w:rFonts w:cs="Arial"/>
                <w:szCs w:val="24"/>
              </w:rPr>
              <w:t>Buckinghamshire Council</w:t>
            </w:r>
          </w:p>
        </w:tc>
        <w:tc>
          <w:tcPr>
            <w:tcW w:w="15309" w:type="dxa"/>
          </w:tcPr>
          <w:p w14:paraId="16D7F02D" w14:textId="7876FBE7" w:rsidR="00792898" w:rsidRDefault="00792898" w:rsidP="00792898">
            <w:pPr>
              <w:rPr>
                <w:rFonts w:cs="Arial"/>
                <w:b/>
                <w:bCs/>
                <w:szCs w:val="24"/>
              </w:rPr>
            </w:pPr>
            <w:r>
              <w:rPr>
                <w:rFonts w:cs="Arial"/>
                <w:b/>
                <w:bCs/>
                <w:szCs w:val="24"/>
              </w:rPr>
              <w:t>ES Chapter 17 (Cumulative effects) – assessment methodology</w:t>
            </w:r>
          </w:p>
          <w:p w14:paraId="7AC0E45D" w14:textId="7262CD85" w:rsidR="00CA03FB" w:rsidRDefault="00CA03FB" w:rsidP="00CA03FB">
            <w:pPr>
              <w:textAlignment w:val="baseline"/>
              <w:rPr>
                <w:rStyle w:val="normaltextrun"/>
                <w:rFonts w:cs="Arial"/>
                <w:color w:val="000000"/>
                <w:shd w:val="clear" w:color="auto" w:fill="FFFFFF"/>
              </w:rPr>
            </w:pPr>
            <w:r w:rsidRPr="007A51F7">
              <w:rPr>
                <w:rStyle w:val="normaltextrun"/>
                <w:rFonts w:cs="Arial"/>
                <w:color w:val="000000"/>
                <w:shd w:val="clear" w:color="auto" w:fill="FFFFFF"/>
              </w:rPr>
              <w:t xml:space="preserve">In the latest draft statement of common ground between you and the applicant </w:t>
            </w:r>
            <w:hyperlink r:id="rId84" w:history="1">
              <w:r w:rsidRPr="007A51F7">
                <w:rPr>
                  <w:rStyle w:val="Hyperlink"/>
                  <w:rFonts w:cs="Arial"/>
                  <w:shd w:val="clear" w:color="auto" w:fill="FFFFFF"/>
                </w:rPr>
                <w:t>[REP</w:t>
              </w:r>
              <w:r w:rsidR="007A51F7" w:rsidRPr="007A51F7">
                <w:rPr>
                  <w:rStyle w:val="Hyperlink"/>
                  <w:rFonts w:cs="Arial"/>
                  <w:shd w:val="clear" w:color="auto" w:fill="FFFFFF"/>
                </w:rPr>
                <w:t>3</w:t>
              </w:r>
              <w:r w:rsidRPr="007A51F7">
                <w:rPr>
                  <w:rStyle w:val="Hyperlink"/>
                  <w:rFonts w:cs="Arial"/>
                  <w:shd w:val="clear" w:color="auto" w:fill="FFFFFF"/>
                </w:rPr>
                <w:t>-0</w:t>
              </w:r>
              <w:r w:rsidR="007A51F7" w:rsidRPr="007A51F7">
                <w:rPr>
                  <w:rStyle w:val="Hyperlink"/>
                  <w:rFonts w:cs="Arial"/>
                  <w:shd w:val="clear" w:color="auto" w:fill="FFFFFF"/>
                </w:rPr>
                <w:t>16</w:t>
              </w:r>
              <w:r w:rsidRPr="007A51F7">
                <w:rPr>
                  <w:rStyle w:val="Hyperlink"/>
                  <w:rFonts w:cs="Arial"/>
                  <w:shd w:val="clear" w:color="auto" w:fill="FFFFFF"/>
                </w:rPr>
                <w:t>]</w:t>
              </w:r>
            </w:hyperlink>
            <w:r>
              <w:rPr>
                <w:rStyle w:val="normaltextrun"/>
                <w:rFonts w:cs="Arial"/>
                <w:color w:val="000000"/>
                <w:shd w:val="clear" w:color="auto" w:fill="FFFFFF"/>
              </w:rPr>
              <w:t xml:space="preserve"> there is still an outstanding area of disagreement with respect to the classification of effects as temporary or permanent over the 40 years of the operational life of the proposed development.</w:t>
            </w:r>
          </w:p>
          <w:p w14:paraId="4C8B2600" w14:textId="77777777" w:rsidR="0013649A" w:rsidRDefault="0013649A" w:rsidP="00CA03FB">
            <w:pPr>
              <w:textAlignment w:val="baseline"/>
              <w:rPr>
                <w:rStyle w:val="normaltextrun"/>
                <w:rFonts w:cs="Arial"/>
                <w:color w:val="000000"/>
                <w:shd w:val="clear" w:color="auto" w:fill="FFFFFF"/>
              </w:rPr>
            </w:pPr>
          </w:p>
          <w:p w14:paraId="4AD0C545" w14:textId="01D4DD58" w:rsidR="001F0BD9" w:rsidRPr="00362F56" w:rsidRDefault="003F4A3D" w:rsidP="00B24CD5">
            <w:pPr>
              <w:textAlignment w:val="baseline"/>
              <w:rPr>
                <w:rFonts w:cs="Arial"/>
                <w:b/>
                <w:bCs/>
                <w:color w:val="FF0000"/>
                <w:szCs w:val="24"/>
              </w:rPr>
            </w:pPr>
            <w:r>
              <w:rPr>
                <w:rStyle w:val="normaltextrun"/>
                <w:rFonts w:cs="Arial"/>
                <w:color w:val="000000"/>
                <w:shd w:val="clear" w:color="auto" w:fill="FFFFFF"/>
              </w:rPr>
              <w:t xml:space="preserve">Would you please explain your concerns? </w:t>
            </w:r>
            <w:r w:rsidR="004626CB">
              <w:rPr>
                <w:rStyle w:val="normaltextrun"/>
                <w:rFonts w:cs="Arial"/>
                <w:color w:val="000000"/>
                <w:shd w:val="clear" w:color="auto" w:fill="FFFFFF"/>
              </w:rPr>
              <w:t>What do you consider to be the potential consequences of this difference in approach?</w:t>
            </w:r>
            <w:r w:rsidR="00191648">
              <w:rPr>
                <w:rStyle w:val="normaltextrun"/>
                <w:rFonts w:cs="Arial"/>
                <w:color w:val="000000"/>
                <w:shd w:val="clear" w:color="auto" w:fill="FFFFFF"/>
              </w:rPr>
              <w:t xml:space="preserve"> </w:t>
            </w:r>
            <w:r w:rsidR="00B24CD5">
              <w:rPr>
                <w:rStyle w:val="normaltextrun"/>
                <w:rFonts w:cs="Arial"/>
                <w:color w:val="000000"/>
                <w:shd w:val="clear" w:color="auto" w:fill="FFFFFF"/>
              </w:rPr>
              <w:t>What more could the applicant do to satisfy you on this point?</w:t>
            </w:r>
          </w:p>
        </w:tc>
      </w:tr>
      <w:tr w:rsidR="00163EDE" w:rsidRPr="00362F56" w14:paraId="12CC84F5" w14:textId="77777777" w:rsidTr="00A46364">
        <w:tc>
          <w:tcPr>
            <w:tcW w:w="1762" w:type="dxa"/>
          </w:tcPr>
          <w:p w14:paraId="1E902B1A" w14:textId="77777777" w:rsidR="00163EDE" w:rsidRPr="00362F56" w:rsidRDefault="00163EDE" w:rsidP="00184290">
            <w:pPr>
              <w:pStyle w:val="Heading3"/>
              <w:numPr>
                <w:ilvl w:val="2"/>
                <w:numId w:val="37"/>
              </w:numPr>
              <w:rPr>
                <w:rFonts w:cs="Arial"/>
                <w:color w:val="FF0000"/>
                <w:szCs w:val="24"/>
              </w:rPr>
            </w:pPr>
          </w:p>
        </w:tc>
        <w:tc>
          <w:tcPr>
            <w:tcW w:w="3336" w:type="dxa"/>
          </w:tcPr>
          <w:p w14:paraId="1BD23813" w14:textId="1A15CE38" w:rsidR="00163EDE" w:rsidRPr="00AB75EC" w:rsidRDefault="005C1B23" w:rsidP="00D91D6C">
            <w:pPr>
              <w:rPr>
                <w:rFonts w:cs="Arial"/>
                <w:szCs w:val="24"/>
              </w:rPr>
            </w:pPr>
            <w:r>
              <w:rPr>
                <w:rFonts w:cs="Arial"/>
                <w:szCs w:val="24"/>
              </w:rPr>
              <w:t>Buckinghamshire Council</w:t>
            </w:r>
          </w:p>
        </w:tc>
        <w:tc>
          <w:tcPr>
            <w:tcW w:w="15309" w:type="dxa"/>
          </w:tcPr>
          <w:p w14:paraId="12B030A4" w14:textId="77777777" w:rsidR="001D6C91" w:rsidRDefault="001D6C91" w:rsidP="001D6C91">
            <w:pPr>
              <w:rPr>
                <w:rFonts w:cs="Arial"/>
                <w:b/>
                <w:bCs/>
                <w:szCs w:val="24"/>
              </w:rPr>
            </w:pPr>
            <w:r>
              <w:rPr>
                <w:rFonts w:cs="Arial"/>
                <w:b/>
                <w:bCs/>
                <w:szCs w:val="24"/>
              </w:rPr>
              <w:t>ES Chapter 17 (Cumulative effects) – assessment methodology</w:t>
            </w:r>
          </w:p>
          <w:p w14:paraId="3926FA0E" w14:textId="733EDCFA" w:rsidR="001D6C91" w:rsidRDefault="001D6C91" w:rsidP="001D6C91">
            <w:pPr>
              <w:textAlignment w:val="baseline"/>
              <w:rPr>
                <w:rFonts w:cs="Arial"/>
              </w:rPr>
            </w:pPr>
            <w:r w:rsidRPr="007E7F1A">
              <w:rPr>
                <w:rStyle w:val="normaltextrun"/>
                <w:rFonts w:cs="Arial"/>
                <w:color w:val="000000"/>
                <w:shd w:val="clear" w:color="auto" w:fill="FFFFFF"/>
              </w:rPr>
              <w:t xml:space="preserve">In the latest draft statement of common ground between you and the applicant </w:t>
            </w:r>
            <w:hyperlink r:id="rId85" w:history="1">
              <w:r w:rsidRPr="004A091D">
                <w:rPr>
                  <w:rStyle w:val="Hyperlink"/>
                  <w:rFonts w:cs="Arial"/>
                  <w:shd w:val="clear" w:color="auto" w:fill="FFFFFF"/>
                </w:rPr>
                <w:t>[REP</w:t>
              </w:r>
              <w:r w:rsidR="007E7F1A" w:rsidRPr="004A091D">
                <w:rPr>
                  <w:rStyle w:val="Hyperlink"/>
                  <w:rFonts w:cs="Arial"/>
                  <w:shd w:val="clear" w:color="auto" w:fill="FFFFFF"/>
                </w:rPr>
                <w:t>3</w:t>
              </w:r>
              <w:r w:rsidRPr="004A091D">
                <w:rPr>
                  <w:rStyle w:val="Hyperlink"/>
                  <w:rFonts w:cs="Arial"/>
                  <w:shd w:val="clear" w:color="auto" w:fill="FFFFFF"/>
                </w:rPr>
                <w:t>-0</w:t>
              </w:r>
              <w:r w:rsidR="007E7F1A" w:rsidRPr="004A091D">
                <w:rPr>
                  <w:rStyle w:val="Hyperlink"/>
                  <w:rFonts w:cs="Arial"/>
                  <w:shd w:val="clear" w:color="auto" w:fill="FFFFFF"/>
                </w:rPr>
                <w:t>16</w:t>
              </w:r>
              <w:r w:rsidRPr="004A091D">
                <w:rPr>
                  <w:rStyle w:val="Hyperlink"/>
                  <w:rFonts w:cs="Arial"/>
                  <w:shd w:val="clear" w:color="auto" w:fill="FFFFFF"/>
                </w:rPr>
                <w:t>]</w:t>
              </w:r>
            </w:hyperlink>
            <w:r>
              <w:rPr>
                <w:rStyle w:val="normaltextrun"/>
                <w:rFonts w:cs="Arial"/>
                <w:color w:val="000000"/>
                <w:shd w:val="clear" w:color="auto" w:fill="FFFFFF"/>
              </w:rPr>
              <w:t xml:space="preserve"> there is still an outstanding area of disagreement with respect to the need for a </w:t>
            </w:r>
            <w:r w:rsidRPr="009E3D3D">
              <w:rPr>
                <w:rFonts w:cs="Arial"/>
              </w:rPr>
              <w:t>cumulative assessment of the combined losses of arboricultur</w:t>
            </w:r>
            <w:r>
              <w:rPr>
                <w:rFonts w:cs="Arial"/>
              </w:rPr>
              <w:t>e</w:t>
            </w:r>
            <w:r w:rsidRPr="009E3D3D">
              <w:rPr>
                <w:rFonts w:cs="Arial"/>
              </w:rPr>
              <w:t xml:space="preserve"> features across multiple schemes</w:t>
            </w:r>
            <w:r>
              <w:rPr>
                <w:rFonts w:cs="Arial"/>
              </w:rPr>
              <w:t>.</w:t>
            </w:r>
          </w:p>
          <w:p w14:paraId="5960FAC1" w14:textId="77777777" w:rsidR="00313CAA" w:rsidRDefault="00313CAA" w:rsidP="001D6C91">
            <w:pPr>
              <w:textAlignment w:val="baseline"/>
              <w:rPr>
                <w:rFonts w:cs="Arial"/>
              </w:rPr>
            </w:pPr>
          </w:p>
          <w:p w14:paraId="6ABDEA25" w14:textId="016856AD" w:rsidR="00163EDE" w:rsidRDefault="00F341EB" w:rsidP="00F341EB">
            <w:pPr>
              <w:textAlignment w:val="baseline"/>
              <w:rPr>
                <w:rFonts w:cs="Arial"/>
                <w:b/>
                <w:bCs/>
                <w:szCs w:val="24"/>
              </w:rPr>
            </w:pPr>
            <w:r>
              <w:rPr>
                <w:rFonts w:cs="Arial"/>
              </w:rPr>
              <w:t>Has this now been resolved? What is the latest position?</w:t>
            </w:r>
          </w:p>
        </w:tc>
      </w:tr>
      <w:tr w:rsidR="006C5217" w:rsidRPr="00362F56" w14:paraId="4356102D" w14:textId="77777777" w:rsidTr="00A46364">
        <w:tc>
          <w:tcPr>
            <w:tcW w:w="1762" w:type="dxa"/>
          </w:tcPr>
          <w:p w14:paraId="2B384F6D" w14:textId="77777777" w:rsidR="006C5217" w:rsidRPr="00362F56" w:rsidRDefault="006C5217" w:rsidP="00184290">
            <w:pPr>
              <w:pStyle w:val="Heading3"/>
              <w:numPr>
                <w:ilvl w:val="2"/>
                <w:numId w:val="37"/>
              </w:numPr>
              <w:rPr>
                <w:rFonts w:cs="Arial"/>
                <w:color w:val="FF0000"/>
                <w:szCs w:val="24"/>
              </w:rPr>
            </w:pPr>
          </w:p>
        </w:tc>
        <w:tc>
          <w:tcPr>
            <w:tcW w:w="3336" w:type="dxa"/>
          </w:tcPr>
          <w:p w14:paraId="2A4BD10E" w14:textId="7974BF7C" w:rsidR="006C5217" w:rsidRPr="00AB75EC" w:rsidRDefault="006C5217" w:rsidP="00D91D6C">
            <w:pPr>
              <w:rPr>
                <w:rFonts w:cs="Arial"/>
                <w:szCs w:val="24"/>
              </w:rPr>
            </w:pPr>
            <w:r>
              <w:rPr>
                <w:rFonts w:cs="Arial"/>
                <w:szCs w:val="24"/>
              </w:rPr>
              <w:t>Bucking</w:t>
            </w:r>
            <w:r w:rsidR="00D76B42">
              <w:rPr>
                <w:rFonts w:cs="Arial"/>
                <w:szCs w:val="24"/>
              </w:rPr>
              <w:t>hamshire Council</w:t>
            </w:r>
          </w:p>
        </w:tc>
        <w:tc>
          <w:tcPr>
            <w:tcW w:w="15309" w:type="dxa"/>
          </w:tcPr>
          <w:p w14:paraId="32E6FA68" w14:textId="77777777" w:rsidR="00D76B42" w:rsidRDefault="00D76B42" w:rsidP="00D76B42">
            <w:pPr>
              <w:rPr>
                <w:rFonts w:cs="Arial"/>
                <w:b/>
                <w:bCs/>
                <w:szCs w:val="24"/>
              </w:rPr>
            </w:pPr>
            <w:r>
              <w:rPr>
                <w:rFonts w:cs="Arial"/>
                <w:b/>
                <w:bCs/>
                <w:szCs w:val="24"/>
              </w:rPr>
              <w:t>ES Chapter 17 (Cumulative effects) – assessment methodology</w:t>
            </w:r>
          </w:p>
          <w:p w14:paraId="77CDDF4A" w14:textId="7120EA2D" w:rsidR="006C5217" w:rsidRDefault="00956C81" w:rsidP="000F603E">
            <w:pPr>
              <w:rPr>
                <w:rFonts w:cs="Arial"/>
              </w:rPr>
            </w:pPr>
            <w:r>
              <w:rPr>
                <w:rFonts w:cs="Arial"/>
              </w:rPr>
              <w:t xml:space="preserve">In </w:t>
            </w:r>
            <w:r w:rsidR="009957DD">
              <w:rPr>
                <w:rFonts w:cs="Arial"/>
              </w:rPr>
              <w:t>your</w:t>
            </w:r>
            <w:r>
              <w:rPr>
                <w:rFonts w:cs="Arial"/>
              </w:rPr>
              <w:t xml:space="preserve"> response to the ExA’s written question 1.11.31 </w:t>
            </w:r>
            <w:hyperlink r:id="rId86" w:history="1">
              <w:r w:rsidRPr="006E27E5">
                <w:rPr>
                  <w:rStyle w:val="Hyperlink"/>
                  <w:rFonts w:cs="Arial"/>
                </w:rPr>
                <w:t>[REP2-090]</w:t>
              </w:r>
            </w:hyperlink>
            <w:r>
              <w:rPr>
                <w:rFonts w:cs="Arial"/>
              </w:rPr>
              <w:t xml:space="preserve">, </w:t>
            </w:r>
            <w:r w:rsidR="009957DD">
              <w:rPr>
                <w:rFonts w:cs="Arial"/>
              </w:rPr>
              <w:t>you</w:t>
            </w:r>
            <w:r>
              <w:rPr>
                <w:rFonts w:cs="Arial"/>
              </w:rPr>
              <w:t xml:space="preserve"> maintain that </w:t>
            </w:r>
            <w:r w:rsidR="004C5437">
              <w:rPr>
                <w:rFonts w:cs="Arial"/>
              </w:rPr>
              <w:t>the applicant has</w:t>
            </w:r>
            <w:r>
              <w:rPr>
                <w:rFonts w:cs="Arial"/>
              </w:rPr>
              <w:t xml:space="preserve"> </w:t>
            </w:r>
            <w:r w:rsidRPr="003464E3">
              <w:rPr>
                <w:rFonts w:cs="Arial"/>
              </w:rPr>
              <w:t xml:space="preserve">not provided sufficient project design detail to inform the direct and cumulative impact assessment for </w:t>
            </w:r>
            <w:r w:rsidR="005F0AC4">
              <w:rPr>
                <w:rFonts w:cs="Arial"/>
              </w:rPr>
              <w:t>a</w:t>
            </w:r>
            <w:r w:rsidRPr="003464E3">
              <w:rPr>
                <w:rFonts w:cs="Arial"/>
              </w:rPr>
              <w:t xml:space="preserve">gricultural </w:t>
            </w:r>
            <w:r w:rsidR="005F0AC4">
              <w:rPr>
                <w:rFonts w:cs="Arial"/>
              </w:rPr>
              <w:t>l</w:t>
            </w:r>
            <w:r w:rsidRPr="003464E3">
              <w:rPr>
                <w:rFonts w:cs="Arial"/>
              </w:rPr>
              <w:t xml:space="preserve">and </w:t>
            </w:r>
            <w:r w:rsidR="005F0AC4">
              <w:rPr>
                <w:rFonts w:cs="Arial"/>
              </w:rPr>
              <w:t>c</w:t>
            </w:r>
            <w:r w:rsidRPr="003464E3">
              <w:rPr>
                <w:rFonts w:cs="Arial"/>
              </w:rPr>
              <w:t>lassification and soils</w:t>
            </w:r>
            <w:r w:rsidR="00B953AE">
              <w:rPr>
                <w:rFonts w:cs="Arial"/>
              </w:rPr>
              <w:t>.</w:t>
            </w:r>
          </w:p>
          <w:p w14:paraId="75D7CBDB" w14:textId="77777777" w:rsidR="00B953AE" w:rsidRDefault="00B953AE" w:rsidP="000F603E">
            <w:pPr>
              <w:rPr>
                <w:rFonts w:cs="Arial"/>
              </w:rPr>
            </w:pPr>
          </w:p>
          <w:p w14:paraId="399FD25D" w14:textId="7857EDA8" w:rsidR="00B953AE" w:rsidRDefault="00502D83" w:rsidP="000F603E">
            <w:pPr>
              <w:rPr>
                <w:rFonts w:cs="Arial"/>
                <w:b/>
                <w:bCs/>
                <w:szCs w:val="24"/>
              </w:rPr>
            </w:pPr>
            <w:r>
              <w:rPr>
                <w:rFonts w:cs="Arial"/>
              </w:rPr>
              <w:t>Has this now been resolved? What is the latest position?</w:t>
            </w:r>
          </w:p>
        </w:tc>
      </w:tr>
      <w:tr w:rsidR="00FE682E" w:rsidRPr="00362F56" w14:paraId="34DD5F59" w14:textId="77777777" w:rsidTr="00A46364">
        <w:tc>
          <w:tcPr>
            <w:tcW w:w="1762" w:type="dxa"/>
          </w:tcPr>
          <w:p w14:paraId="626E300D" w14:textId="77777777" w:rsidR="00FE682E" w:rsidRPr="00362F56" w:rsidRDefault="00FE682E" w:rsidP="00184290">
            <w:pPr>
              <w:pStyle w:val="Heading3"/>
              <w:numPr>
                <w:ilvl w:val="2"/>
                <w:numId w:val="37"/>
              </w:numPr>
              <w:rPr>
                <w:rFonts w:cs="Arial"/>
                <w:color w:val="FF0000"/>
                <w:szCs w:val="24"/>
              </w:rPr>
            </w:pPr>
          </w:p>
        </w:tc>
        <w:tc>
          <w:tcPr>
            <w:tcW w:w="3336" w:type="dxa"/>
          </w:tcPr>
          <w:p w14:paraId="3836609A" w14:textId="6D1C160C" w:rsidR="00FE682E" w:rsidRPr="00362F56" w:rsidRDefault="000F603E" w:rsidP="00D91D6C">
            <w:pPr>
              <w:rPr>
                <w:rFonts w:cs="Arial"/>
                <w:color w:val="FF0000"/>
                <w:szCs w:val="24"/>
              </w:rPr>
            </w:pPr>
            <w:r w:rsidRPr="00AB75EC">
              <w:rPr>
                <w:rFonts w:cs="Arial"/>
                <w:szCs w:val="24"/>
              </w:rPr>
              <w:t>National Grid Electricity Transmission Limited</w:t>
            </w:r>
            <w:r w:rsidR="005F0AC4">
              <w:rPr>
                <w:rFonts w:cs="Arial"/>
                <w:szCs w:val="24"/>
              </w:rPr>
              <w:t xml:space="preserve"> (NGET)</w:t>
            </w:r>
          </w:p>
        </w:tc>
        <w:tc>
          <w:tcPr>
            <w:tcW w:w="15309" w:type="dxa"/>
          </w:tcPr>
          <w:p w14:paraId="2CABE8F7" w14:textId="0EFA5E67" w:rsidR="000F603E" w:rsidRDefault="000F603E" w:rsidP="000F603E">
            <w:pPr>
              <w:rPr>
                <w:rFonts w:cs="Arial"/>
                <w:b/>
                <w:bCs/>
                <w:szCs w:val="24"/>
              </w:rPr>
            </w:pPr>
            <w:r>
              <w:rPr>
                <w:rFonts w:cs="Arial"/>
                <w:b/>
                <w:bCs/>
                <w:szCs w:val="24"/>
              </w:rPr>
              <w:t xml:space="preserve">ES Chapter 17 (Cumulative effects) – </w:t>
            </w:r>
            <w:r w:rsidR="00CE216B" w:rsidRPr="00CE216B">
              <w:rPr>
                <w:rFonts w:cs="Arial"/>
                <w:b/>
                <w:bCs/>
                <w:szCs w:val="24"/>
              </w:rPr>
              <w:t>inter-project effects with the proposed replacement National Grid East Claydon substation</w:t>
            </w:r>
          </w:p>
          <w:p w14:paraId="5A152019" w14:textId="3BD15E9C" w:rsidR="000F603E" w:rsidRDefault="000F603E" w:rsidP="000F603E">
            <w:pPr>
              <w:rPr>
                <w:rFonts w:cs="Arial"/>
              </w:rPr>
            </w:pPr>
            <w:r>
              <w:rPr>
                <w:rFonts w:cs="Arial"/>
              </w:rPr>
              <w:t xml:space="preserve">In response to the ExA’s written question 1.11.12 </w:t>
            </w:r>
            <w:hyperlink r:id="rId87" w:history="1">
              <w:r w:rsidRPr="006C4E13">
                <w:rPr>
                  <w:rStyle w:val="Hyperlink"/>
                  <w:rFonts w:cs="Arial"/>
                </w:rPr>
                <w:t>[REP2-105]</w:t>
              </w:r>
            </w:hyperlink>
            <w:r>
              <w:rPr>
                <w:rFonts w:cs="Arial"/>
              </w:rPr>
              <w:t xml:space="preserve"> requesting NGET’s view on the assumptions the applicant had made with respect to the proposed replacement of National Grid East Claydon substation, you explained that the project was evolving and there was insufficient detail to comment.</w:t>
            </w:r>
          </w:p>
          <w:p w14:paraId="777D4D26" w14:textId="77777777" w:rsidR="000F603E" w:rsidRDefault="000F603E" w:rsidP="000F603E">
            <w:pPr>
              <w:rPr>
                <w:rFonts w:cs="Arial"/>
              </w:rPr>
            </w:pPr>
          </w:p>
          <w:p w14:paraId="1924D3C8" w14:textId="1D05A47E" w:rsidR="00FE682E" w:rsidRPr="00362F56" w:rsidRDefault="000F603E" w:rsidP="000F603E">
            <w:pPr>
              <w:rPr>
                <w:rFonts w:cs="Arial"/>
                <w:b/>
                <w:bCs/>
                <w:color w:val="FF0000"/>
                <w:szCs w:val="24"/>
              </w:rPr>
            </w:pPr>
            <w:r>
              <w:rPr>
                <w:rFonts w:cs="Arial"/>
              </w:rPr>
              <w:t>What is the latest position with respect to the substation project? Are you now able to comment on the applicant’s assumptions?</w:t>
            </w:r>
          </w:p>
        </w:tc>
      </w:tr>
      <w:tr w:rsidR="0084364D" w:rsidRPr="00362F56" w14:paraId="196D86B8" w14:textId="77777777" w:rsidTr="00A46364">
        <w:tc>
          <w:tcPr>
            <w:tcW w:w="1762" w:type="dxa"/>
          </w:tcPr>
          <w:p w14:paraId="5558F85D" w14:textId="77777777" w:rsidR="0084364D" w:rsidRPr="00362F56" w:rsidRDefault="0084364D" w:rsidP="00184290">
            <w:pPr>
              <w:pStyle w:val="Heading3"/>
              <w:numPr>
                <w:ilvl w:val="2"/>
                <w:numId w:val="37"/>
              </w:numPr>
              <w:rPr>
                <w:rFonts w:cs="Arial"/>
                <w:color w:val="FF0000"/>
                <w:szCs w:val="24"/>
              </w:rPr>
            </w:pPr>
          </w:p>
        </w:tc>
        <w:tc>
          <w:tcPr>
            <w:tcW w:w="3336" w:type="dxa"/>
          </w:tcPr>
          <w:p w14:paraId="513CDCAE" w14:textId="57746869" w:rsidR="0084364D" w:rsidRPr="00AB75EC" w:rsidRDefault="0084364D" w:rsidP="00D91D6C">
            <w:pPr>
              <w:rPr>
                <w:rFonts w:cs="Arial"/>
                <w:szCs w:val="24"/>
              </w:rPr>
            </w:pPr>
            <w:r>
              <w:rPr>
                <w:rFonts w:cs="Arial"/>
                <w:szCs w:val="24"/>
              </w:rPr>
              <w:t>Buckinghamshire Council</w:t>
            </w:r>
          </w:p>
        </w:tc>
        <w:tc>
          <w:tcPr>
            <w:tcW w:w="15309" w:type="dxa"/>
          </w:tcPr>
          <w:p w14:paraId="46B32138" w14:textId="1EDAE580" w:rsidR="0084364D" w:rsidRDefault="0084364D" w:rsidP="0084364D">
            <w:pPr>
              <w:rPr>
                <w:rFonts w:cs="Arial"/>
                <w:b/>
                <w:bCs/>
                <w:szCs w:val="24"/>
              </w:rPr>
            </w:pPr>
            <w:r>
              <w:rPr>
                <w:rFonts w:cs="Arial"/>
                <w:b/>
                <w:bCs/>
                <w:szCs w:val="24"/>
              </w:rPr>
              <w:t xml:space="preserve">ES Chapter 17 (Cumulative effects) – </w:t>
            </w:r>
            <w:r w:rsidR="00D628A5">
              <w:rPr>
                <w:rFonts w:cs="Arial"/>
                <w:b/>
                <w:bCs/>
                <w:szCs w:val="24"/>
              </w:rPr>
              <w:t>construction</w:t>
            </w:r>
            <w:r w:rsidR="00C768D5">
              <w:rPr>
                <w:rFonts w:cs="Arial"/>
                <w:b/>
                <w:bCs/>
                <w:szCs w:val="24"/>
              </w:rPr>
              <w:t xml:space="preserve"> of the proposed development</w:t>
            </w:r>
          </w:p>
          <w:p w14:paraId="26EAD156" w14:textId="0741A597" w:rsidR="0084364D" w:rsidRDefault="00F803DD" w:rsidP="00F803DD">
            <w:pPr>
              <w:tabs>
                <w:tab w:val="num" w:pos="284"/>
              </w:tabs>
              <w:textAlignment w:val="baseline"/>
              <w:rPr>
                <w:rFonts w:cs="Arial"/>
                <w:b/>
                <w:bCs/>
                <w:szCs w:val="24"/>
              </w:rPr>
            </w:pPr>
            <w:r>
              <w:rPr>
                <w:rStyle w:val="normaltextrun"/>
                <w:rFonts w:cs="Arial"/>
                <w:color w:val="000000"/>
                <w:shd w:val="clear" w:color="auto" w:fill="FFFFFF"/>
              </w:rPr>
              <w:t>Is it still the Council’s view that the cumulative effects of construction would be significant and construction programmes should be staggered to mitigate them?</w:t>
            </w:r>
          </w:p>
        </w:tc>
      </w:tr>
      <w:tr w:rsidR="007C077A" w:rsidRPr="00362F56" w14:paraId="53C58E2C" w14:textId="77777777" w:rsidTr="00A46364">
        <w:tc>
          <w:tcPr>
            <w:tcW w:w="20407" w:type="dxa"/>
            <w:gridSpan w:val="3"/>
          </w:tcPr>
          <w:p w14:paraId="53C58E2B" w14:textId="256DD64F" w:rsidR="007C077A" w:rsidRPr="00362F56" w:rsidRDefault="007C077A" w:rsidP="007C077A">
            <w:pPr>
              <w:pStyle w:val="Heading1"/>
              <w:rPr>
                <w:color w:val="FF0000"/>
              </w:rPr>
            </w:pPr>
            <w:bookmarkStart w:id="11" w:name="_Toc231483220"/>
            <w:r w:rsidRPr="00BD0962">
              <w:rPr>
                <w:color w:val="auto"/>
              </w:rPr>
              <w:t>The draft Development Consent Order (dDCO)</w:t>
            </w:r>
            <w:bookmarkEnd w:id="11"/>
          </w:p>
        </w:tc>
      </w:tr>
      <w:tr w:rsidR="007C077A" w:rsidRPr="00362F56" w14:paraId="40AFB10E" w14:textId="77777777" w:rsidTr="00A46364">
        <w:tc>
          <w:tcPr>
            <w:tcW w:w="20407" w:type="dxa"/>
            <w:gridSpan w:val="3"/>
          </w:tcPr>
          <w:p w14:paraId="708BDD24" w14:textId="3F41905E" w:rsidR="007C077A" w:rsidRPr="00362F56" w:rsidRDefault="007C077A" w:rsidP="007C077A">
            <w:pPr>
              <w:rPr>
                <w:rFonts w:cs="Arial"/>
                <w:color w:val="FF0000"/>
                <w:szCs w:val="24"/>
              </w:rPr>
            </w:pPr>
            <w:r w:rsidRPr="00100865">
              <w:rPr>
                <w:rFonts w:cs="Arial"/>
                <w:szCs w:val="24"/>
              </w:rPr>
              <w:t xml:space="preserve">Note: questions/ comments below relate to dDCO Rev </w:t>
            </w:r>
            <w:r w:rsidR="009F0BE2">
              <w:rPr>
                <w:rFonts w:cs="Arial"/>
                <w:szCs w:val="24"/>
              </w:rPr>
              <w:t>5</w:t>
            </w:r>
            <w:r w:rsidRPr="00100865">
              <w:rPr>
                <w:rFonts w:cs="Arial"/>
                <w:szCs w:val="24"/>
              </w:rPr>
              <w:t xml:space="preserve"> </w:t>
            </w:r>
            <w:hyperlink r:id="rId88" w:history="1">
              <w:r w:rsidRPr="00290535">
                <w:rPr>
                  <w:rStyle w:val="Hyperlink"/>
                  <w:rFonts w:cs="Arial"/>
                  <w:szCs w:val="24"/>
                </w:rPr>
                <w:t>[REP</w:t>
              </w:r>
              <w:r w:rsidR="007B6E02" w:rsidRPr="00290535">
                <w:rPr>
                  <w:rStyle w:val="Hyperlink"/>
                  <w:rFonts w:cs="Arial"/>
                  <w:szCs w:val="24"/>
                </w:rPr>
                <w:t>3</w:t>
              </w:r>
              <w:r w:rsidRPr="00290535">
                <w:rPr>
                  <w:rStyle w:val="Hyperlink"/>
                  <w:rFonts w:cs="Arial"/>
                  <w:szCs w:val="24"/>
                </w:rPr>
                <w:t>-00</w:t>
              </w:r>
              <w:r w:rsidR="00183F07" w:rsidRPr="00290535">
                <w:rPr>
                  <w:rStyle w:val="Hyperlink"/>
                </w:rPr>
                <w:t>6</w:t>
              </w:r>
              <w:r w:rsidRPr="00290535">
                <w:rPr>
                  <w:rStyle w:val="Hyperlink"/>
                  <w:rFonts w:cs="Arial"/>
                  <w:szCs w:val="24"/>
                </w:rPr>
                <w:t>]</w:t>
              </w:r>
            </w:hyperlink>
            <w:r w:rsidRPr="00100865">
              <w:rPr>
                <w:rFonts w:cs="Arial"/>
                <w:szCs w:val="24"/>
              </w:rPr>
              <w:t xml:space="preserve"> (clean)/ </w:t>
            </w:r>
            <w:hyperlink r:id="rId89" w:history="1">
              <w:r w:rsidRPr="00A14FBA">
                <w:rPr>
                  <w:rStyle w:val="Hyperlink"/>
                  <w:rFonts w:cs="Arial"/>
                  <w:szCs w:val="24"/>
                </w:rPr>
                <w:t>[REP</w:t>
              </w:r>
              <w:r w:rsidR="00553A88" w:rsidRPr="00A14FBA">
                <w:rPr>
                  <w:rStyle w:val="Hyperlink"/>
                  <w:rFonts w:cs="Arial"/>
                  <w:szCs w:val="24"/>
                </w:rPr>
                <w:t>3</w:t>
              </w:r>
              <w:r w:rsidRPr="00A14FBA">
                <w:rPr>
                  <w:rStyle w:val="Hyperlink"/>
                  <w:rFonts w:cs="Arial"/>
                  <w:szCs w:val="24"/>
                </w:rPr>
                <w:t>-00</w:t>
              </w:r>
              <w:r w:rsidR="00183F07" w:rsidRPr="00A14FBA">
                <w:rPr>
                  <w:rStyle w:val="Hyperlink"/>
                </w:rPr>
                <w:t>7</w:t>
              </w:r>
            </w:hyperlink>
            <w:r w:rsidRPr="00100865">
              <w:rPr>
                <w:rFonts w:cs="Arial"/>
                <w:szCs w:val="24"/>
              </w:rPr>
              <w:t>] (tracked)</w:t>
            </w:r>
          </w:p>
        </w:tc>
      </w:tr>
      <w:tr w:rsidR="007C077A" w:rsidRPr="00362F56" w14:paraId="58D45EBB" w14:textId="77777777" w:rsidTr="00A46364">
        <w:tc>
          <w:tcPr>
            <w:tcW w:w="20407" w:type="dxa"/>
            <w:gridSpan w:val="3"/>
          </w:tcPr>
          <w:p w14:paraId="0938885F" w14:textId="4F085C3B" w:rsidR="007C077A" w:rsidRPr="00362F56" w:rsidRDefault="007C077A" w:rsidP="007C077A">
            <w:pPr>
              <w:pStyle w:val="Heading2"/>
              <w:rPr>
                <w:color w:val="FF0000"/>
              </w:rPr>
            </w:pPr>
            <w:bookmarkStart w:id="12" w:name="_Toc231483221"/>
            <w:r w:rsidRPr="00BD0962">
              <w:t>Articles</w:t>
            </w:r>
            <w:bookmarkEnd w:id="12"/>
          </w:p>
        </w:tc>
      </w:tr>
      <w:tr w:rsidR="00254944" w:rsidRPr="00362F56" w14:paraId="4E345AEE" w14:textId="77777777" w:rsidTr="00A46364">
        <w:tc>
          <w:tcPr>
            <w:tcW w:w="1762" w:type="dxa"/>
          </w:tcPr>
          <w:p w14:paraId="118470A1" w14:textId="77777777" w:rsidR="00254944" w:rsidRPr="00362F56" w:rsidRDefault="00254944" w:rsidP="007C077A">
            <w:pPr>
              <w:pStyle w:val="Heading3"/>
              <w:rPr>
                <w:rFonts w:cs="Arial"/>
                <w:color w:val="FF0000"/>
                <w:szCs w:val="24"/>
              </w:rPr>
            </w:pPr>
          </w:p>
        </w:tc>
        <w:tc>
          <w:tcPr>
            <w:tcW w:w="3336" w:type="dxa"/>
          </w:tcPr>
          <w:p w14:paraId="20E17FC5" w14:textId="5B537A5B" w:rsidR="00254944" w:rsidRPr="009C3165" w:rsidRDefault="009C3165" w:rsidP="007C077A">
            <w:pPr>
              <w:rPr>
                <w:rFonts w:cs="Arial"/>
                <w:szCs w:val="24"/>
              </w:rPr>
            </w:pPr>
            <w:r>
              <w:rPr>
                <w:rFonts w:cs="Arial"/>
                <w:szCs w:val="24"/>
              </w:rPr>
              <w:t>Buckinghamshire Council</w:t>
            </w:r>
          </w:p>
        </w:tc>
        <w:tc>
          <w:tcPr>
            <w:tcW w:w="15309" w:type="dxa"/>
          </w:tcPr>
          <w:p w14:paraId="34FC0446" w14:textId="77777777" w:rsidR="00254944" w:rsidRDefault="009C3165" w:rsidP="007C077A">
            <w:pPr>
              <w:rPr>
                <w:rFonts w:cs="Arial"/>
                <w:b/>
                <w:bCs/>
                <w:szCs w:val="24"/>
              </w:rPr>
            </w:pPr>
            <w:r w:rsidRPr="00566CF6">
              <w:rPr>
                <w:rFonts w:cs="Arial"/>
                <w:b/>
                <w:bCs/>
                <w:szCs w:val="24"/>
              </w:rPr>
              <w:t>Articl</w:t>
            </w:r>
            <w:r w:rsidR="00566CF6" w:rsidRPr="00566CF6">
              <w:rPr>
                <w:rFonts w:cs="Arial"/>
                <w:b/>
                <w:bCs/>
                <w:szCs w:val="24"/>
              </w:rPr>
              <w:t>e 5. Power to maintain the authorised development</w:t>
            </w:r>
          </w:p>
          <w:p w14:paraId="05EF73A6" w14:textId="1C4DAAD4" w:rsidR="00566CF6" w:rsidRPr="009C3165" w:rsidRDefault="00945F11" w:rsidP="00A3403C">
            <w:pPr>
              <w:rPr>
                <w:rFonts w:cs="Arial"/>
                <w:b/>
                <w:bCs/>
                <w:color w:val="FF0000"/>
                <w:szCs w:val="24"/>
              </w:rPr>
            </w:pPr>
            <w:r>
              <w:rPr>
                <w:rFonts w:cs="Arial"/>
                <w:szCs w:val="24"/>
              </w:rPr>
              <w:t>Is the Council content that the wording o</w:t>
            </w:r>
            <w:r w:rsidR="00D95A76">
              <w:rPr>
                <w:rFonts w:cs="Arial"/>
                <w:szCs w:val="24"/>
              </w:rPr>
              <w:t xml:space="preserve">f </w:t>
            </w:r>
            <w:r w:rsidR="00A3403C">
              <w:rPr>
                <w:rFonts w:cs="Arial"/>
                <w:szCs w:val="24"/>
              </w:rPr>
              <w:t xml:space="preserve">article </w:t>
            </w:r>
            <w:r w:rsidR="00D95A76">
              <w:rPr>
                <w:rFonts w:cs="Arial"/>
                <w:szCs w:val="24"/>
              </w:rPr>
              <w:t xml:space="preserve">5(3) </w:t>
            </w:r>
            <w:r w:rsidR="00DF6F42">
              <w:rPr>
                <w:rFonts w:cs="Arial"/>
                <w:szCs w:val="24"/>
              </w:rPr>
              <w:t>means that the</w:t>
            </w:r>
            <w:r w:rsidR="00024FC6">
              <w:rPr>
                <w:rFonts w:cs="Arial"/>
                <w:szCs w:val="24"/>
              </w:rPr>
              <w:t xml:space="preserve"> power t</w:t>
            </w:r>
            <w:r w:rsidR="00F90779">
              <w:rPr>
                <w:rFonts w:cs="Arial"/>
                <w:szCs w:val="24"/>
              </w:rPr>
              <w:t xml:space="preserve">o maintain the authorised development is limited </w:t>
            </w:r>
            <w:r w:rsidR="009E5286">
              <w:t>so as not to authorise “the carrying out of any works which are likely to give rise to any materially new or materially different effects that have not been assessed in the environmental statement”</w:t>
            </w:r>
            <w:r w:rsidR="0009345C">
              <w:t>?</w:t>
            </w:r>
          </w:p>
        </w:tc>
      </w:tr>
      <w:tr w:rsidR="003434C8" w:rsidRPr="00362F56" w14:paraId="5BC1FFC9" w14:textId="77777777" w:rsidTr="00A46364">
        <w:tc>
          <w:tcPr>
            <w:tcW w:w="1762" w:type="dxa"/>
          </w:tcPr>
          <w:p w14:paraId="34E57C5E" w14:textId="77777777" w:rsidR="003434C8" w:rsidRPr="00362F56" w:rsidRDefault="003434C8" w:rsidP="007C077A">
            <w:pPr>
              <w:pStyle w:val="Heading3"/>
              <w:rPr>
                <w:rFonts w:cs="Arial"/>
                <w:color w:val="FF0000"/>
                <w:szCs w:val="24"/>
              </w:rPr>
            </w:pPr>
          </w:p>
        </w:tc>
        <w:tc>
          <w:tcPr>
            <w:tcW w:w="3336" w:type="dxa"/>
          </w:tcPr>
          <w:p w14:paraId="62E102A7" w14:textId="5F6D25CC" w:rsidR="003434C8" w:rsidRPr="00362F56" w:rsidRDefault="004C1D98" w:rsidP="007C077A">
            <w:pPr>
              <w:rPr>
                <w:rFonts w:cs="Arial"/>
                <w:color w:val="FF0000"/>
                <w:szCs w:val="24"/>
              </w:rPr>
            </w:pPr>
            <w:r w:rsidRPr="004C1D98">
              <w:rPr>
                <w:rFonts w:cs="Arial"/>
                <w:szCs w:val="24"/>
              </w:rPr>
              <w:t>Buckinghamshire</w:t>
            </w:r>
            <w:r w:rsidR="00081EA2">
              <w:rPr>
                <w:rFonts w:cs="Arial"/>
                <w:szCs w:val="24"/>
              </w:rPr>
              <w:t xml:space="preserve"> Council</w:t>
            </w:r>
          </w:p>
        </w:tc>
        <w:tc>
          <w:tcPr>
            <w:tcW w:w="15309" w:type="dxa"/>
          </w:tcPr>
          <w:p w14:paraId="2CBAED82" w14:textId="77777777" w:rsidR="003434C8" w:rsidRDefault="002159B1" w:rsidP="007C077A">
            <w:pPr>
              <w:rPr>
                <w:rFonts w:cs="Arial"/>
                <w:b/>
                <w:bCs/>
                <w:szCs w:val="24"/>
              </w:rPr>
            </w:pPr>
            <w:r>
              <w:rPr>
                <w:rFonts w:cs="Arial"/>
                <w:b/>
                <w:bCs/>
                <w:szCs w:val="24"/>
              </w:rPr>
              <w:t xml:space="preserve">Articles 8. </w:t>
            </w:r>
            <w:r w:rsidR="00842C61">
              <w:rPr>
                <w:rFonts w:cs="Arial"/>
                <w:b/>
                <w:bCs/>
                <w:szCs w:val="24"/>
              </w:rPr>
              <w:t>Street works, 9. Application of the permit scheme</w:t>
            </w:r>
            <w:r w:rsidR="000579C6">
              <w:rPr>
                <w:rFonts w:cs="Arial"/>
                <w:b/>
                <w:bCs/>
                <w:szCs w:val="24"/>
              </w:rPr>
              <w:t>, 10. Power to alter layout, etc.</w:t>
            </w:r>
            <w:r w:rsidR="00BD07BE">
              <w:rPr>
                <w:rFonts w:cs="Arial"/>
                <w:b/>
                <w:bCs/>
                <w:szCs w:val="24"/>
              </w:rPr>
              <w:t>, of streets</w:t>
            </w:r>
          </w:p>
          <w:p w14:paraId="6D2FBF12" w14:textId="23EB7B0D" w:rsidR="00BD07BE" w:rsidRPr="00BD07BE" w:rsidRDefault="00BD07BE" w:rsidP="007C077A">
            <w:pPr>
              <w:rPr>
                <w:rFonts w:cs="Arial"/>
                <w:szCs w:val="24"/>
              </w:rPr>
            </w:pPr>
            <w:r>
              <w:rPr>
                <w:rFonts w:cs="Arial"/>
                <w:szCs w:val="24"/>
              </w:rPr>
              <w:t xml:space="preserve">Is the Council content </w:t>
            </w:r>
            <w:r w:rsidR="00AB5254">
              <w:rPr>
                <w:rFonts w:cs="Arial"/>
                <w:szCs w:val="24"/>
              </w:rPr>
              <w:t>with</w:t>
            </w:r>
            <w:r w:rsidR="00260C5E">
              <w:rPr>
                <w:rFonts w:cs="Arial"/>
                <w:szCs w:val="24"/>
              </w:rPr>
              <w:t xml:space="preserve"> the </w:t>
            </w:r>
            <w:r w:rsidR="002019E0">
              <w:rPr>
                <w:rFonts w:cs="Arial"/>
                <w:szCs w:val="24"/>
              </w:rPr>
              <w:t xml:space="preserve">applicant’s revised wording of article </w:t>
            </w:r>
            <w:r w:rsidR="002016AD">
              <w:rPr>
                <w:rFonts w:cs="Arial"/>
                <w:szCs w:val="24"/>
              </w:rPr>
              <w:t>9</w:t>
            </w:r>
            <w:r w:rsidR="007701CC">
              <w:rPr>
                <w:rFonts w:cs="Arial"/>
                <w:szCs w:val="24"/>
              </w:rPr>
              <w:t xml:space="preserve">, which applies </w:t>
            </w:r>
            <w:r w:rsidR="00DB5DD6">
              <w:rPr>
                <w:rFonts w:cs="Arial"/>
                <w:szCs w:val="24"/>
              </w:rPr>
              <w:t xml:space="preserve">the permit scheme to </w:t>
            </w:r>
            <w:r w:rsidR="008165F1">
              <w:rPr>
                <w:rFonts w:cs="Arial"/>
                <w:szCs w:val="24"/>
              </w:rPr>
              <w:t xml:space="preserve">street works and the power to alter </w:t>
            </w:r>
            <w:r w:rsidR="009F3A97">
              <w:rPr>
                <w:rFonts w:cs="Arial"/>
                <w:szCs w:val="24"/>
              </w:rPr>
              <w:t xml:space="preserve">layout, etc., of streets (articles 8 and 10 respectively) </w:t>
            </w:r>
            <w:r w:rsidR="00E075BE">
              <w:rPr>
                <w:rFonts w:cs="Arial"/>
                <w:szCs w:val="24"/>
              </w:rPr>
              <w:t>and these works as a result would have adequate notice periods</w:t>
            </w:r>
            <w:r w:rsidR="0009345C">
              <w:rPr>
                <w:rFonts w:cs="Arial"/>
                <w:szCs w:val="24"/>
              </w:rPr>
              <w:t>?</w:t>
            </w:r>
            <w:r w:rsidR="00881BD0">
              <w:rPr>
                <w:rFonts w:cs="Arial"/>
                <w:szCs w:val="24"/>
              </w:rPr>
              <w:t xml:space="preserve"> </w:t>
            </w:r>
          </w:p>
        </w:tc>
      </w:tr>
      <w:tr w:rsidR="00945FE5" w:rsidRPr="00362F56" w14:paraId="43B51912" w14:textId="77777777" w:rsidTr="00A46364">
        <w:tc>
          <w:tcPr>
            <w:tcW w:w="1762" w:type="dxa"/>
          </w:tcPr>
          <w:p w14:paraId="597DCE10" w14:textId="77777777" w:rsidR="00945FE5" w:rsidRPr="00362F56" w:rsidRDefault="00945FE5" w:rsidP="007C077A">
            <w:pPr>
              <w:pStyle w:val="Heading3"/>
              <w:rPr>
                <w:rFonts w:cs="Arial"/>
                <w:color w:val="FF0000"/>
                <w:szCs w:val="24"/>
              </w:rPr>
            </w:pPr>
          </w:p>
        </w:tc>
        <w:tc>
          <w:tcPr>
            <w:tcW w:w="3336" w:type="dxa"/>
          </w:tcPr>
          <w:p w14:paraId="4A573053" w14:textId="67F8D026" w:rsidR="00945FE5" w:rsidRPr="00081EA2" w:rsidRDefault="00081EA2" w:rsidP="007C077A">
            <w:pPr>
              <w:rPr>
                <w:rFonts w:cs="Arial"/>
                <w:szCs w:val="24"/>
              </w:rPr>
            </w:pPr>
            <w:r>
              <w:rPr>
                <w:rFonts w:cs="Arial"/>
                <w:szCs w:val="24"/>
              </w:rPr>
              <w:t>Buckinghamshire Council</w:t>
            </w:r>
          </w:p>
        </w:tc>
        <w:tc>
          <w:tcPr>
            <w:tcW w:w="15309" w:type="dxa"/>
          </w:tcPr>
          <w:p w14:paraId="489C36CE" w14:textId="77777777" w:rsidR="00945FE5" w:rsidRDefault="00081EA2" w:rsidP="007C077A">
            <w:pPr>
              <w:rPr>
                <w:rFonts w:cs="Arial"/>
                <w:b/>
                <w:bCs/>
                <w:szCs w:val="24"/>
              </w:rPr>
            </w:pPr>
            <w:r>
              <w:rPr>
                <w:rFonts w:cs="Arial"/>
                <w:b/>
                <w:bCs/>
                <w:szCs w:val="24"/>
              </w:rPr>
              <w:t xml:space="preserve">Article 12. </w:t>
            </w:r>
            <w:r w:rsidR="0008390E">
              <w:rPr>
                <w:rFonts w:cs="Arial"/>
                <w:b/>
                <w:bCs/>
                <w:szCs w:val="24"/>
              </w:rPr>
              <w:t xml:space="preserve">Temporary </w:t>
            </w:r>
            <w:r w:rsidR="00851CBD">
              <w:rPr>
                <w:rFonts w:cs="Arial"/>
                <w:b/>
                <w:bCs/>
                <w:szCs w:val="24"/>
              </w:rPr>
              <w:t xml:space="preserve">prohibition or restriction on use </w:t>
            </w:r>
            <w:r w:rsidR="00D869C5">
              <w:rPr>
                <w:rFonts w:cs="Arial"/>
                <w:b/>
                <w:bCs/>
                <w:szCs w:val="24"/>
              </w:rPr>
              <w:t>of streets and public rights of way</w:t>
            </w:r>
          </w:p>
          <w:p w14:paraId="0DE5CB4E" w14:textId="681E0073" w:rsidR="00E933CE" w:rsidRPr="00E933CE" w:rsidRDefault="00E15BCF" w:rsidP="007C077A">
            <w:pPr>
              <w:rPr>
                <w:rFonts w:cs="Arial"/>
                <w:szCs w:val="24"/>
              </w:rPr>
            </w:pPr>
            <w:r>
              <w:rPr>
                <w:rFonts w:cs="Arial"/>
                <w:szCs w:val="24"/>
              </w:rPr>
              <w:lastRenderedPageBreak/>
              <w:t xml:space="preserve">Is the Council content </w:t>
            </w:r>
            <w:r w:rsidR="007C7603">
              <w:rPr>
                <w:rFonts w:cs="Arial"/>
                <w:szCs w:val="24"/>
              </w:rPr>
              <w:t>with the applicant’s explanation</w:t>
            </w:r>
            <w:r w:rsidR="009B31EE">
              <w:rPr>
                <w:rFonts w:cs="Arial"/>
                <w:szCs w:val="24"/>
              </w:rPr>
              <w:t xml:space="preserve"> in </w:t>
            </w:r>
            <w:hyperlink r:id="rId90" w:history="1">
              <w:r w:rsidR="009B31EE" w:rsidRPr="005A32B4">
                <w:rPr>
                  <w:rStyle w:val="Hyperlink"/>
                  <w:rFonts w:cs="Arial"/>
                  <w:szCs w:val="24"/>
                </w:rPr>
                <w:t>[REP3-050]</w:t>
              </w:r>
            </w:hyperlink>
            <w:r w:rsidR="007C7603">
              <w:rPr>
                <w:rFonts w:cs="Arial"/>
                <w:szCs w:val="24"/>
              </w:rPr>
              <w:t xml:space="preserve"> </w:t>
            </w:r>
            <w:r w:rsidR="005F5C45">
              <w:rPr>
                <w:rFonts w:cs="Arial"/>
                <w:szCs w:val="24"/>
              </w:rPr>
              <w:t xml:space="preserve">of how </w:t>
            </w:r>
            <w:r w:rsidR="0061766C">
              <w:rPr>
                <w:rFonts w:cs="Arial"/>
                <w:szCs w:val="24"/>
              </w:rPr>
              <w:t xml:space="preserve">existing </w:t>
            </w:r>
            <w:r w:rsidR="00A80002">
              <w:rPr>
                <w:rFonts w:cs="Arial"/>
                <w:szCs w:val="24"/>
              </w:rPr>
              <w:t xml:space="preserve">provisions within the outline </w:t>
            </w:r>
            <w:r w:rsidR="00AC1C49">
              <w:rPr>
                <w:rFonts w:cs="Arial"/>
                <w:szCs w:val="24"/>
              </w:rPr>
              <w:t xml:space="preserve">Rights of Way Strategy </w:t>
            </w:r>
            <w:hyperlink r:id="rId91" w:history="1">
              <w:r w:rsidR="002C1A44" w:rsidRPr="005A32B4">
                <w:rPr>
                  <w:rStyle w:val="Hyperlink"/>
                  <w:rFonts w:cs="Arial"/>
                  <w:szCs w:val="24"/>
                </w:rPr>
                <w:t>[</w:t>
              </w:r>
              <w:r w:rsidR="00DE48BF" w:rsidRPr="005A32B4">
                <w:rPr>
                  <w:rStyle w:val="Hyperlink"/>
                  <w:rFonts w:cs="Arial"/>
                  <w:szCs w:val="24"/>
                </w:rPr>
                <w:t>REP2-071]</w:t>
              </w:r>
            </w:hyperlink>
            <w:r w:rsidR="00DE48BF">
              <w:rPr>
                <w:rFonts w:cs="Arial"/>
                <w:szCs w:val="24"/>
              </w:rPr>
              <w:t xml:space="preserve">, </w:t>
            </w:r>
            <w:r w:rsidR="007E2872">
              <w:rPr>
                <w:rFonts w:cs="Arial"/>
                <w:szCs w:val="24"/>
              </w:rPr>
              <w:t>and outline Construction Traffic Management Plan</w:t>
            </w:r>
            <w:r w:rsidR="00CE219F">
              <w:rPr>
                <w:rFonts w:cs="Arial"/>
                <w:szCs w:val="24"/>
              </w:rPr>
              <w:t xml:space="preserve"> (oCMTP) </w:t>
            </w:r>
            <w:hyperlink r:id="rId92" w:history="1">
              <w:r w:rsidR="00CE219F" w:rsidRPr="00BC1FCA">
                <w:rPr>
                  <w:rStyle w:val="Hyperlink"/>
                  <w:rFonts w:cs="Arial"/>
                  <w:szCs w:val="24"/>
                </w:rPr>
                <w:t>[REP2-065]</w:t>
              </w:r>
            </w:hyperlink>
            <w:r w:rsidR="00316411">
              <w:rPr>
                <w:rFonts w:cs="Arial"/>
                <w:szCs w:val="24"/>
              </w:rPr>
              <w:t xml:space="preserve"> combined with</w:t>
            </w:r>
            <w:r w:rsidR="00CE219F">
              <w:rPr>
                <w:rFonts w:cs="Arial"/>
                <w:szCs w:val="24"/>
              </w:rPr>
              <w:t xml:space="preserve"> a proposed update of the oCMTP at deadline 4 </w:t>
            </w:r>
            <w:r w:rsidR="00523E8F">
              <w:t xml:space="preserve">to include </w:t>
            </w:r>
            <w:r w:rsidR="0061766C">
              <w:t xml:space="preserve">a new </w:t>
            </w:r>
            <w:r w:rsidR="00523E8F">
              <w:t xml:space="preserve">broader commitment </w:t>
            </w:r>
            <w:r w:rsidR="00C37FEA">
              <w:t>specifically referencing article 12</w:t>
            </w:r>
            <w:r w:rsidR="00D32A53">
              <w:t>,</w:t>
            </w:r>
            <w:r w:rsidR="00C37FEA">
              <w:t xml:space="preserve"> </w:t>
            </w:r>
            <w:r w:rsidR="00613E19">
              <w:t>would</w:t>
            </w:r>
            <w:r w:rsidR="00406AD4">
              <w:t xml:space="preserve"> ensure streets and public rights of way used in the </w:t>
            </w:r>
            <w:r w:rsidR="006151CC">
              <w:t xml:space="preserve">construction of the proposed development </w:t>
            </w:r>
            <w:r w:rsidR="00613E19">
              <w:t>would</w:t>
            </w:r>
            <w:r w:rsidR="006151CC">
              <w:t xml:space="preserve"> be </w:t>
            </w:r>
            <w:r w:rsidR="00D32A53">
              <w:t xml:space="preserve">restored to their </w:t>
            </w:r>
            <w:r w:rsidR="0013453F">
              <w:t>original condition?</w:t>
            </w:r>
          </w:p>
        </w:tc>
      </w:tr>
      <w:tr w:rsidR="00FF0921" w:rsidRPr="00362F56" w14:paraId="049C1A9A" w14:textId="77777777" w:rsidTr="00A46364">
        <w:tc>
          <w:tcPr>
            <w:tcW w:w="1762" w:type="dxa"/>
          </w:tcPr>
          <w:p w14:paraId="6B45CB5C" w14:textId="77777777" w:rsidR="00FF0921" w:rsidRPr="00362F56" w:rsidRDefault="00FF0921" w:rsidP="007C077A">
            <w:pPr>
              <w:pStyle w:val="Heading3"/>
              <w:rPr>
                <w:rFonts w:cs="Arial"/>
                <w:color w:val="FF0000"/>
                <w:szCs w:val="24"/>
              </w:rPr>
            </w:pPr>
          </w:p>
        </w:tc>
        <w:tc>
          <w:tcPr>
            <w:tcW w:w="3336" w:type="dxa"/>
          </w:tcPr>
          <w:p w14:paraId="6F9785C6" w14:textId="5AB477C0" w:rsidR="00FF0921" w:rsidRPr="0045554F" w:rsidRDefault="0045554F" w:rsidP="007C077A">
            <w:pPr>
              <w:rPr>
                <w:rFonts w:cs="Arial"/>
                <w:szCs w:val="24"/>
              </w:rPr>
            </w:pPr>
            <w:r>
              <w:rPr>
                <w:rFonts w:cs="Arial"/>
                <w:szCs w:val="24"/>
              </w:rPr>
              <w:t>The applicant</w:t>
            </w:r>
          </w:p>
        </w:tc>
        <w:tc>
          <w:tcPr>
            <w:tcW w:w="15309" w:type="dxa"/>
          </w:tcPr>
          <w:p w14:paraId="7183BB85" w14:textId="77777777" w:rsidR="00FF0921" w:rsidRDefault="00492200" w:rsidP="007C077A">
            <w:pPr>
              <w:rPr>
                <w:rFonts w:cs="Arial"/>
                <w:b/>
                <w:bCs/>
                <w:szCs w:val="24"/>
              </w:rPr>
            </w:pPr>
            <w:r>
              <w:rPr>
                <w:rFonts w:cs="Arial"/>
                <w:b/>
                <w:bCs/>
                <w:szCs w:val="24"/>
              </w:rPr>
              <w:t>Article 14. Use of private streets</w:t>
            </w:r>
          </w:p>
          <w:p w14:paraId="22F3F8CA" w14:textId="173D8685" w:rsidR="00492200" w:rsidRPr="009B57EE" w:rsidRDefault="009B57EE" w:rsidP="007C077A">
            <w:pPr>
              <w:rPr>
                <w:rFonts w:cs="Arial"/>
                <w:szCs w:val="24"/>
              </w:rPr>
            </w:pPr>
            <w:r>
              <w:rPr>
                <w:rFonts w:cs="Arial"/>
                <w:szCs w:val="24"/>
              </w:rPr>
              <w:t>At issue specific hearing 2</w:t>
            </w:r>
            <w:r w:rsidR="00762944">
              <w:rPr>
                <w:rFonts w:cs="Arial"/>
                <w:szCs w:val="24"/>
              </w:rPr>
              <w:t xml:space="preserve"> (ISH2)</w:t>
            </w:r>
            <w:r>
              <w:rPr>
                <w:rFonts w:cs="Arial"/>
                <w:szCs w:val="24"/>
              </w:rPr>
              <w:t>, the Examin</w:t>
            </w:r>
            <w:r w:rsidR="00320290">
              <w:rPr>
                <w:rFonts w:cs="Arial"/>
                <w:szCs w:val="24"/>
              </w:rPr>
              <w:t>in</w:t>
            </w:r>
            <w:r>
              <w:rPr>
                <w:rFonts w:cs="Arial"/>
                <w:szCs w:val="24"/>
              </w:rPr>
              <w:t>g Authority</w:t>
            </w:r>
            <w:r w:rsidR="00320290">
              <w:rPr>
                <w:rFonts w:cs="Arial"/>
                <w:szCs w:val="24"/>
              </w:rPr>
              <w:t xml:space="preserve"> </w:t>
            </w:r>
            <w:r w:rsidR="0054496D">
              <w:t>noted that article 14</w:t>
            </w:r>
            <w:r w:rsidR="004961D3">
              <w:t xml:space="preserve"> would</w:t>
            </w:r>
            <w:r w:rsidR="0054496D">
              <w:t xml:space="preserve"> confer wide powers over private roads within the Order limits. The ExA queried whether this power should instead be restricted to those roads specifically identified in the application documents</w:t>
            </w:r>
            <w:r w:rsidR="00FF497E">
              <w:t xml:space="preserve">. </w:t>
            </w:r>
            <w:r w:rsidR="00FF761A">
              <w:t xml:space="preserve">In relation to this the applicant agreed action point </w:t>
            </w:r>
            <w:r w:rsidR="00BA229D">
              <w:t xml:space="preserve">6, </w:t>
            </w:r>
            <w:hyperlink r:id="rId93" w:history="1">
              <w:r w:rsidR="00BA229D" w:rsidRPr="00726E71">
                <w:rPr>
                  <w:rStyle w:val="Hyperlink"/>
                </w:rPr>
                <w:t>[EV8-004]</w:t>
              </w:r>
            </w:hyperlink>
            <w:r w:rsidR="00BA229D">
              <w:t xml:space="preserve"> “</w:t>
            </w:r>
            <w:r w:rsidR="00FD7B1A">
              <w:t>to update streets, access and rights of way plans to show existing private roads</w:t>
            </w:r>
            <w:r w:rsidR="00EF52B3">
              <w:t xml:space="preserve">” </w:t>
            </w:r>
            <w:r w:rsidR="00B67143">
              <w:t xml:space="preserve">now confirmed </w:t>
            </w:r>
            <w:r w:rsidR="00EF52B3">
              <w:t xml:space="preserve">to be actioned </w:t>
            </w:r>
            <w:r w:rsidR="00B67143">
              <w:t>at deadline 4, 22 June</w:t>
            </w:r>
            <w:r w:rsidR="00503CBB">
              <w:t xml:space="preserve">. </w:t>
            </w:r>
            <w:r w:rsidR="00C77609">
              <w:t xml:space="preserve">Please update the streets, access and rights of way plans to show only those private roads that it is proposed </w:t>
            </w:r>
            <w:r w:rsidR="00266BA8">
              <w:t>w</w:t>
            </w:r>
            <w:r w:rsidR="00D06CA7">
              <w:t>ould</w:t>
            </w:r>
            <w:r w:rsidR="00266BA8">
              <w:t xml:space="preserve"> be used for the</w:t>
            </w:r>
            <w:r w:rsidR="00254531">
              <w:t xml:space="preserve"> project</w:t>
            </w:r>
            <w:r w:rsidR="00D06CA7">
              <w:t>.</w:t>
            </w:r>
          </w:p>
        </w:tc>
      </w:tr>
      <w:tr w:rsidR="00262282" w:rsidRPr="00362F56" w14:paraId="2101B484" w14:textId="77777777" w:rsidTr="00A46364">
        <w:tc>
          <w:tcPr>
            <w:tcW w:w="1762" w:type="dxa"/>
          </w:tcPr>
          <w:p w14:paraId="383CFCAF" w14:textId="77777777" w:rsidR="00262282" w:rsidRPr="00362F56" w:rsidRDefault="00262282" w:rsidP="007C077A">
            <w:pPr>
              <w:pStyle w:val="Heading3"/>
              <w:rPr>
                <w:rFonts w:cs="Arial"/>
                <w:color w:val="FF0000"/>
                <w:szCs w:val="24"/>
              </w:rPr>
            </w:pPr>
          </w:p>
        </w:tc>
        <w:tc>
          <w:tcPr>
            <w:tcW w:w="3336" w:type="dxa"/>
          </w:tcPr>
          <w:p w14:paraId="16B68B43" w14:textId="2F542EA3" w:rsidR="00262282" w:rsidRPr="00262282" w:rsidRDefault="00262282" w:rsidP="007C077A">
            <w:pPr>
              <w:rPr>
                <w:rFonts w:cs="Arial"/>
                <w:szCs w:val="24"/>
              </w:rPr>
            </w:pPr>
            <w:r>
              <w:rPr>
                <w:rFonts w:cs="Arial"/>
                <w:szCs w:val="24"/>
              </w:rPr>
              <w:t>Buckinghamshire Council</w:t>
            </w:r>
          </w:p>
        </w:tc>
        <w:tc>
          <w:tcPr>
            <w:tcW w:w="15309" w:type="dxa"/>
          </w:tcPr>
          <w:p w14:paraId="5C5086F0" w14:textId="77777777" w:rsidR="00262282" w:rsidRDefault="00262282" w:rsidP="007C077A">
            <w:pPr>
              <w:rPr>
                <w:rFonts w:cs="Arial"/>
                <w:b/>
                <w:bCs/>
                <w:szCs w:val="24"/>
              </w:rPr>
            </w:pPr>
            <w:r>
              <w:rPr>
                <w:rFonts w:cs="Arial"/>
                <w:b/>
                <w:bCs/>
                <w:szCs w:val="24"/>
              </w:rPr>
              <w:t xml:space="preserve">Article 16. </w:t>
            </w:r>
            <w:r w:rsidR="00262F70">
              <w:rPr>
                <w:rFonts w:cs="Arial"/>
                <w:b/>
                <w:bCs/>
                <w:szCs w:val="24"/>
              </w:rPr>
              <w:t>Agreements with street authorities</w:t>
            </w:r>
          </w:p>
          <w:p w14:paraId="740939F7" w14:textId="271DDF0C" w:rsidR="00262F70" w:rsidRPr="00AC4831" w:rsidRDefault="00C74188" w:rsidP="007C077A">
            <w:r>
              <w:rPr>
                <w:rFonts w:cs="Arial"/>
                <w:szCs w:val="24"/>
              </w:rPr>
              <w:t xml:space="preserve">In response to the ExA’s written question </w:t>
            </w:r>
            <w:r w:rsidR="00DE4D00">
              <w:rPr>
                <w:rFonts w:cs="Arial"/>
                <w:szCs w:val="24"/>
              </w:rPr>
              <w:t xml:space="preserve">1.12.9 </w:t>
            </w:r>
            <w:hyperlink r:id="rId94" w:history="1">
              <w:r w:rsidR="00DE4D00" w:rsidRPr="00C30540">
                <w:rPr>
                  <w:rStyle w:val="Hyperlink"/>
                  <w:rFonts w:cs="Arial"/>
                  <w:szCs w:val="24"/>
                </w:rPr>
                <w:t>[REP2-090]</w:t>
              </w:r>
            </w:hyperlink>
            <w:r w:rsidR="00DE4D00">
              <w:rPr>
                <w:rFonts w:cs="Arial"/>
                <w:szCs w:val="24"/>
              </w:rPr>
              <w:t xml:space="preserve"> </w:t>
            </w:r>
            <w:r w:rsidR="00625C71">
              <w:rPr>
                <w:rFonts w:cs="Arial"/>
                <w:szCs w:val="24"/>
              </w:rPr>
              <w:t xml:space="preserve">you </w:t>
            </w:r>
            <w:r w:rsidR="00A5439C">
              <w:rPr>
                <w:rFonts w:cs="Arial"/>
                <w:szCs w:val="24"/>
              </w:rPr>
              <w:t>suggested amend</w:t>
            </w:r>
            <w:r w:rsidR="00CE1B89">
              <w:rPr>
                <w:rFonts w:cs="Arial"/>
                <w:szCs w:val="24"/>
              </w:rPr>
              <w:t>ed wording for</w:t>
            </w:r>
            <w:r w:rsidR="00A5439C">
              <w:rPr>
                <w:rFonts w:cs="Arial"/>
                <w:szCs w:val="24"/>
              </w:rPr>
              <w:t xml:space="preserve"> article 16. Agreements with street authorit</w:t>
            </w:r>
            <w:r w:rsidR="00CE1B89">
              <w:rPr>
                <w:rFonts w:cs="Arial"/>
                <w:szCs w:val="24"/>
              </w:rPr>
              <w:t>ies</w:t>
            </w:r>
            <w:r w:rsidR="00625C71">
              <w:rPr>
                <w:rFonts w:cs="Arial"/>
                <w:szCs w:val="24"/>
              </w:rPr>
              <w:t>,</w:t>
            </w:r>
            <w:r w:rsidR="00CE1B89">
              <w:rPr>
                <w:rFonts w:cs="Arial"/>
                <w:szCs w:val="24"/>
              </w:rPr>
              <w:t xml:space="preserve"> </w:t>
            </w:r>
            <w:r w:rsidR="00C100B4">
              <w:rPr>
                <w:rFonts w:cs="Arial"/>
                <w:szCs w:val="24"/>
              </w:rPr>
              <w:t xml:space="preserve">which would </w:t>
            </w:r>
            <w:r w:rsidR="00350A0A">
              <w:rPr>
                <w:rFonts w:cs="Arial"/>
                <w:szCs w:val="24"/>
              </w:rPr>
              <w:t>provide</w:t>
            </w:r>
            <w:r w:rsidR="00182819">
              <w:t xml:space="preserve"> safeguard</w:t>
            </w:r>
            <w:r w:rsidR="00350A0A">
              <w:t>s</w:t>
            </w:r>
            <w:r w:rsidR="00182819">
              <w:t xml:space="preserve"> against works that d</w:t>
            </w:r>
            <w:r w:rsidR="00350A0A">
              <w:t>id</w:t>
            </w:r>
            <w:r w:rsidR="00182819">
              <w:t xml:space="preserve"> not meet adoptable standards.</w:t>
            </w:r>
            <w:r w:rsidR="00350A0A">
              <w:t xml:space="preserve"> </w:t>
            </w:r>
            <w:r w:rsidR="00762944">
              <w:t xml:space="preserve">At ISH2, it was noted </w:t>
            </w:r>
            <w:r w:rsidR="00B92B48">
              <w:t xml:space="preserve">that the applicant had sought to address this issue </w:t>
            </w:r>
            <w:r w:rsidR="00BA542A">
              <w:t xml:space="preserve">by providing </w:t>
            </w:r>
            <w:r w:rsidR="00266327">
              <w:t xml:space="preserve">amended wording </w:t>
            </w:r>
            <w:r w:rsidR="000F4A39">
              <w:t>in the outline Construction Traffic Management Plan (oCT</w:t>
            </w:r>
            <w:r w:rsidR="00C12611">
              <w:t>M</w:t>
            </w:r>
            <w:r w:rsidR="000F4A39">
              <w:t>P)</w:t>
            </w:r>
            <w:r w:rsidR="00AE6D09">
              <w:t xml:space="preserve"> </w:t>
            </w:r>
            <w:hyperlink r:id="rId95" w:history="1">
              <w:r w:rsidR="00AE6D09" w:rsidRPr="002A080E">
                <w:rPr>
                  <w:rStyle w:val="Hyperlink"/>
                </w:rPr>
                <w:t>[REP2-</w:t>
              </w:r>
              <w:r w:rsidR="008B21E9" w:rsidRPr="002A080E">
                <w:rPr>
                  <w:rStyle w:val="Hyperlink"/>
                </w:rPr>
                <w:t>065]</w:t>
              </w:r>
            </w:hyperlink>
            <w:r w:rsidR="00AC4831">
              <w:t xml:space="preserve"> </w:t>
            </w:r>
            <w:r w:rsidR="00AE6D09">
              <w:t>and discussions between the parties would continue.</w:t>
            </w:r>
            <w:r w:rsidR="008B21E9">
              <w:t xml:space="preserve"> Are you content </w:t>
            </w:r>
            <w:r w:rsidR="00E4788C">
              <w:t>with the proposed wording in the oCT</w:t>
            </w:r>
            <w:r w:rsidR="00C12611">
              <w:t>M</w:t>
            </w:r>
            <w:r w:rsidR="00E4788C">
              <w:t xml:space="preserve">P? </w:t>
            </w:r>
            <w:r w:rsidR="002756CF">
              <w:t>If not</w:t>
            </w:r>
            <w:r w:rsidR="00763B6E">
              <w:t>,</w:t>
            </w:r>
            <w:r w:rsidR="002756CF">
              <w:t xml:space="preserve"> what wording do you propose for either article 16 </w:t>
            </w:r>
            <w:r w:rsidR="00C12611">
              <w:t>or the oC</w:t>
            </w:r>
            <w:r w:rsidR="005C3254">
              <w:t>TMP?</w:t>
            </w:r>
          </w:p>
        </w:tc>
      </w:tr>
      <w:tr w:rsidR="00AB601D" w:rsidRPr="00362F56" w14:paraId="0D2A7DB2" w14:textId="77777777" w:rsidTr="00A46364">
        <w:tc>
          <w:tcPr>
            <w:tcW w:w="1762" w:type="dxa"/>
          </w:tcPr>
          <w:p w14:paraId="40A20ED8" w14:textId="77777777" w:rsidR="00AB601D" w:rsidRPr="00362F56" w:rsidRDefault="00AB601D" w:rsidP="007C077A">
            <w:pPr>
              <w:pStyle w:val="Heading3"/>
              <w:rPr>
                <w:rFonts w:cs="Arial"/>
                <w:color w:val="FF0000"/>
                <w:szCs w:val="24"/>
              </w:rPr>
            </w:pPr>
          </w:p>
        </w:tc>
        <w:tc>
          <w:tcPr>
            <w:tcW w:w="3336" w:type="dxa"/>
          </w:tcPr>
          <w:p w14:paraId="242040BF" w14:textId="3318D922" w:rsidR="00AB601D" w:rsidRDefault="001616B9" w:rsidP="007C077A">
            <w:pPr>
              <w:rPr>
                <w:rFonts w:cs="Arial"/>
                <w:szCs w:val="24"/>
              </w:rPr>
            </w:pPr>
            <w:r>
              <w:rPr>
                <w:rFonts w:cs="Arial"/>
                <w:szCs w:val="24"/>
              </w:rPr>
              <w:t>The applicant</w:t>
            </w:r>
          </w:p>
        </w:tc>
        <w:tc>
          <w:tcPr>
            <w:tcW w:w="15309" w:type="dxa"/>
          </w:tcPr>
          <w:p w14:paraId="130E1F48" w14:textId="77777777" w:rsidR="00AB601D" w:rsidRDefault="001616B9" w:rsidP="007C077A">
            <w:pPr>
              <w:rPr>
                <w:rFonts w:cs="Arial"/>
                <w:b/>
                <w:bCs/>
                <w:szCs w:val="24"/>
              </w:rPr>
            </w:pPr>
            <w:r>
              <w:rPr>
                <w:rFonts w:cs="Arial"/>
                <w:b/>
                <w:bCs/>
                <w:szCs w:val="24"/>
              </w:rPr>
              <w:t xml:space="preserve">Article </w:t>
            </w:r>
            <w:r w:rsidR="00A70326">
              <w:rPr>
                <w:rFonts w:cs="Arial"/>
                <w:b/>
                <w:bCs/>
                <w:szCs w:val="24"/>
              </w:rPr>
              <w:t>20. Authority to survey and investigate the land</w:t>
            </w:r>
          </w:p>
          <w:p w14:paraId="04141EB3" w14:textId="734CDD7C" w:rsidR="006F7943" w:rsidRDefault="00010557" w:rsidP="007C077A">
            <w:pPr>
              <w:rPr>
                <w:rFonts w:cs="Arial"/>
                <w:szCs w:val="24"/>
              </w:rPr>
            </w:pPr>
            <w:r>
              <w:rPr>
                <w:rFonts w:cs="Arial"/>
                <w:szCs w:val="24"/>
              </w:rPr>
              <w:t xml:space="preserve">A 28 day </w:t>
            </w:r>
            <w:r w:rsidR="002F6D16">
              <w:rPr>
                <w:rFonts w:cs="Arial"/>
                <w:szCs w:val="24"/>
              </w:rPr>
              <w:t>rather than</w:t>
            </w:r>
            <w:r w:rsidR="00CB0193">
              <w:rPr>
                <w:rFonts w:cs="Arial"/>
                <w:szCs w:val="24"/>
              </w:rPr>
              <w:t xml:space="preserve"> </w:t>
            </w:r>
            <w:r w:rsidR="00230EB3">
              <w:rPr>
                <w:rFonts w:cs="Arial"/>
                <w:szCs w:val="24"/>
              </w:rPr>
              <w:t>14 day</w:t>
            </w:r>
            <w:r w:rsidR="00F1285F">
              <w:rPr>
                <w:rFonts w:cs="Arial"/>
                <w:szCs w:val="24"/>
              </w:rPr>
              <w:t xml:space="preserve"> notice</w:t>
            </w:r>
            <w:r w:rsidR="00A87DF9">
              <w:rPr>
                <w:rFonts w:cs="Arial"/>
                <w:szCs w:val="24"/>
              </w:rPr>
              <w:t xml:space="preserve"> period</w:t>
            </w:r>
            <w:r w:rsidR="00434AFB">
              <w:rPr>
                <w:rFonts w:cs="Arial"/>
                <w:szCs w:val="24"/>
              </w:rPr>
              <w:t xml:space="preserve"> (</w:t>
            </w:r>
            <w:r w:rsidR="009229A8">
              <w:rPr>
                <w:rFonts w:cs="Arial"/>
                <w:szCs w:val="24"/>
              </w:rPr>
              <w:t xml:space="preserve">article </w:t>
            </w:r>
            <w:r w:rsidR="00434AFB">
              <w:rPr>
                <w:rFonts w:cs="Arial"/>
                <w:szCs w:val="24"/>
              </w:rPr>
              <w:t>20(</w:t>
            </w:r>
            <w:r w:rsidR="009229A8">
              <w:rPr>
                <w:rFonts w:cs="Arial"/>
                <w:szCs w:val="24"/>
              </w:rPr>
              <w:t>2))</w:t>
            </w:r>
            <w:r w:rsidR="00CB0193">
              <w:rPr>
                <w:rFonts w:cs="Arial"/>
                <w:szCs w:val="24"/>
              </w:rPr>
              <w:t xml:space="preserve"> </w:t>
            </w:r>
            <w:r w:rsidR="00C032FF">
              <w:rPr>
                <w:rFonts w:cs="Arial"/>
                <w:szCs w:val="24"/>
              </w:rPr>
              <w:t>for entry</w:t>
            </w:r>
            <w:r w:rsidR="00984546">
              <w:rPr>
                <w:rFonts w:cs="Arial"/>
                <w:szCs w:val="24"/>
              </w:rPr>
              <w:t xml:space="preserve"> onto land</w:t>
            </w:r>
            <w:r w:rsidR="00C032FF">
              <w:rPr>
                <w:rFonts w:cs="Arial"/>
                <w:szCs w:val="24"/>
              </w:rPr>
              <w:t xml:space="preserve"> </w:t>
            </w:r>
            <w:r w:rsidR="00452BA6">
              <w:rPr>
                <w:rFonts w:cs="Arial"/>
                <w:szCs w:val="24"/>
              </w:rPr>
              <w:t>is considered</w:t>
            </w:r>
            <w:r w:rsidR="008A701E">
              <w:rPr>
                <w:rFonts w:cs="Arial"/>
                <w:szCs w:val="24"/>
              </w:rPr>
              <w:t xml:space="preserve"> to</w:t>
            </w:r>
            <w:r w:rsidR="00452BA6">
              <w:rPr>
                <w:rFonts w:cs="Arial"/>
                <w:szCs w:val="24"/>
              </w:rPr>
              <w:t xml:space="preserve"> </w:t>
            </w:r>
            <w:r w:rsidR="001F7F03">
              <w:rPr>
                <w:rFonts w:cs="Arial"/>
                <w:szCs w:val="24"/>
              </w:rPr>
              <w:t>be</w:t>
            </w:r>
            <w:r w:rsidR="00727F1E">
              <w:rPr>
                <w:rFonts w:cs="Arial"/>
                <w:szCs w:val="24"/>
              </w:rPr>
              <w:t xml:space="preserve"> </w:t>
            </w:r>
            <w:r w:rsidR="002F6D16">
              <w:rPr>
                <w:rFonts w:cs="Arial"/>
                <w:szCs w:val="24"/>
              </w:rPr>
              <w:t>more reasonable</w:t>
            </w:r>
            <w:r w:rsidR="00BD3B47">
              <w:rPr>
                <w:rFonts w:cs="Arial"/>
                <w:szCs w:val="24"/>
              </w:rPr>
              <w:t xml:space="preserve"> by the</w:t>
            </w:r>
            <w:r w:rsidR="008A701E">
              <w:rPr>
                <w:rFonts w:cs="Arial"/>
                <w:szCs w:val="24"/>
              </w:rPr>
              <w:t xml:space="preserve"> Examining Authority</w:t>
            </w:r>
            <w:r w:rsidR="00AD4E67">
              <w:rPr>
                <w:rFonts w:cs="Arial"/>
                <w:szCs w:val="24"/>
              </w:rPr>
              <w:t xml:space="preserve"> (ExA)</w:t>
            </w:r>
            <w:r w:rsidR="009229A8">
              <w:rPr>
                <w:rFonts w:cs="Arial"/>
                <w:szCs w:val="24"/>
              </w:rPr>
              <w:t>,</w:t>
            </w:r>
            <w:r w:rsidR="005A0F64">
              <w:rPr>
                <w:rFonts w:cs="Arial"/>
                <w:szCs w:val="24"/>
              </w:rPr>
              <w:t xml:space="preserve"> particularly for </w:t>
            </w:r>
            <w:r w:rsidR="0049619A">
              <w:rPr>
                <w:rFonts w:cs="Arial"/>
                <w:szCs w:val="24"/>
              </w:rPr>
              <w:t>access</w:t>
            </w:r>
            <w:r w:rsidR="00BD17DC">
              <w:rPr>
                <w:rFonts w:cs="Arial"/>
                <w:szCs w:val="24"/>
              </w:rPr>
              <w:t xml:space="preserve"> to land subject to complex </w:t>
            </w:r>
            <w:r w:rsidR="00F9567E">
              <w:rPr>
                <w:rFonts w:cs="Arial"/>
                <w:szCs w:val="24"/>
              </w:rPr>
              <w:t>and often time critical farming or business operations</w:t>
            </w:r>
            <w:r w:rsidR="00654D13">
              <w:rPr>
                <w:rFonts w:cs="Arial"/>
                <w:szCs w:val="24"/>
              </w:rPr>
              <w:t xml:space="preserve"> which may</w:t>
            </w:r>
            <w:r w:rsidR="0049619A">
              <w:rPr>
                <w:rFonts w:cs="Arial"/>
                <w:szCs w:val="24"/>
              </w:rPr>
              <w:t xml:space="preserve"> well</w:t>
            </w:r>
            <w:r w:rsidR="00654D13">
              <w:rPr>
                <w:rFonts w:cs="Arial"/>
                <w:szCs w:val="24"/>
              </w:rPr>
              <w:t xml:space="preserve"> need to be </w:t>
            </w:r>
            <w:r w:rsidR="00434AFB">
              <w:rPr>
                <w:rFonts w:cs="Arial"/>
                <w:szCs w:val="24"/>
              </w:rPr>
              <w:t>re-arranged</w:t>
            </w:r>
            <w:r w:rsidR="00BE2EFC">
              <w:rPr>
                <w:rFonts w:cs="Arial"/>
                <w:szCs w:val="24"/>
              </w:rPr>
              <w:t xml:space="preserve"> to accommodate </w:t>
            </w:r>
            <w:r w:rsidR="009C494A">
              <w:rPr>
                <w:rFonts w:cs="Arial"/>
                <w:szCs w:val="24"/>
              </w:rPr>
              <w:t>survey/ investigation activities.</w:t>
            </w:r>
            <w:r w:rsidR="00984546">
              <w:rPr>
                <w:rFonts w:cs="Arial"/>
                <w:szCs w:val="24"/>
              </w:rPr>
              <w:t xml:space="preserve"> In addition</w:t>
            </w:r>
            <w:r w:rsidR="00E45DDC">
              <w:rPr>
                <w:rFonts w:cs="Arial"/>
                <w:szCs w:val="24"/>
              </w:rPr>
              <w:t>,</w:t>
            </w:r>
            <w:r w:rsidR="007225BC">
              <w:rPr>
                <w:rFonts w:cs="Arial"/>
                <w:szCs w:val="24"/>
              </w:rPr>
              <w:t xml:space="preserve"> the ExA considers</w:t>
            </w:r>
            <w:r w:rsidR="00984546">
              <w:rPr>
                <w:rFonts w:cs="Arial"/>
                <w:szCs w:val="24"/>
              </w:rPr>
              <w:t xml:space="preserve"> </w:t>
            </w:r>
            <w:r w:rsidR="00AC1521">
              <w:rPr>
                <w:rFonts w:cs="Arial"/>
                <w:szCs w:val="24"/>
              </w:rPr>
              <w:t xml:space="preserve">it would be helpful to the landowner if at the same time </w:t>
            </w:r>
            <w:r w:rsidR="001F7F03">
              <w:rPr>
                <w:rFonts w:cs="Arial"/>
                <w:szCs w:val="24"/>
              </w:rPr>
              <w:t xml:space="preserve">as notice was served </w:t>
            </w:r>
            <w:r w:rsidR="006F7943">
              <w:rPr>
                <w:rFonts w:cs="Arial"/>
                <w:szCs w:val="24"/>
              </w:rPr>
              <w:t xml:space="preserve">approximate timings and </w:t>
            </w:r>
            <w:r w:rsidR="00DF5CAE">
              <w:rPr>
                <w:rFonts w:cs="Arial"/>
                <w:szCs w:val="24"/>
              </w:rPr>
              <w:t xml:space="preserve">a </w:t>
            </w:r>
            <w:r w:rsidR="006F7943">
              <w:rPr>
                <w:rFonts w:cs="Arial"/>
                <w:szCs w:val="24"/>
              </w:rPr>
              <w:t>location plan for the proposed activities were provided.</w:t>
            </w:r>
          </w:p>
          <w:p w14:paraId="09E5893E" w14:textId="77777777" w:rsidR="00DF5CAE" w:rsidRDefault="00DF5CAE" w:rsidP="007C077A">
            <w:pPr>
              <w:rPr>
                <w:rFonts w:cs="Arial"/>
                <w:szCs w:val="24"/>
              </w:rPr>
            </w:pPr>
          </w:p>
          <w:p w14:paraId="0460B5C8" w14:textId="7985182E" w:rsidR="00CB0193" w:rsidRPr="00CB0193" w:rsidRDefault="00B9157A" w:rsidP="00112DC0">
            <w:pPr>
              <w:rPr>
                <w:rFonts w:cs="Arial"/>
                <w:szCs w:val="24"/>
              </w:rPr>
            </w:pPr>
            <w:r>
              <w:rPr>
                <w:rFonts w:cs="Arial"/>
                <w:szCs w:val="24"/>
              </w:rPr>
              <w:t xml:space="preserve">Is the applicant content to amend the article? If not </w:t>
            </w:r>
            <w:r w:rsidR="00ED7563">
              <w:rPr>
                <w:rFonts w:cs="Arial"/>
                <w:szCs w:val="24"/>
              </w:rPr>
              <w:t xml:space="preserve">provide </w:t>
            </w:r>
            <w:r w:rsidR="00CF0C6C">
              <w:rPr>
                <w:rFonts w:cs="Arial"/>
                <w:szCs w:val="24"/>
              </w:rPr>
              <w:t>your reasons.</w:t>
            </w:r>
            <w:r w:rsidR="00434AFB">
              <w:rPr>
                <w:rFonts w:cs="Arial"/>
                <w:szCs w:val="24"/>
              </w:rPr>
              <w:t xml:space="preserve"> </w:t>
            </w:r>
            <w:r w:rsidR="00F9567E">
              <w:rPr>
                <w:rFonts w:cs="Arial"/>
                <w:szCs w:val="24"/>
              </w:rPr>
              <w:t xml:space="preserve"> </w:t>
            </w:r>
            <w:r w:rsidR="00BA3856">
              <w:rPr>
                <w:rFonts w:cs="Arial"/>
                <w:szCs w:val="24"/>
              </w:rPr>
              <w:t xml:space="preserve"> </w:t>
            </w:r>
          </w:p>
        </w:tc>
      </w:tr>
      <w:tr w:rsidR="00486FB5" w:rsidRPr="00362F56" w14:paraId="120A7E40" w14:textId="77777777" w:rsidTr="00A46364">
        <w:tc>
          <w:tcPr>
            <w:tcW w:w="1762" w:type="dxa"/>
          </w:tcPr>
          <w:p w14:paraId="25FD2729" w14:textId="77777777" w:rsidR="00486FB5" w:rsidRPr="00362F56" w:rsidRDefault="00486FB5" w:rsidP="007C077A">
            <w:pPr>
              <w:pStyle w:val="Heading3"/>
              <w:rPr>
                <w:rFonts w:cs="Arial"/>
                <w:color w:val="FF0000"/>
                <w:szCs w:val="24"/>
              </w:rPr>
            </w:pPr>
          </w:p>
        </w:tc>
        <w:tc>
          <w:tcPr>
            <w:tcW w:w="3336" w:type="dxa"/>
          </w:tcPr>
          <w:p w14:paraId="7BD409BC" w14:textId="42308AA5" w:rsidR="00486FB5" w:rsidRPr="00486FB5" w:rsidRDefault="00486FB5" w:rsidP="007C077A">
            <w:pPr>
              <w:rPr>
                <w:rFonts w:cs="Arial"/>
                <w:szCs w:val="24"/>
              </w:rPr>
            </w:pPr>
            <w:r>
              <w:rPr>
                <w:rFonts w:cs="Arial"/>
                <w:szCs w:val="24"/>
              </w:rPr>
              <w:t>Buckinghamshire Council</w:t>
            </w:r>
          </w:p>
        </w:tc>
        <w:tc>
          <w:tcPr>
            <w:tcW w:w="15309" w:type="dxa"/>
          </w:tcPr>
          <w:p w14:paraId="55BF32AC" w14:textId="77777777" w:rsidR="00486FB5" w:rsidRDefault="00486FB5" w:rsidP="007C077A">
            <w:pPr>
              <w:rPr>
                <w:rFonts w:cs="Arial"/>
                <w:b/>
                <w:bCs/>
                <w:szCs w:val="24"/>
              </w:rPr>
            </w:pPr>
            <w:r>
              <w:rPr>
                <w:rFonts w:cs="Arial"/>
                <w:b/>
                <w:bCs/>
                <w:szCs w:val="24"/>
              </w:rPr>
              <w:t xml:space="preserve">Article 22. </w:t>
            </w:r>
            <w:r w:rsidR="00297404">
              <w:rPr>
                <w:rFonts w:cs="Arial"/>
                <w:b/>
                <w:bCs/>
                <w:szCs w:val="24"/>
              </w:rPr>
              <w:t>Compulsory acquisition of land</w:t>
            </w:r>
          </w:p>
          <w:p w14:paraId="10867A32" w14:textId="45940E4B" w:rsidR="00297404" w:rsidRPr="00297404" w:rsidRDefault="00297404" w:rsidP="007C077A">
            <w:pPr>
              <w:rPr>
                <w:rFonts w:cs="Arial"/>
                <w:szCs w:val="24"/>
              </w:rPr>
            </w:pPr>
            <w:r>
              <w:rPr>
                <w:rFonts w:cs="Arial"/>
                <w:szCs w:val="24"/>
              </w:rPr>
              <w:t xml:space="preserve">Are you content that </w:t>
            </w:r>
            <w:r w:rsidR="00886015">
              <w:rPr>
                <w:rFonts w:cs="Arial"/>
                <w:szCs w:val="24"/>
              </w:rPr>
              <w:t xml:space="preserve">article 22 does not explicitly </w:t>
            </w:r>
            <w:r w:rsidR="00264899">
              <w:t>confirm that compulsory acquisition powers do not extend to mines and minerals</w:t>
            </w:r>
            <w:r w:rsidR="00742E59">
              <w:t xml:space="preserve"> as</w:t>
            </w:r>
            <w:r w:rsidR="00897F90">
              <w:t xml:space="preserve"> article 48. Compulsory acquisition of land – incorporation of the mineral code, already achieves this?</w:t>
            </w:r>
          </w:p>
        </w:tc>
      </w:tr>
      <w:tr w:rsidR="007C077A" w:rsidRPr="00362F56" w14:paraId="6DAA836D" w14:textId="77777777" w:rsidTr="00A46364">
        <w:tc>
          <w:tcPr>
            <w:tcW w:w="20407" w:type="dxa"/>
            <w:gridSpan w:val="3"/>
          </w:tcPr>
          <w:p w14:paraId="31FDB8E2" w14:textId="2F584D17" w:rsidR="007C077A" w:rsidRPr="00362F56" w:rsidRDefault="007C077A" w:rsidP="007C077A">
            <w:pPr>
              <w:pStyle w:val="Heading2"/>
              <w:rPr>
                <w:color w:val="FF0000"/>
              </w:rPr>
            </w:pPr>
            <w:bookmarkStart w:id="13" w:name="_Toc231483222"/>
            <w:r w:rsidRPr="00BD0962">
              <w:t>Schedule 2 - Requirements</w:t>
            </w:r>
            <w:bookmarkEnd w:id="13"/>
          </w:p>
        </w:tc>
      </w:tr>
      <w:tr w:rsidR="003C065F" w:rsidRPr="00362F56" w14:paraId="7EF68D33" w14:textId="77777777" w:rsidTr="00A46364">
        <w:tc>
          <w:tcPr>
            <w:tcW w:w="1762" w:type="dxa"/>
          </w:tcPr>
          <w:p w14:paraId="033D1CFA" w14:textId="77777777" w:rsidR="003C065F" w:rsidRPr="00362F56" w:rsidRDefault="003C065F" w:rsidP="007C077A">
            <w:pPr>
              <w:pStyle w:val="Heading3"/>
              <w:rPr>
                <w:rFonts w:cs="Arial"/>
                <w:color w:val="FF0000"/>
                <w:szCs w:val="24"/>
              </w:rPr>
            </w:pPr>
          </w:p>
        </w:tc>
        <w:tc>
          <w:tcPr>
            <w:tcW w:w="3336" w:type="dxa"/>
          </w:tcPr>
          <w:p w14:paraId="5A8D510D" w14:textId="06EC235C" w:rsidR="003C065F" w:rsidRDefault="00E03B47" w:rsidP="007C077A">
            <w:pPr>
              <w:rPr>
                <w:rFonts w:cs="Arial"/>
                <w:szCs w:val="24"/>
              </w:rPr>
            </w:pPr>
            <w:r>
              <w:rPr>
                <w:rFonts w:cs="Arial"/>
                <w:szCs w:val="24"/>
              </w:rPr>
              <w:t>Environment Agency</w:t>
            </w:r>
            <w:r w:rsidR="00824054">
              <w:rPr>
                <w:rFonts w:cs="Arial"/>
                <w:szCs w:val="24"/>
              </w:rPr>
              <w:t xml:space="preserve"> (EA)</w:t>
            </w:r>
          </w:p>
        </w:tc>
        <w:tc>
          <w:tcPr>
            <w:tcW w:w="15309" w:type="dxa"/>
          </w:tcPr>
          <w:p w14:paraId="6FEB5D35" w14:textId="77777777" w:rsidR="00E03B47" w:rsidRPr="005D4061" w:rsidRDefault="00E03B47" w:rsidP="00E03B47">
            <w:pPr>
              <w:pStyle w:val="QuestionMainBodyTextBold"/>
              <w:rPr>
                <w:rFonts w:cs="Arial"/>
                <w:szCs w:val="24"/>
              </w:rPr>
            </w:pPr>
            <w:r w:rsidRPr="005D4061">
              <w:rPr>
                <w:rFonts w:cs="Arial"/>
                <w:szCs w:val="24"/>
              </w:rPr>
              <w:t>General</w:t>
            </w:r>
          </w:p>
          <w:p w14:paraId="7A6B3C55" w14:textId="513FC5EA" w:rsidR="003C065F" w:rsidRDefault="00E03B47" w:rsidP="00E03B47">
            <w:pPr>
              <w:pStyle w:val="QuestionMainBodyTextBold"/>
              <w:rPr>
                <w:rFonts w:cs="Arial"/>
                <w:szCs w:val="24"/>
              </w:rPr>
            </w:pPr>
            <w:r w:rsidRPr="005D4061">
              <w:rPr>
                <w:rFonts w:cs="Arial"/>
                <w:b w:val="0"/>
                <w:bCs w:val="0"/>
                <w:szCs w:val="24"/>
              </w:rPr>
              <w:t>A number of the proposed requirements require the submission of detailed management plans which</w:t>
            </w:r>
            <w:r w:rsidRPr="005D4061">
              <w:rPr>
                <w:rFonts w:cs="Arial"/>
                <w:b w:val="0"/>
                <w:szCs w:val="24"/>
              </w:rPr>
              <w:t xml:space="preserve"> must be ‘substantially’ in accordance with outline plans which have been submitted with the application.</w:t>
            </w:r>
            <w:r w:rsidR="00DB0B3D">
              <w:rPr>
                <w:rFonts w:cs="Arial"/>
                <w:b w:val="0"/>
                <w:szCs w:val="24"/>
              </w:rPr>
              <w:t xml:space="preserve"> </w:t>
            </w:r>
            <w:r w:rsidR="006613CE">
              <w:rPr>
                <w:rFonts w:cs="Arial"/>
                <w:b w:val="0"/>
                <w:szCs w:val="24"/>
              </w:rPr>
              <w:t>The ExA notes th</w:t>
            </w:r>
            <w:r w:rsidR="000B5CC2">
              <w:rPr>
                <w:rFonts w:cs="Arial"/>
                <w:b w:val="0"/>
                <w:szCs w:val="24"/>
              </w:rPr>
              <w:t>e Environment</w:t>
            </w:r>
            <w:r w:rsidR="006A1DFE">
              <w:rPr>
                <w:rFonts w:cs="Arial"/>
                <w:b w:val="0"/>
                <w:szCs w:val="24"/>
              </w:rPr>
              <w:t xml:space="preserve"> Agency’s has maintained its position in the latest </w:t>
            </w:r>
            <w:r w:rsidR="00CB7BBB">
              <w:rPr>
                <w:rFonts w:cs="Arial"/>
                <w:b w:val="0"/>
                <w:szCs w:val="24"/>
              </w:rPr>
              <w:t xml:space="preserve">statement of common ground between it and the applicant </w:t>
            </w:r>
            <w:hyperlink r:id="rId96" w:history="1">
              <w:r w:rsidR="00CB7BBB" w:rsidRPr="00463873">
                <w:rPr>
                  <w:rStyle w:val="Hyperlink"/>
                  <w:rFonts w:cs="Arial"/>
                  <w:b w:val="0"/>
                  <w:szCs w:val="24"/>
                </w:rPr>
                <w:t>[REP3-</w:t>
              </w:r>
              <w:r w:rsidR="009214B6" w:rsidRPr="00463873">
                <w:rPr>
                  <w:rStyle w:val="Hyperlink"/>
                  <w:rFonts w:cs="Arial"/>
                  <w:b w:val="0"/>
                  <w:szCs w:val="24"/>
                </w:rPr>
                <w:t>014]</w:t>
              </w:r>
            </w:hyperlink>
            <w:r w:rsidR="004E5C17">
              <w:rPr>
                <w:rFonts w:cs="Arial"/>
                <w:b w:val="0"/>
                <w:szCs w:val="24"/>
              </w:rPr>
              <w:t xml:space="preserve"> that </w:t>
            </w:r>
            <w:r w:rsidR="00E90F44">
              <w:rPr>
                <w:rFonts w:cs="Arial"/>
                <w:b w:val="0"/>
                <w:szCs w:val="24"/>
              </w:rPr>
              <w:t>t</w:t>
            </w:r>
            <w:r w:rsidR="00605806" w:rsidRPr="00E90F44">
              <w:rPr>
                <w:b w:val="0"/>
                <w:bCs w:val="0"/>
              </w:rPr>
              <w:t>he use of ‘substantially’ in</w:t>
            </w:r>
            <w:r w:rsidR="009430E2">
              <w:rPr>
                <w:b w:val="0"/>
                <w:bCs w:val="0"/>
              </w:rPr>
              <w:t xml:space="preserve"> the</w:t>
            </w:r>
            <w:r w:rsidR="00605806" w:rsidRPr="00E90F44">
              <w:rPr>
                <w:b w:val="0"/>
                <w:bCs w:val="0"/>
              </w:rPr>
              <w:t xml:space="preserve"> </w:t>
            </w:r>
            <w:r w:rsidR="009430E2">
              <w:rPr>
                <w:b w:val="0"/>
                <w:bCs w:val="0"/>
              </w:rPr>
              <w:t>d</w:t>
            </w:r>
            <w:r w:rsidR="00605806" w:rsidRPr="00E90F44">
              <w:rPr>
                <w:b w:val="0"/>
                <w:bCs w:val="0"/>
              </w:rPr>
              <w:t>DCO requirements undermines the enforceability of proposals and/ or may erode the environmental protections put in place</w:t>
            </w:r>
            <w:r w:rsidR="009430E2">
              <w:rPr>
                <w:b w:val="0"/>
                <w:bCs w:val="0"/>
              </w:rPr>
              <w:t xml:space="preserve"> and </w:t>
            </w:r>
            <w:r w:rsidR="001031F9">
              <w:rPr>
                <w:b w:val="0"/>
                <w:bCs w:val="0"/>
              </w:rPr>
              <w:t xml:space="preserve">should be removed. </w:t>
            </w:r>
            <w:r w:rsidR="00BD6E74">
              <w:rPr>
                <w:b w:val="0"/>
                <w:bCs w:val="0"/>
              </w:rPr>
              <w:t>T</w:t>
            </w:r>
            <w:r w:rsidR="001760F0">
              <w:rPr>
                <w:b w:val="0"/>
                <w:bCs w:val="0"/>
              </w:rPr>
              <w:t xml:space="preserve">he applicant’s position </w:t>
            </w:r>
            <w:r w:rsidR="00AA359F">
              <w:rPr>
                <w:b w:val="0"/>
                <w:bCs w:val="0"/>
              </w:rPr>
              <w:t>on this matter was discussed at ISH2 a</w:t>
            </w:r>
            <w:r w:rsidR="00693BFF">
              <w:rPr>
                <w:b w:val="0"/>
                <w:bCs w:val="0"/>
              </w:rPr>
              <w:t xml:space="preserve"> </w:t>
            </w:r>
            <w:r w:rsidR="00AA359F">
              <w:rPr>
                <w:b w:val="0"/>
                <w:bCs w:val="0"/>
              </w:rPr>
              <w:t xml:space="preserve">summary of which is provided </w:t>
            </w:r>
            <w:r w:rsidR="00D74B43">
              <w:rPr>
                <w:b w:val="0"/>
                <w:bCs w:val="0"/>
              </w:rPr>
              <w:t xml:space="preserve">in </w:t>
            </w:r>
            <w:hyperlink r:id="rId97" w:history="1">
              <w:r w:rsidR="00D74B43" w:rsidRPr="0030060F">
                <w:rPr>
                  <w:rStyle w:val="Hyperlink"/>
                  <w:b w:val="0"/>
                  <w:bCs w:val="0"/>
                </w:rPr>
                <w:t>[REP3-</w:t>
              </w:r>
              <w:r w:rsidR="000D2646" w:rsidRPr="0030060F">
                <w:rPr>
                  <w:rStyle w:val="Hyperlink"/>
                  <w:b w:val="0"/>
                  <w:bCs w:val="0"/>
                </w:rPr>
                <w:t>050]</w:t>
              </w:r>
            </w:hyperlink>
            <w:r w:rsidR="000D2646">
              <w:rPr>
                <w:b w:val="0"/>
                <w:bCs w:val="0"/>
              </w:rPr>
              <w:t xml:space="preserve">. </w:t>
            </w:r>
            <w:r w:rsidR="006D697E">
              <w:rPr>
                <w:b w:val="0"/>
                <w:bCs w:val="0"/>
              </w:rPr>
              <w:t>Does this information cha</w:t>
            </w:r>
            <w:r w:rsidR="00F243DE">
              <w:rPr>
                <w:b w:val="0"/>
                <w:bCs w:val="0"/>
              </w:rPr>
              <w:t xml:space="preserve">nge the </w:t>
            </w:r>
            <w:r w:rsidR="005B4BE8">
              <w:rPr>
                <w:b w:val="0"/>
                <w:bCs w:val="0"/>
              </w:rPr>
              <w:t xml:space="preserve">EA’s position? </w:t>
            </w:r>
          </w:p>
        </w:tc>
      </w:tr>
      <w:tr w:rsidR="00BF1D69" w:rsidRPr="00362F56" w14:paraId="6762D9AF" w14:textId="77777777" w:rsidTr="00A46364">
        <w:tc>
          <w:tcPr>
            <w:tcW w:w="1762" w:type="dxa"/>
          </w:tcPr>
          <w:p w14:paraId="10D18D9E" w14:textId="77777777" w:rsidR="00BF1D69" w:rsidRPr="00362F56" w:rsidRDefault="00BF1D69" w:rsidP="007C077A">
            <w:pPr>
              <w:pStyle w:val="Heading3"/>
              <w:rPr>
                <w:rFonts w:cs="Arial"/>
                <w:color w:val="FF0000"/>
                <w:szCs w:val="24"/>
              </w:rPr>
            </w:pPr>
          </w:p>
        </w:tc>
        <w:tc>
          <w:tcPr>
            <w:tcW w:w="3336" w:type="dxa"/>
          </w:tcPr>
          <w:p w14:paraId="5232972D" w14:textId="5536DB9B" w:rsidR="00BF1D69" w:rsidRDefault="00BF1D69" w:rsidP="007C077A">
            <w:pPr>
              <w:rPr>
                <w:rFonts w:cs="Arial"/>
                <w:szCs w:val="24"/>
              </w:rPr>
            </w:pPr>
            <w:r>
              <w:rPr>
                <w:rFonts w:cs="Arial"/>
                <w:szCs w:val="24"/>
              </w:rPr>
              <w:t>The applicant</w:t>
            </w:r>
          </w:p>
        </w:tc>
        <w:tc>
          <w:tcPr>
            <w:tcW w:w="15309" w:type="dxa"/>
          </w:tcPr>
          <w:p w14:paraId="424FC958" w14:textId="7F5E4580" w:rsidR="00F3038D" w:rsidRPr="000678A2" w:rsidRDefault="000678A2" w:rsidP="007C077A">
            <w:pPr>
              <w:pStyle w:val="QuestionMainBodyTextBold"/>
              <w:rPr>
                <w:rStyle w:val="normaltextrun"/>
                <w:rFonts w:cs="Arial"/>
                <w:color w:val="000000"/>
                <w:shd w:val="clear" w:color="auto" w:fill="FFFFFF"/>
              </w:rPr>
            </w:pPr>
            <w:r w:rsidRPr="000678A2">
              <w:rPr>
                <w:rStyle w:val="normaltextrun"/>
                <w:rFonts w:cs="Arial"/>
                <w:color w:val="000000"/>
                <w:shd w:val="clear" w:color="auto" w:fill="FFFFFF"/>
              </w:rPr>
              <w:t>General</w:t>
            </w:r>
          </w:p>
          <w:p w14:paraId="79DE7CB3" w14:textId="0D755FF4" w:rsidR="00BF1D69" w:rsidRPr="00F3038D" w:rsidRDefault="00F3038D" w:rsidP="007C077A">
            <w:pPr>
              <w:pStyle w:val="QuestionMainBodyTextBold"/>
              <w:rPr>
                <w:rFonts w:cs="Arial"/>
                <w:b w:val="0"/>
                <w:bCs w:val="0"/>
                <w:szCs w:val="24"/>
              </w:rPr>
            </w:pPr>
            <w:r w:rsidRPr="00F3038D">
              <w:rPr>
                <w:rStyle w:val="normaltextrun"/>
                <w:rFonts w:cs="Arial"/>
                <w:b w:val="0"/>
                <w:bCs w:val="0"/>
                <w:color w:val="000000"/>
                <w:shd w:val="clear" w:color="auto" w:fill="FFFFFF"/>
              </w:rPr>
              <w:t>The pro</w:t>
            </w:r>
            <w:r w:rsidR="000678A2">
              <w:rPr>
                <w:rStyle w:val="normaltextrun"/>
                <w:rFonts w:cs="Arial"/>
                <w:b w:val="0"/>
                <w:bCs w:val="0"/>
                <w:color w:val="000000"/>
                <w:shd w:val="clear" w:color="auto" w:fill="FFFFFF"/>
              </w:rPr>
              <w:t>posed development</w:t>
            </w:r>
            <w:r w:rsidRPr="00F3038D">
              <w:rPr>
                <w:rStyle w:val="normaltextrun"/>
                <w:rFonts w:cs="Arial"/>
                <w:b w:val="0"/>
                <w:bCs w:val="0"/>
                <w:color w:val="000000"/>
                <w:shd w:val="clear" w:color="auto" w:fill="FFFFFF"/>
              </w:rPr>
              <w:t xml:space="preserve"> is intended to connect to the proposed National Grid East Claydon substation. Is a further requirement preventing any authorised development including any preliminary works commencing until planning permission has been granted for the proposed substation?</w:t>
            </w:r>
          </w:p>
        </w:tc>
      </w:tr>
      <w:tr w:rsidR="00E204EF" w:rsidRPr="00362F56" w14:paraId="613E3E63" w14:textId="77777777" w:rsidTr="00A46364">
        <w:tc>
          <w:tcPr>
            <w:tcW w:w="1762" w:type="dxa"/>
          </w:tcPr>
          <w:p w14:paraId="60F71417" w14:textId="77777777" w:rsidR="00E204EF" w:rsidRPr="00362F56" w:rsidRDefault="00E204EF" w:rsidP="007C077A">
            <w:pPr>
              <w:pStyle w:val="Heading3"/>
              <w:rPr>
                <w:rFonts w:cs="Arial"/>
                <w:color w:val="FF0000"/>
                <w:szCs w:val="24"/>
              </w:rPr>
            </w:pPr>
          </w:p>
        </w:tc>
        <w:tc>
          <w:tcPr>
            <w:tcW w:w="3336" w:type="dxa"/>
          </w:tcPr>
          <w:p w14:paraId="01CA9AFD" w14:textId="03F28037" w:rsidR="00E204EF" w:rsidRPr="00DB7634" w:rsidRDefault="00DB7634" w:rsidP="007C077A">
            <w:pPr>
              <w:rPr>
                <w:rFonts w:cs="Arial"/>
                <w:szCs w:val="24"/>
              </w:rPr>
            </w:pPr>
            <w:r>
              <w:rPr>
                <w:rFonts w:cs="Arial"/>
                <w:szCs w:val="24"/>
              </w:rPr>
              <w:t>Buckinghamshire Council</w:t>
            </w:r>
          </w:p>
        </w:tc>
        <w:tc>
          <w:tcPr>
            <w:tcW w:w="15309" w:type="dxa"/>
          </w:tcPr>
          <w:p w14:paraId="46163131" w14:textId="77777777" w:rsidR="00E204EF" w:rsidRDefault="00286242" w:rsidP="007C077A">
            <w:pPr>
              <w:pStyle w:val="QuestionMainBodyTextBold"/>
              <w:rPr>
                <w:rFonts w:cs="Arial"/>
                <w:szCs w:val="24"/>
              </w:rPr>
            </w:pPr>
            <w:r>
              <w:rPr>
                <w:rFonts w:cs="Arial"/>
                <w:szCs w:val="24"/>
              </w:rPr>
              <w:t>8. Fencing and other means of enclosure</w:t>
            </w:r>
          </w:p>
          <w:p w14:paraId="54A88D36" w14:textId="1F65B758" w:rsidR="00286242" w:rsidRPr="00286242" w:rsidRDefault="00423F1C" w:rsidP="007C077A">
            <w:pPr>
              <w:pStyle w:val="QuestionMainBodyTextBold"/>
              <w:rPr>
                <w:rFonts w:cs="Arial"/>
                <w:b w:val="0"/>
                <w:bCs w:val="0"/>
                <w:szCs w:val="24"/>
              </w:rPr>
            </w:pPr>
            <w:r>
              <w:rPr>
                <w:rFonts w:cs="Arial"/>
                <w:b w:val="0"/>
                <w:bCs w:val="0"/>
                <w:szCs w:val="24"/>
              </w:rPr>
              <w:t xml:space="preserve">Is the Council content with the amended wording of </w:t>
            </w:r>
            <w:r w:rsidR="0033620D">
              <w:rPr>
                <w:rFonts w:cs="Arial"/>
                <w:b w:val="0"/>
                <w:bCs w:val="0"/>
                <w:szCs w:val="24"/>
              </w:rPr>
              <w:t>requirement (R) 8</w:t>
            </w:r>
            <w:r w:rsidR="00976CE7">
              <w:rPr>
                <w:rFonts w:cs="Arial"/>
                <w:b w:val="0"/>
                <w:bCs w:val="0"/>
                <w:szCs w:val="24"/>
              </w:rPr>
              <w:t xml:space="preserve">(6) and 8(7) </w:t>
            </w:r>
            <w:r w:rsidR="0046103A">
              <w:rPr>
                <w:rFonts w:cs="Arial"/>
                <w:b w:val="0"/>
                <w:bCs w:val="0"/>
                <w:szCs w:val="24"/>
              </w:rPr>
              <w:t xml:space="preserve">of the draft Development Consent Order (dDCO) </w:t>
            </w:r>
            <w:hyperlink r:id="rId98" w:history="1">
              <w:r w:rsidR="00223733" w:rsidRPr="004A2565">
                <w:rPr>
                  <w:rStyle w:val="Hyperlink"/>
                  <w:rFonts w:cs="Arial"/>
                  <w:b w:val="0"/>
                  <w:bCs w:val="0"/>
                  <w:szCs w:val="24"/>
                </w:rPr>
                <w:t>[REP3-</w:t>
              </w:r>
              <w:r w:rsidR="002A0019" w:rsidRPr="004A2565">
                <w:rPr>
                  <w:rStyle w:val="Hyperlink"/>
                  <w:rFonts w:cs="Arial"/>
                  <w:b w:val="0"/>
                  <w:bCs w:val="0"/>
                  <w:szCs w:val="24"/>
                </w:rPr>
                <w:t>006</w:t>
              </w:r>
              <w:r w:rsidR="006D1B29" w:rsidRPr="004A2565">
                <w:rPr>
                  <w:rStyle w:val="Hyperlink"/>
                  <w:rFonts w:cs="Arial"/>
                  <w:b w:val="0"/>
                  <w:bCs w:val="0"/>
                  <w:szCs w:val="24"/>
                </w:rPr>
                <w:t>]</w:t>
              </w:r>
            </w:hyperlink>
            <w:r w:rsidR="006D1B29">
              <w:rPr>
                <w:rFonts w:cs="Arial"/>
                <w:b w:val="0"/>
                <w:bCs w:val="0"/>
                <w:szCs w:val="24"/>
              </w:rPr>
              <w:t xml:space="preserve"> submitted at deadline 3?</w:t>
            </w:r>
          </w:p>
        </w:tc>
      </w:tr>
      <w:tr w:rsidR="00BD6D12" w:rsidRPr="00362F56" w14:paraId="4F51DAAE" w14:textId="77777777" w:rsidTr="00A46364">
        <w:tc>
          <w:tcPr>
            <w:tcW w:w="1762" w:type="dxa"/>
          </w:tcPr>
          <w:p w14:paraId="25DF1CC9" w14:textId="77777777" w:rsidR="00BD6D12" w:rsidRPr="00362F56" w:rsidRDefault="00BD6D12" w:rsidP="007C077A">
            <w:pPr>
              <w:pStyle w:val="Heading3"/>
              <w:rPr>
                <w:rFonts w:cs="Arial"/>
                <w:color w:val="FF0000"/>
                <w:szCs w:val="24"/>
              </w:rPr>
            </w:pPr>
          </w:p>
        </w:tc>
        <w:tc>
          <w:tcPr>
            <w:tcW w:w="3336" w:type="dxa"/>
          </w:tcPr>
          <w:p w14:paraId="7B5FFF2B" w14:textId="4650F2ED" w:rsidR="00BD6D12" w:rsidRPr="00BD6D12" w:rsidRDefault="00BD6D12" w:rsidP="007C077A">
            <w:pPr>
              <w:rPr>
                <w:rFonts w:cs="Arial"/>
                <w:szCs w:val="24"/>
              </w:rPr>
            </w:pPr>
            <w:r>
              <w:rPr>
                <w:rFonts w:cs="Arial"/>
                <w:szCs w:val="24"/>
              </w:rPr>
              <w:t>Buckinghamshire Council</w:t>
            </w:r>
          </w:p>
        </w:tc>
        <w:tc>
          <w:tcPr>
            <w:tcW w:w="15309" w:type="dxa"/>
          </w:tcPr>
          <w:p w14:paraId="16D81EE8" w14:textId="77777777" w:rsidR="00BD6D12" w:rsidRDefault="007C58C4" w:rsidP="007C077A">
            <w:pPr>
              <w:pStyle w:val="QuestionMainBodyTextBold"/>
              <w:rPr>
                <w:rFonts w:cs="Arial"/>
                <w:szCs w:val="24"/>
              </w:rPr>
            </w:pPr>
            <w:r>
              <w:rPr>
                <w:rFonts w:cs="Arial"/>
                <w:szCs w:val="24"/>
              </w:rPr>
              <w:t xml:space="preserve">14. Operational </w:t>
            </w:r>
            <w:r w:rsidR="00B653DC">
              <w:rPr>
                <w:rFonts w:cs="Arial"/>
                <w:szCs w:val="24"/>
              </w:rPr>
              <w:t>noise</w:t>
            </w:r>
          </w:p>
          <w:p w14:paraId="2CCCFEA5" w14:textId="53651884" w:rsidR="00B653DC" w:rsidRPr="00B653DC" w:rsidRDefault="00B653DC" w:rsidP="007C077A">
            <w:pPr>
              <w:pStyle w:val="QuestionMainBodyTextBold"/>
              <w:rPr>
                <w:rFonts w:cs="Arial"/>
                <w:b w:val="0"/>
                <w:bCs w:val="0"/>
                <w:szCs w:val="24"/>
              </w:rPr>
            </w:pPr>
            <w:r>
              <w:rPr>
                <w:rFonts w:cs="Arial"/>
                <w:b w:val="0"/>
                <w:bCs w:val="0"/>
                <w:szCs w:val="24"/>
              </w:rPr>
              <w:t>Are you content that R14</w:t>
            </w:r>
            <w:r w:rsidR="008A49E8">
              <w:rPr>
                <w:rFonts w:cs="Arial"/>
                <w:b w:val="0"/>
                <w:bCs w:val="0"/>
                <w:szCs w:val="24"/>
              </w:rPr>
              <w:t>,</w:t>
            </w:r>
            <w:r w:rsidR="005A65C6">
              <w:rPr>
                <w:rFonts w:cs="Arial"/>
                <w:b w:val="0"/>
                <w:bCs w:val="0"/>
                <w:szCs w:val="24"/>
              </w:rPr>
              <w:t xml:space="preserve"> </w:t>
            </w:r>
            <w:r w:rsidR="00BB3805">
              <w:rPr>
                <w:rFonts w:cs="Arial"/>
                <w:b w:val="0"/>
                <w:bCs w:val="0"/>
                <w:szCs w:val="24"/>
              </w:rPr>
              <w:t xml:space="preserve">the </w:t>
            </w:r>
            <w:r w:rsidR="00E56368">
              <w:rPr>
                <w:rFonts w:cs="Arial"/>
                <w:b w:val="0"/>
                <w:bCs w:val="0"/>
                <w:szCs w:val="24"/>
              </w:rPr>
              <w:t>outline Construction Environmental Management Plan (oCEMP)</w:t>
            </w:r>
            <w:r w:rsidR="00CD2429">
              <w:rPr>
                <w:rFonts w:cs="Arial"/>
                <w:b w:val="0"/>
                <w:bCs w:val="0"/>
                <w:szCs w:val="24"/>
              </w:rPr>
              <w:t xml:space="preserve"> </w:t>
            </w:r>
            <w:hyperlink r:id="rId99" w:history="1">
              <w:r w:rsidR="00CD2429" w:rsidRPr="003D3669">
                <w:rPr>
                  <w:rStyle w:val="Hyperlink"/>
                  <w:rFonts w:cs="Arial"/>
                  <w:b w:val="0"/>
                  <w:bCs w:val="0"/>
                  <w:szCs w:val="24"/>
                </w:rPr>
                <w:t>[REP3-</w:t>
              </w:r>
              <w:r w:rsidR="00D3602F" w:rsidRPr="003D3669">
                <w:rPr>
                  <w:rStyle w:val="Hyperlink"/>
                  <w:rFonts w:cs="Arial"/>
                  <w:b w:val="0"/>
                  <w:bCs w:val="0"/>
                  <w:szCs w:val="24"/>
                </w:rPr>
                <w:t>030]</w:t>
              </w:r>
            </w:hyperlink>
            <w:r w:rsidR="008A49E8">
              <w:rPr>
                <w:rFonts w:cs="Arial"/>
                <w:b w:val="0"/>
                <w:bCs w:val="0"/>
                <w:szCs w:val="24"/>
              </w:rPr>
              <w:t xml:space="preserve"> and </w:t>
            </w:r>
            <w:r w:rsidR="00BB3805">
              <w:rPr>
                <w:rFonts w:cs="Arial"/>
                <w:b w:val="0"/>
                <w:bCs w:val="0"/>
                <w:szCs w:val="24"/>
              </w:rPr>
              <w:t xml:space="preserve">the </w:t>
            </w:r>
            <w:r w:rsidR="008A49E8">
              <w:rPr>
                <w:rFonts w:cs="Arial"/>
                <w:b w:val="0"/>
                <w:bCs w:val="0"/>
                <w:szCs w:val="24"/>
              </w:rPr>
              <w:t xml:space="preserve">oCTMP </w:t>
            </w:r>
            <w:hyperlink r:id="rId100" w:history="1">
              <w:r w:rsidR="008A49E8" w:rsidRPr="003D3669">
                <w:rPr>
                  <w:rStyle w:val="Hyperlink"/>
                  <w:rFonts w:cs="Arial"/>
                  <w:b w:val="0"/>
                  <w:bCs w:val="0"/>
                  <w:szCs w:val="24"/>
                </w:rPr>
                <w:t>[</w:t>
              </w:r>
              <w:r w:rsidR="00C47FED" w:rsidRPr="003D3669">
                <w:rPr>
                  <w:rStyle w:val="Hyperlink"/>
                  <w:rFonts w:cs="Arial"/>
                  <w:b w:val="0"/>
                  <w:bCs w:val="0"/>
                  <w:szCs w:val="24"/>
                </w:rPr>
                <w:t>REP2-</w:t>
              </w:r>
              <w:r w:rsidR="0090300D" w:rsidRPr="003D3669">
                <w:rPr>
                  <w:rStyle w:val="Hyperlink"/>
                  <w:rFonts w:cs="Arial"/>
                  <w:b w:val="0"/>
                  <w:bCs w:val="0"/>
                  <w:szCs w:val="24"/>
                </w:rPr>
                <w:t>065]</w:t>
              </w:r>
            </w:hyperlink>
            <w:r w:rsidR="00D3602F">
              <w:rPr>
                <w:rFonts w:cs="Arial"/>
                <w:b w:val="0"/>
                <w:bCs w:val="0"/>
                <w:szCs w:val="24"/>
              </w:rPr>
              <w:t xml:space="preserve"> </w:t>
            </w:r>
            <w:r w:rsidR="00E3395B">
              <w:rPr>
                <w:rFonts w:cs="Arial"/>
                <w:b w:val="0"/>
                <w:bCs w:val="0"/>
                <w:szCs w:val="24"/>
              </w:rPr>
              <w:t xml:space="preserve">would </w:t>
            </w:r>
            <w:r w:rsidR="00F820E5">
              <w:rPr>
                <w:rFonts w:cs="Arial"/>
                <w:b w:val="0"/>
                <w:bCs w:val="0"/>
                <w:szCs w:val="24"/>
              </w:rPr>
              <w:t>provide adequate control of operational noise in general and in</w:t>
            </w:r>
            <w:r w:rsidR="00E3395B">
              <w:rPr>
                <w:rFonts w:cs="Arial"/>
                <w:b w:val="0"/>
                <w:bCs w:val="0"/>
                <w:szCs w:val="24"/>
              </w:rPr>
              <w:t xml:space="preserve"> </w:t>
            </w:r>
            <w:r w:rsidR="00F820E5">
              <w:rPr>
                <w:rFonts w:cs="Arial"/>
                <w:b w:val="0"/>
                <w:bCs w:val="0"/>
                <w:szCs w:val="24"/>
              </w:rPr>
              <w:t>particular</w:t>
            </w:r>
            <w:r w:rsidR="00E3395B">
              <w:rPr>
                <w:rFonts w:cs="Arial"/>
                <w:b w:val="0"/>
                <w:bCs w:val="0"/>
                <w:szCs w:val="24"/>
              </w:rPr>
              <w:t xml:space="preserve"> </w:t>
            </w:r>
            <w:r w:rsidR="00DD01CB">
              <w:rPr>
                <w:rFonts w:cs="Arial"/>
                <w:b w:val="0"/>
                <w:bCs w:val="0"/>
                <w:szCs w:val="24"/>
              </w:rPr>
              <w:t xml:space="preserve">noise associated with activities that would be undertaken </w:t>
            </w:r>
            <w:r w:rsidR="001A200A">
              <w:rPr>
                <w:rFonts w:cs="Arial"/>
                <w:b w:val="0"/>
                <w:bCs w:val="0"/>
                <w:szCs w:val="24"/>
              </w:rPr>
              <w:t xml:space="preserve">in the hour </w:t>
            </w:r>
            <w:r w:rsidR="001A200A">
              <w:rPr>
                <w:rFonts w:cs="Arial"/>
                <w:b w:val="0"/>
                <w:bCs w:val="0"/>
                <w:szCs w:val="24"/>
              </w:rPr>
              <w:lastRenderedPageBreak/>
              <w:t xml:space="preserve">either side of the proposed </w:t>
            </w:r>
            <w:r w:rsidR="00252B62" w:rsidRPr="00B5677B">
              <w:rPr>
                <w:b w:val="0"/>
                <w:bCs w:val="0"/>
              </w:rPr>
              <w:t>core working hours of 7:00am to 7:00pm Monday to Friday and 7:00am to 12:00pm on Saturdays</w:t>
            </w:r>
            <w:r w:rsidR="00F820E5" w:rsidRPr="00B5677B">
              <w:rPr>
                <w:rFonts w:cs="Arial"/>
                <w:b w:val="0"/>
                <w:bCs w:val="0"/>
                <w:szCs w:val="24"/>
              </w:rPr>
              <w:t xml:space="preserve"> </w:t>
            </w:r>
            <w:r w:rsidR="00B5677B">
              <w:rPr>
                <w:rFonts w:cs="Arial"/>
                <w:b w:val="0"/>
                <w:bCs w:val="0"/>
                <w:szCs w:val="24"/>
              </w:rPr>
              <w:t xml:space="preserve">and </w:t>
            </w:r>
            <w:r w:rsidR="00E72473" w:rsidRPr="00E72473">
              <w:rPr>
                <w:b w:val="0"/>
                <w:bCs w:val="0"/>
              </w:rPr>
              <w:t>abnormal or emergency construction traffic movements</w:t>
            </w:r>
            <w:r w:rsidR="000574DE">
              <w:rPr>
                <w:b w:val="0"/>
                <w:bCs w:val="0"/>
              </w:rPr>
              <w:t>,</w:t>
            </w:r>
            <w:r w:rsidR="002514BC">
              <w:rPr>
                <w:b w:val="0"/>
                <w:bCs w:val="0"/>
              </w:rPr>
              <w:t xml:space="preserve"> </w:t>
            </w:r>
            <w:r w:rsidR="002514BC" w:rsidRPr="002514BC">
              <w:rPr>
                <w:b w:val="0"/>
                <w:bCs w:val="0"/>
              </w:rPr>
              <w:t xml:space="preserve">construction activities such as trenchless techniques (including </w:t>
            </w:r>
            <w:r w:rsidR="00791C32">
              <w:rPr>
                <w:b w:val="0"/>
                <w:bCs w:val="0"/>
              </w:rPr>
              <w:t>horizontal directional drilling</w:t>
            </w:r>
            <w:r w:rsidR="002514BC" w:rsidRPr="002514BC">
              <w:rPr>
                <w:b w:val="0"/>
                <w:bCs w:val="0"/>
              </w:rPr>
              <w:t>) and abnormal indivisible load deliveries, which may need to take place during evenings, Sundays, bank holidays or at night</w:t>
            </w:r>
            <w:r w:rsidR="000574DE">
              <w:rPr>
                <w:b w:val="0"/>
                <w:bCs w:val="0"/>
              </w:rPr>
              <w:t>?</w:t>
            </w:r>
          </w:p>
        </w:tc>
      </w:tr>
      <w:tr w:rsidR="00783D12" w:rsidRPr="00362F56" w14:paraId="517992F5" w14:textId="77777777" w:rsidTr="00A46364">
        <w:tc>
          <w:tcPr>
            <w:tcW w:w="20407" w:type="dxa"/>
            <w:gridSpan w:val="3"/>
          </w:tcPr>
          <w:p w14:paraId="5C0F493D" w14:textId="10D02A0C" w:rsidR="00783D12" w:rsidRDefault="00A36EC1" w:rsidP="00783D12">
            <w:pPr>
              <w:pStyle w:val="Heading2"/>
            </w:pPr>
            <w:bookmarkStart w:id="14" w:name="_Toc231483223"/>
            <w:r>
              <w:t>Protective Provisions</w:t>
            </w:r>
            <w:r w:rsidR="00E418B9">
              <w:t xml:space="preserve"> (PPs)</w:t>
            </w:r>
            <w:bookmarkEnd w:id="14"/>
          </w:p>
        </w:tc>
      </w:tr>
      <w:tr w:rsidR="000B36F5" w:rsidRPr="00362F56" w14:paraId="1B9C9B0D" w14:textId="77777777" w:rsidTr="00A46364">
        <w:tc>
          <w:tcPr>
            <w:tcW w:w="1762" w:type="dxa"/>
          </w:tcPr>
          <w:p w14:paraId="6C10734B" w14:textId="77777777" w:rsidR="000B36F5" w:rsidRPr="00362F56" w:rsidRDefault="000B36F5" w:rsidP="007C077A">
            <w:pPr>
              <w:pStyle w:val="Heading3"/>
              <w:rPr>
                <w:rFonts w:cs="Arial"/>
                <w:color w:val="FF0000"/>
                <w:szCs w:val="24"/>
              </w:rPr>
            </w:pPr>
          </w:p>
        </w:tc>
        <w:tc>
          <w:tcPr>
            <w:tcW w:w="3336" w:type="dxa"/>
          </w:tcPr>
          <w:p w14:paraId="4E23F294" w14:textId="13B99FF9" w:rsidR="000B36F5" w:rsidRDefault="009175BA" w:rsidP="007C077A">
            <w:pPr>
              <w:rPr>
                <w:rFonts w:cs="Arial"/>
                <w:szCs w:val="24"/>
              </w:rPr>
            </w:pPr>
            <w:r>
              <w:rPr>
                <w:rFonts w:cs="Arial"/>
                <w:szCs w:val="24"/>
              </w:rPr>
              <w:t>Anglian Water Services Limited</w:t>
            </w:r>
          </w:p>
        </w:tc>
        <w:tc>
          <w:tcPr>
            <w:tcW w:w="15309" w:type="dxa"/>
          </w:tcPr>
          <w:p w14:paraId="7387B54D" w14:textId="77777777" w:rsidR="000B36F5" w:rsidRDefault="00CB1A91" w:rsidP="007C077A">
            <w:pPr>
              <w:pStyle w:val="QuestionMainBodyTextBold"/>
              <w:rPr>
                <w:rFonts w:cs="Arial"/>
                <w:szCs w:val="24"/>
              </w:rPr>
            </w:pPr>
            <w:r>
              <w:rPr>
                <w:rFonts w:cs="Arial"/>
                <w:szCs w:val="24"/>
              </w:rPr>
              <w:t>Progre</w:t>
            </w:r>
            <w:r w:rsidR="00C92905">
              <w:rPr>
                <w:rFonts w:cs="Arial"/>
                <w:szCs w:val="24"/>
              </w:rPr>
              <w:t>ss</w:t>
            </w:r>
            <w:r w:rsidR="00847AB3">
              <w:rPr>
                <w:rFonts w:cs="Arial"/>
                <w:szCs w:val="24"/>
              </w:rPr>
              <w:t xml:space="preserve"> reaching agreement</w:t>
            </w:r>
          </w:p>
          <w:p w14:paraId="583D0498" w14:textId="5A5E7641" w:rsidR="00847AB3" w:rsidRDefault="00847AB3" w:rsidP="007C077A">
            <w:pPr>
              <w:pStyle w:val="QuestionMainBodyTextBold"/>
              <w:rPr>
                <w:rFonts w:cs="Arial"/>
                <w:b w:val="0"/>
                <w:bCs w:val="0"/>
                <w:szCs w:val="24"/>
              </w:rPr>
            </w:pPr>
            <w:r>
              <w:rPr>
                <w:rFonts w:cs="Arial"/>
                <w:b w:val="0"/>
                <w:bCs w:val="0"/>
                <w:szCs w:val="24"/>
              </w:rPr>
              <w:t xml:space="preserve">At deadline 3 the applicant </w:t>
            </w:r>
            <w:r w:rsidR="002639C1">
              <w:rPr>
                <w:rFonts w:cs="Arial"/>
                <w:b w:val="0"/>
                <w:bCs w:val="0"/>
                <w:szCs w:val="24"/>
              </w:rPr>
              <w:t xml:space="preserve">submitted </w:t>
            </w:r>
            <w:r w:rsidR="00795A4B">
              <w:rPr>
                <w:rFonts w:cs="Arial"/>
                <w:b w:val="0"/>
                <w:bCs w:val="0"/>
                <w:szCs w:val="24"/>
              </w:rPr>
              <w:t xml:space="preserve">Status of Negotiations with Statutory </w:t>
            </w:r>
            <w:r w:rsidR="00930453">
              <w:rPr>
                <w:rFonts w:cs="Arial"/>
                <w:b w:val="0"/>
                <w:bCs w:val="0"/>
                <w:szCs w:val="24"/>
              </w:rPr>
              <w:t xml:space="preserve">Undertakers </w:t>
            </w:r>
            <w:hyperlink r:id="rId101" w:history="1">
              <w:r w:rsidR="00320285" w:rsidRPr="00D71541">
                <w:rPr>
                  <w:rStyle w:val="Hyperlink"/>
                  <w:rFonts w:cs="Arial"/>
                  <w:b w:val="0"/>
                  <w:bCs w:val="0"/>
                  <w:szCs w:val="24"/>
                </w:rPr>
                <w:t>[REP3-046]</w:t>
              </w:r>
            </w:hyperlink>
            <w:r w:rsidR="00320285">
              <w:rPr>
                <w:rFonts w:cs="Arial"/>
                <w:b w:val="0"/>
                <w:bCs w:val="0"/>
                <w:szCs w:val="24"/>
              </w:rPr>
              <w:t xml:space="preserve"> </w:t>
            </w:r>
            <w:r w:rsidR="00F57AF3">
              <w:rPr>
                <w:rFonts w:cs="Arial"/>
                <w:b w:val="0"/>
                <w:bCs w:val="0"/>
                <w:szCs w:val="24"/>
              </w:rPr>
              <w:t xml:space="preserve">which indicates </w:t>
            </w:r>
            <w:r w:rsidR="009C64F8">
              <w:rPr>
                <w:rFonts w:cs="Arial"/>
                <w:b w:val="0"/>
                <w:bCs w:val="0"/>
                <w:szCs w:val="24"/>
              </w:rPr>
              <w:t xml:space="preserve">that </w:t>
            </w:r>
            <w:r w:rsidR="00073DB5">
              <w:rPr>
                <w:rFonts w:cs="Arial"/>
                <w:b w:val="0"/>
                <w:bCs w:val="0"/>
                <w:szCs w:val="24"/>
              </w:rPr>
              <w:t>progress has been made</w:t>
            </w:r>
            <w:r w:rsidR="00CC16F7">
              <w:rPr>
                <w:rFonts w:cs="Arial"/>
                <w:b w:val="0"/>
                <w:bCs w:val="0"/>
                <w:szCs w:val="24"/>
              </w:rPr>
              <w:t xml:space="preserve"> between you and </w:t>
            </w:r>
            <w:r w:rsidR="008A640D">
              <w:rPr>
                <w:rFonts w:cs="Arial"/>
                <w:b w:val="0"/>
                <w:bCs w:val="0"/>
                <w:szCs w:val="24"/>
              </w:rPr>
              <w:t>the applicant</w:t>
            </w:r>
            <w:r w:rsidR="00073DB5">
              <w:rPr>
                <w:rFonts w:cs="Arial"/>
                <w:b w:val="0"/>
                <w:bCs w:val="0"/>
                <w:szCs w:val="24"/>
              </w:rPr>
              <w:t xml:space="preserve"> agreeing </w:t>
            </w:r>
            <w:r w:rsidR="00F6565D">
              <w:rPr>
                <w:rFonts w:cs="Arial"/>
                <w:b w:val="0"/>
                <w:bCs w:val="0"/>
                <w:szCs w:val="24"/>
              </w:rPr>
              <w:t xml:space="preserve">PPs </w:t>
            </w:r>
            <w:r w:rsidR="00C672DD">
              <w:rPr>
                <w:rFonts w:cs="Arial"/>
                <w:b w:val="0"/>
                <w:bCs w:val="0"/>
                <w:szCs w:val="24"/>
              </w:rPr>
              <w:t xml:space="preserve">and </w:t>
            </w:r>
            <w:r w:rsidR="00285B70">
              <w:rPr>
                <w:rFonts w:cs="Arial"/>
                <w:b w:val="0"/>
                <w:bCs w:val="0"/>
                <w:szCs w:val="24"/>
              </w:rPr>
              <w:t xml:space="preserve">that </w:t>
            </w:r>
            <w:r w:rsidR="00C672DD">
              <w:rPr>
                <w:rFonts w:cs="Arial"/>
                <w:b w:val="0"/>
                <w:bCs w:val="0"/>
                <w:szCs w:val="24"/>
              </w:rPr>
              <w:t>you are currently considering the latest draft.</w:t>
            </w:r>
          </w:p>
          <w:p w14:paraId="125DBFA1" w14:textId="77777777" w:rsidR="00C672DD" w:rsidRDefault="00C672DD" w:rsidP="007C077A">
            <w:pPr>
              <w:pStyle w:val="QuestionMainBodyTextBold"/>
              <w:rPr>
                <w:rFonts w:cs="Arial"/>
                <w:b w:val="0"/>
                <w:bCs w:val="0"/>
                <w:szCs w:val="24"/>
              </w:rPr>
            </w:pPr>
          </w:p>
          <w:p w14:paraId="541DF068" w14:textId="6AEEC5FD" w:rsidR="00C672DD" w:rsidRPr="00847AB3" w:rsidRDefault="00C672DD" w:rsidP="007C077A">
            <w:pPr>
              <w:pStyle w:val="QuestionMainBodyTextBold"/>
              <w:rPr>
                <w:rFonts w:cs="Arial"/>
                <w:b w:val="0"/>
                <w:bCs w:val="0"/>
                <w:szCs w:val="24"/>
              </w:rPr>
            </w:pPr>
            <w:r>
              <w:rPr>
                <w:rFonts w:cs="Arial"/>
                <w:b w:val="0"/>
                <w:bCs w:val="0"/>
                <w:szCs w:val="24"/>
              </w:rPr>
              <w:t xml:space="preserve">Please provide an update </w:t>
            </w:r>
            <w:r w:rsidR="00A658D3">
              <w:rPr>
                <w:rFonts w:cs="Arial"/>
                <w:b w:val="0"/>
                <w:bCs w:val="0"/>
                <w:szCs w:val="24"/>
              </w:rPr>
              <w:t xml:space="preserve">on </w:t>
            </w:r>
            <w:r w:rsidR="001C1D26">
              <w:rPr>
                <w:rFonts w:cs="Arial"/>
                <w:b w:val="0"/>
                <w:bCs w:val="0"/>
                <w:szCs w:val="24"/>
              </w:rPr>
              <w:t xml:space="preserve">progress. </w:t>
            </w:r>
            <w:r w:rsidR="009962F7">
              <w:rPr>
                <w:rFonts w:cs="Arial"/>
                <w:b w:val="0"/>
                <w:bCs w:val="0"/>
                <w:szCs w:val="24"/>
              </w:rPr>
              <w:t xml:space="preserve">Are you confident </w:t>
            </w:r>
            <w:r w:rsidR="009F148E">
              <w:rPr>
                <w:rFonts w:cs="Arial"/>
                <w:b w:val="0"/>
                <w:bCs w:val="0"/>
                <w:szCs w:val="24"/>
              </w:rPr>
              <w:t xml:space="preserve">that agreement will be reached with the applicant before </w:t>
            </w:r>
            <w:r w:rsidR="00B168D6">
              <w:rPr>
                <w:rFonts w:cs="Arial"/>
                <w:b w:val="0"/>
                <w:bCs w:val="0"/>
                <w:szCs w:val="24"/>
              </w:rPr>
              <w:t>the end of the examination? If not</w:t>
            </w:r>
            <w:r w:rsidR="00066066">
              <w:rPr>
                <w:rFonts w:cs="Arial"/>
                <w:b w:val="0"/>
                <w:bCs w:val="0"/>
                <w:szCs w:val="24"/>
              </w:rPr>
              <w:t xml:space="preserve">, </w:t>
            </w:r>
            <w:r w:rsidR="00D6633C">
              <w:rPr>
                <w:rFonts w:cs="Arial"/>
                <w:b w:val="0"/>
                <w:bCs w:val="0"/>
                <w:szCs w:val="24"/>
              </w:rPr>
              <w:t xml:space="preserve">what are the issues </w:t>
            </w:r>
            <w:r w:rsidR="00F23607">
              <w:rPr>
                <w:rFonts w:cs="Arial"/>
                <w:b w:val="0"/>
                <w:bCs w:val="0"/>
                <w:szCs w:val="24"/>
              </w:rPr>
              <w:t>you have conce</w:t>
            </w:r>
            <w:r w:rsidR="005506D6">
              <w:rPr>
                <w:rFonts w:cs="Arial"/>
                <w:b w:val="0"/>
                <w:bCs w:val="0"/>
                <w:szCs w:val="24"/>
              </w:rPr>
              <w:t>rns about</w:t>
            </w:r>
            <w:r w:rsidR="00EF2E62">
              <w:rPr>
                <w:rFonts w:cs="Arial"/>
                <w:b w:val="0"/>
                <w:bCs w:val="0"/>
                <w:szCs w:val="24"/>
              </w:rPr>
              <w:t>?</w:t>
            </w:r>
          </w:p>
        </w:tc>
      </w:tr>
      <w:tr w:rsidR="00EF2E62" w:rsidRPr="00362F56" w14:paraId="61C709CC" w14:textId="77777777" w:rsidTr="00A46364">
        <w:tc>
          <w:tcPr>
            <w:tcW w:w="1762" w:type="dxa"/>
          </w:tcPr>
          <w:p w14:paraId="661F6F19" w14:textId="77777777" w:rsidR="00EF2E62" w:rsidRPr="00362F56" w:rsidRDefault="00EF2E62" w:rsidP="007C077A">
            <w:pPr>
              <w:pStyle w:val="Heading3"/>
              <w:rPr>
                <w:rFonts w:cs="Arial"/>
                <w:color w:val="FF0000"/>
                <w:szCs w:val="24"/>
              </w:rPr>
            </w:pPr>
          </w:p>
        </w:tc>
        <w:tc>
          <w:tcPr>
            <w:tcW w:w="3336" w:type="dxa"/>
          </w:tcPr>
          <w:p w14:paraId="5EF5F3B6" w14:textId="54054FAD" w:rsidR="00EF2E62" w:rsidRDefault="00525FB9" w:rsidP="007C077A">
            <w:pPr>
              <w:rPr>
                <w:rFonts w:cs="Arial"/>
                <w:szCs w:val="24"/>
              </w:rPr>
            </w:pPr>
            <w:r>
              <w:rPr>
                <w:rFonts w:cs="Arial"/>
                <w:szCs w:val="24"/>
              </w:rPr>
              <w:t>The applicant</w:t>
            </w:r>
          </w:p>
        </w:tc>
        <w:tc>
          <w:tcPr>
            <w:tcW w:w="15309" w:type="dxa"/>
          </w:tcPr>
          <w:p w14:paraId="2E26CD1E" w14:textId="77777777" w:rsidR="002423D9" w:rsidRDefault="002423D9" w:rsidP="002423D9">
            <w:pPr>
              <w:pStyle w:val="QuestionMainBodyTextBold"/>
              <w:rPr>
                <w:rFonts w:cs="Arial"/>
                <w:szCs w:val="24"/>
              </w:rPr>
            </w:pPr>
            <w:r>
              <w:rPr>
                <w:rFonts w:cs="Arial"/>
                <w:szCs w:val="24"/>
              </w:rPr>
              <w:t>Progress reaching agreement</w:t>
            </w:r>
          </w:p>
          <w:p w14:paraId="019005C9" w14:textId="05914CA0" w:rsidR="00EF2E62" w:rsidRDefault="009E7ECC" w:rsidP="007C077A">
            <w:pPr>
              <w:pStyle w:val="QuestionMainBodyTextBold"/>
              <w:rPr>
                <w:rFonts w:cs="Arial"/>
                <w:b w:val="0"/>
                <w:bCs w:val="0"/>
                <w:szCs w:val="24"/>
              </w:rPr>
            </w:pPr>
            <w:r>
              <w:rPr>
                <w:rFonts w:cs="Arial"/>
                <w:b w:val="0"/>
                <w:bCs w:val="0"/>
                <w:szCs w:val="24"/>
              </w:rPr>
              <w:t xml:space="preserve">At deadline 3 you submitted Status of Negotiations with Statutory Undertakers </w:t>
            </w:r>
            <w:hyperlink r:id="rId102" w:history="1">
              <w:r w:rsidRPr="00D71541">
                <w:rPr>
                  <w:rStyle w:val="Hyperlink"/>
                  <w:rFonts w:cs="Arial"/>
                  <w:b w:val="0"/>
                  <w:bCs w:val="0"/>
                  <w:szCs w:val="24"/>
                </w:rPr>
                <w:t>[REP3-046]</w:t>
              </w:r>
            </w:hyperlink>
            <w:r>
              <w:rPr>
                <w:rFonts w:cs="Arial"/>
                <w:b w:val="0"/>
                <w:bCs w:val="0"/>
                <w:szCs w:val="24"/>
              </w:rPr>
              <w:t xml:space="preserve"> which indicates</w:t>
            </w:r>
            <w:r w:rsidR="00056F09">
              <w:rPr>
                <w:rFonts w:cs="Arial"/>
                <w:b w:val="0"/>
                <w:bCs w:val="0"/>
                <w:szCs w:val="24"/>
              </w:rPr>
              <w:t xml:space="preserve"> that draft </w:t>
            </w:r>
            <w:r w:rsidR="00770734">
              <w:rPr>
                <w:rFonts w:cs="Arial"/>
                <w:b w:val="0"/>
                <w:bCs w:val="0"/>
                <w:szCs w:val="24"/>
              </w:rPr>
              <w:t xml:space="preserve">PPs and </w:t>
            </w:r>
            <w:r w:rsidR="00842841">
              <w:rPr>
                <w:rFonts w:cs="Arial"/>
                <w:b w:val="0"/>
                <w:bCs w:val="0"/>
                <w:szCs w:val="24"/>
              </w:rPr>
              <w:t xml:space="preserve">the associated </w:t>
            </w:r>
            <w:r w:rsidR="00EE6AB0">
              <w:rPr>
                <w:rFonts w:cs="Arial"/>
                <w:b w:val="0"/>
                <w:bCs w:val="0"/>
                <w:szCs w:val="24"/>
              </w:rPr>
              <w:t xml:space="preserve">draft </w:t>
            </w:r>
            <w:r w:rsidR="00842841">
              <w:rPr>
                <w:rFonts w:cs="Arial"/>
                <w:b w:val="0"/>
                <w:bCs w:val="0"/>
                <w:szCs w:val="24"/>
              </w:rPr>
              <w:t xml:space="preserve">commercial </w:t>
            </w:r>
            <w:r w:rsidR="00703707">
              <w:rPr>
                <w:rFonts w:cs="Arial"/>
                <w:b w:val="0"/>
                <w:bCs w:val="0"/>
                <w:szCs w:val="24"/>
              </w:rPr>
              <w:t xml:space="preserve">agreement </w:t>
            </w:r>
            <w:r w:rsidR="00AA25C9">
              <w:rPr>
                <w:rFonts w:cs="Arial"/>
                <w:b w:val="0"/>
                <w:bCs w:val="0"/>
                <w:szCs w:val="24"/>
              </w:rPr>
              <w:t>with Nation</w:t>
            </w:r>
            <w:r w:rsidR="00D67D57">
              <w:rPr>
                <w:rFonts w:cs="Arial"/>
                <w:b w:val="0"/>
                <w:bCs w:val="0"/>
                <w:szCs w:val="24"/>
              </w:rPr>
              <w:t xml:space="preserve">al Grid </w:t>
            </w:r>
            <w:r w:rsidR="007775BD">
              <w:rPr>
                <w:rFonts w:cs="Arial"/>
                <w:b w:val="0"/>
                <w:bCs w:val="0"/>
                <w:szCs w:val="24"/>
              </w:rPr>
              <w:t>Electricity</w:t>
            </w:r>
            <w:r w:rsidR="00867F1C">
              <w:rPr>
                <w:rFonts w:cs="Arial"/>
                <w:b w:val="0"/>
                <w:bCs w:val="0"/>
                <w:szCs w:val="24"/>
              </w:rPr>
              <w:t xml:space="preserve"> Transmission Limited </w:t>
            </w:r>
            <w:r w:rsidR="006F53CF">
              <w:rPr>
                <w:rFonts w:cs="Arial"/>
                <w:b w:val="0"/>
                <w:bCs w:val="0"/>
                <w:szCs w:val="24"/>
              </w:rPr>
              <w:t xml:space="preserve">are </w:t>
            </w:r>
            <w:r w:rsidR="00FD10A2">
              <w:rPr>
                <w:rFonts w:cs="Arial"/>
                <w:b w:val="0"/>
                <w:bCs w:val="0"/>
                <w:szCs w:val="24"/>
              </w:rPr>
              <w:t>close to agreement</w:t>
            </w:r>
            <w:r w:rsidR="00D601B0">
              <w:rPr>
                <w:rFonts w:cs="Arial"/>
                <w:b w:val="0"/>
                <w:bCs w:val="0"/>
                <w:szCs w:val="24"/>
              </w:rPr>
              <w:t>.</w:t>
            </w:r>
          </w:p>
          <w:p w14:paraId="1FAA3946" w14:textId="77777777" w:rsidR="00D601B0" w:rsidRDefault="00D601B0" w:rsidP="007C077A">
            <w:pPr>
              <w:pStyle w:val="QuestionMainBodyTextBold"/>
              <w:rPr>
                <w:rFonts w:cs="Arial"/>
                <w:b w:val="0"/>
                <w:bCs w:val="0"/>
                <w:szCs w:val="24"/>
              </w:rPr>
            </w:pPr>
          </w:p>
          <w:p w14:paraId="1C9380F5" w14:textId="473A4A4F" w:rsidR="00D601B0" w:rsidRPr="009E7ECC" w:rsidRDefault="00D601B0" w:rsidP="007C077A">
            <w:pPr>
              <w:pStyle w:val="QuestionMainBodyTextBold"/>
              <w:rPr>
                <w:rFonts w:cs="Arial"/>
                <w:b w:val="0"/>
                <w:bCs w:val="0"/>
                <w:szCs w:val="24"/>
              </w:rPr>
            </w:pPr>
            <w:r>
              <w:rPr>
                <w:rFonts w:cs="Arial"/>
                <w:b w:val="0"/>
                <w:bCs w:val="0"/>
                <w:szCs w:val="24"/>
              </w:rPr>
              <w:t xml:space="preserve">Please outline </w:t>
            </w:r>
            <w:r w:rsidR="00FA13C4">
              <w:rPr>
                <w:rFonts w:cs="Arial"/>
                <w:b w:val="0"/>
                <w:bCs w:val="0"/>
                <w:szCs w:val="24"/>
              </w:rPr>
              <w:t>the outstanding issues to be agreed in both docum</w:t>
            </w:r>
            <w:r w:rsidR="006504E4">
              <w:rPr>
                <w:rFonts w:cs="Arial"/>
                <w:b w:val="0"/>
                <w:bCs w:val="0"/>
                <w:szCs w:val="24"/>
              </w:rPr>
              <w:t>ents</w:t>
            </w:r>
            <w:r w:rsidR="00FC6EF3">
              <w:rPr>
                <w:rFonts w:cs="Arial"/>
                <w:b w:val="0"/>
                <w:bCs w:val="0"/>
                <w:szCs w:val="24"/>
              </w:rPr>
              <w:t>.</w:t>
            </w:r>
          </w:p>
        </w:tc>
      </w:tr>
      <w:tr w:rsidR="00211803" w:rsidRPr="00362F56" w14:paraId="621DFC61" w14:textId="77777777" w:rsidTr="00A46364">
        <w:tc>
          <w:tcPr>
            <w:tcW w:w="1762" w:type="dxa"/>
          </w:tcPr>
          <w:p w14:paraId="4D9828C4" w14:textId="77777777" w:rsidR="00211803" w:rsidRPr="00362F56" w:rsidRDefault="00211803" w:rsidP="007C077A">
            <w:pPr>
              <w:pStyle w:val="Heading3"/>
              <w:rPr>
                <w:rFonts w:cs="Arial"/>
                <w:color w:val="FF0000"/>
                <w:szCs w:val="24"/>
              </w:rPr>
            </w:pPr>
          </w:p>
        </w:tc>
        <w:tc>
          <w:tcPr>
            <w:tcW w:w="3336" w:type="dxa"/>
          </w:tcPr>
          <w:p w14:paraId="6160B6DA" w14:textId="59EB897C" w:rsidR="00211803" w:rsidRDefault="00FC61DF" w:rsidP="007C077A">
            <w:pPr>
              <w:rPr>
                <w:rFonts w:cs="Arial"/>
                <w:szCs w:val="24"/>
              </w:rPr>
            </w:pPr>
            <w:r>
              <w:rPr>
                <w:rFonts w:cs="Arial"/>
                <w:szCs w:val="24"/>
              </w:rPr>
              <w:t>Open</w:t>
            </w:r>
            <w:r w:rsidR="00401116">
              <w:rPr>
                <w:rFonts w:cs="Arial"/>
                <w:szCs w:val="24"/>
              </w:rPr>
              <w:t xml:space="preserve">reach </w:t>
            </w:r>
            <w:r w:rsidR="004E71AC">
              <w:rPr>
                <w:rFonts w:cs="Arial"/>
                <w:szCs w:val="24"/>
              </w:rPr>
              <w:t>Limited</w:t>
            </w:r>
            <w:r w:rsidR="00F020A4">
              <w:rPr>
                <w:rFonts w:cs="Arial"/>
                <w:szCs w:val="24"/>
              </w:rPr>
              <w:t xml:space="preserve"> </w:t>
            </w:r>
          </w:p>
        </w:tc>
        <w:tc>
          <w:tcPr>
            <w:tcW w:w="15309" w:type="dxa"/>
          </w:tcPr>
          <w:p w14:paraId="634EAF4F" w14:textId="77777777" w:rsidR="00F020A4" w:rsidRDefault="00F020A4" w:rsidP="00F020A4">
            <w:pPr>
              <w:pStyle w:val="QuestionMainBodyTextBold"/>
              <w:rPr>
                <w:rFonts w:cs="Arial"/>
                <w:szCs w:val="24"/>
              </w:rPr>
            </w:pPr>
            <w:r>
              <w:rPr>
                <w:rFonts w:cs="Arial"/>
                <w:szCs w:val="24"/>
              </w:rPr>
              <w:t>Progress reaching agreement</w:t>
            </w:r>
          </w:p>
          <w:p w14:paraId="5CA845DC" w14:textId="270C471F" w:rsidR="00F020A4" w:rsidRDefault="00F020A4" w:rsidP="00F020A4">
            <w:pPr>
              <w:pStyle w:val="QuestionMainBodyTextBold"/>
              <w:rPr>
                <w:rFonts w:cs="Arial"/>
                <w:b w:val="0"/>
                <w:bCs w:val="0"/>
                <w:szCs w:val="24"/>
              </w:rPr>
            </w:pPr>
            <w:r>
              <w:rPr>
                <w:rFonts w:cs="Arial"/>
                <w:b w:val="0"/>
                <w:bCs w:val="0"/>
                <w:szCs w:val="24"/>
              </w:rPr>
              <w:t xml:space="preserve">At deadline 3 the applicant submitted Status of Negotiations with Statutory Undertakers </w:t>
            </w:r>
            <w:hyperlink r:id="rId103" w:history="1">
              <w:r w:rsidRPr="00F06B27">
                <w:rPr>
                  <w:rStyle w:val="Hyperlink"/>
                  <w:rFonts w:cs="Arial"/>
                  <w:b w:val="0"/>
                  <w:bCs w:val="0"/>
                  <w:szCs w:val="24"/>
                </w:rPr>
                <w:t>[REP3-046]</w:t>
              </w:r>
            </w:hyperlink>
            <w:r>
              <w:rPr>
                <w:rFonts w:cs="Arial"/>
                <w:b w:val="0"/>
                <w:bCs w:val="0"/>
                <w:szCs w:val="24"/>
              </w:rPr>
              <w:t xml:space="preserve"> which indicates that progress has been made between you and the applicant agreeing PPs and that you are currently considering the latest draft.</w:t>
            </w:r>
          </w:p>
          <w:p w14:paraId="3E8CF2CC" w14:textId="77777777" w:rsidR="00F020A4" w:rsidRDefault="00F020A4" w:rsidP="00F020A4">
            <w:pPr>
              <w:pStyle w:val="QuestionMainBodyTextBold"/>
              <w:rPr>
                <w:rFonts w:cs="Arial"/>
                <w:b w:val="0"/>
                <w:bCs w:val="0"/>
                <w:szCs w:val="24"/>
              </w:rPr>
            </w:pPr>
          </w:p>
          <w:p w14:paraId="5653A641" w14:textId="404B48D6" w:rsidR="00211803" w:rsidRDefault="00F020A4" w:rsidP="00F020A4">
            <w:pPr>
              <w:pStyle w:val="QuestionMainBodyTextBold"/>
              <w:rPr>
                <w:rFonts w:cs="Arial"/>
                <w:szCs w:val="24"/>
              </w:rPr>
            </w:pPr>
            <w:r>
              <w:rPr>
                <w:rFonts w:cs="Arial"/>
                <w:b w:val="0"/>
                <w:bCs w:val="0"/>
                <w:szCs w:val="24"/>
              </w:rPr>
              <w:t>Please provide an update on progress.  Are you confident that agreement will be reached with the applicant before the end of the examination? If not, what are the issues you have concerns about?</w:t>
            </w:r>
          </w:p>
        </w:tc>
      </w:tr>
      <w:tr w:rsidR="00086BA7" w:rsidRPr="00362F56" w14:paraId="258A760C" w14:textId="77777777" w:rsidTr="00A46364">
        <w:tc>
          <w:tcPr>
            <w:tcW w:w="1762" w:type="dxa"/>
          </w:tcPr>
          <w:p w14:paraId="08307EA0" w14:textId="77777777" w:rsidR="00086BA7" w:rsidRPr="00362F56" w:rsidRDefault="00086BA7" w:rsidP="007C077A">
            <w:pPr>
              <w:pStyle w:val="Heading3"/>
              <w:rPr>
                <w:rFonts w:cs="Arial"/>
                <w:color w:val="FF0000"/>
                <w:szCs w:val="24"/>
              </w:rPr>
            </w:pPr>
          </w:p>
        </w:tc>
        <w:tc>
          <w:tcPr>
            <w:tcW w:w="3336" w:type="dxa"/>
          </w:tcPr>
          <w:p w14:paraId="4776624B" w14:textId="77ED41A3" w:rsidR="00086BA7" w:rsidRDefault="007E152E" w:rsidP="007C077A">
            <w:pPr>
              <w:rPr>
                <w:rFonts w:cs="Arial"/>
                <w:szCs w:val="24"/>
              </w:rPr>
            </w:pPr>
            <w:r>
              <w:rPr>
                <w:rFonts w:cs="Arial"/>
                <w:szCs w:val="24"/>
              </w:rPr>
              <w:t>The a</w:t>
            </w:r>
            <w:r w:rsidR="00481F15">
              <w:rPr>
                <w:rFonts w:cs="Arial"/>
                <w:szCs w:val="24"/>
              </w:rPr>
              <w:t>pplicant</w:t>
            </w:r>
          </w:p>
        </w:tc>
        <w:tc>
          <w:tcPr>
            <w:tcW w:w="15309" w:type="dxa"/>
          </w:tcPr>
          <w:p w14:paraId="5BCEC21E" w14:textId="77777777" w:rsidR="00481F15" w:rsidRDefault="00481F15" w:rsidP="00481F15">
            <w:pPr>
              <w:pStyle w:val="QuestionMainBodyTextBold"/>
              <w:rPr>
                <w:rFonts w:cs="Arial"/>
                <w:szCs w:val="24"/>
              </w:rPr>
            </w:pPr>
            <w:r>
              <w:rPr>
                <w:rFonts w:cs="Arial"/>
                <w:szCs w:val="24"/>
              </w:rPr>
              <w:t>Progress reaching agreement</w:t>
            </w:r>
          </w:p>
          <w:p w14:paraId="25F9CEC5" w14:textId="05F9ABDA" w:rsidR="00481F15" w:rsidRDefault="00481F15" w:rsidP="00481F15">
            <w:pPr>
              <w:pStyle w:val="QuestionMainBodyTextBold"/>
              <w:rPr>
                <w:rFonts w:cs="Arial"/>
                <w:b w:val="0"/>
                <w:bCs w:val="0"/>
                <w:szCs w:val="24"/>
              </w:rPr>
            </w:pPr>
            <w:r>
              <w:rPr>
                <w:rFonts w:cs="Arial"/>
                <w:b w:val="0"/>
                <w:bCs w:val="0"/>
                <w:szCs w:val="24"/>
              </w:rPr>
              <w:t xml:space="preserve">At deadline 3 you submitted Status of Negotiations with Statutory Undertakers </w:t>
            </w:r>
            <w:hyperlink r:id="rId104" w:history="1">
              <w:r w:rsidRPr="00B721F2">
                <w:rPr>
                  <w:rStyle w:val="Hyperlink"/>
                  <w:rFonts w:cs="Arial"/>
                  <w:b w:val="0"/>
                  <w:bCs w:val="0"/>
                  <w:szCs w:val="24"/>
                </w:rPr>
                <w:t>[REP3-046]</w:t>
              </w:r>
            </w:hyperlink>
            <w:r>
              <w:rPr>
                <w:rFonts w:cs="Arial"/>
                <w:b w:val="0"/>
                <w:bCs w:val="0"/>
                <w:szCs w:val="24"/>
              </w:rPr>
              <w:t xml:space="preserve"> which indicates that </w:t>
            </w:r>
            <w:r w:rsidR="001F1561">
              <w:rPr>
                <w:rFonts w:cs="Arial"/>
                <w:b w:val="0"/>
                <w:bCs w:val="0"/>
                <w:szCs w:val="24"/>
              </w:rPr>
              <w:t>a</w:t>
            </w:r>
            <w:r>
              <w:rPr>
                <w:rFonts w:cs="Arial"/>
                <w:b w:val="0"/>
                <w:bCs w:val="0"/>
                <w:szCs w:val="24"/>
              </w:rPr>
              <w:t xml:space="preserve"> draft </w:t>
            </w:r>
            <w:r w:rsidR="00FA5F71">
              <w:rPr>
                <w:rFonts w:cs="Arial"/>
                <w:b w:val="0"/>
                <w:bCs w:val="0"/>
                <w:szCs w:val="24"/>
              </w:rPr>
              <w:t>interface</w:t>
            </w:r>
            <w:r>
              <w:rPr>
                <w:rFonts w:cs="Arial"/>
                <w:b w:val="0"/>
                <w:bCs w:val="0"/>
                <w:szCs w:val="24"/>
              </w:rPr>
              <w:t xml:space="preserve"> agreement with </w:t>
            </w:r>
            <w:r w:rsidR="00DB5D6C">
              <w:rPr>
                <w:rFonts w:cs="Arial"/>
                <w:b w:val="0"/>
                <w:bCs w:val="0"/>
                <w:szCs w:val="24"/>
              </w:rPr>
              <w:t>Statkraft UK Limited</w:t>
            </w:r>
            <w:r>
              <w:rPr>
                <w:rFonts w:cs="Arial"/>
                <w:b w:val="0"/>
                <w:bCs w:val="0"/>
                <w:szCs w:val="24"/>
              </w:rPr>
              <w:t xml:space="preserve"> </w:t>
            </w:r>
            <w:r w:rsidR="003933A3">
              <w:rPr>
                <w:rFonts w:cs="Arial"/>
                <w:b w:val="0"/>
                <w:bCs w:val="0"/>
                <w:szCs w:val="24"/>
              </w:rPr>
              <w:t>is</w:t>
            </w:r>
            <w:r>
              <w:rPr>
                <w:rFonts w:cs="Arial"/>
                <w:b w:val="0"/>
                <w:bCs w:val="0"/>
                <w:szCs w:val="24"/>
              </w:rPr>
              <w:t xml:space="preserve"> close to agreement.</w:t>
            </w:r>
          </w:p>
          <w:p w14:paraId="7B7E152F" w14:textId="77777777" w:rsidR="00481F15" w:rsidRDefault="00481F15" w:rsidP="00481F15">
            <w:pPr>
              <w:pStyle w:val="QuestionMainBodyTextBold"/>
              <w:rPr>
                <w:rFonts w:cs="Arial"/>
                <w:b w:val="0"/>
                <w:bCs w:val="0"/>
                <w:szCs w:val="24"/>
              </w:rPr>
            </w:pPr>
          </w:p>
          <w:p w14:paraId="23A5AA7E" w14:textId="5524099B" w:rsidR="00086BA7" w:rsidRDefault="00481F15" w:rsidP="00481F15">
            <w:pPr>
              <w:pStyle w:val="QuestionMainBodyTextBold"/>
              <w:rPr>
                <w:rFonts w:cs="Arial"/>
                <w:szCs w:val="24"/>
              </w:rPr>
            </w:pPr>
            <w:r>
              <w:rPr>
                <w:rFonts w:cs="Arial"/>
                <w:b w:val="0"/>
                <w:bCs w:val="0"/>
                <w:szCs w:val="24"/>
              </w:rPr>
              <w:t>Please outline the outstanding issues to be agreed</w:t>
            </w:r>
            <w:r w:rsidR="00A902BD">
              <w:rPr>
                <w:rFonts w:cs="Arial"/>
                <w:b w:val="0"/>
                <w:bCs w:val="0"/>
                <w:szCs w:val="24"/>
              </w:rPr>
              <w:t xml:space="preserve"> and why you are confident </w:t>
            </w:r>
            <w:r w:rsidR="00817175">
              <w:rPr>
                <w:rFonts w:cs="Arial"/>
                <w:b w:val="0"/>
                <w:bCs w:val="0"/>
                <w:szCs w:val="24"/>
              </w:rPr>
              <w:t xml:space="preserve">the </w:t>
            </w:r>
            <w:r w:rsidR="00776298">
              <w:rPr>
                <w:rFonts w:cs="Arial"/>
                <w:b w:val="0"/>
                <w:bCs w:val="0"/>
                <w:szCs w:val="24"/>
              </w:rPr>
              <w:t>interface agreement can be agreed before the end of the examination.</w:t>
            </w:r>
          </w:p>
        </w:tc>
      </w:tr>
      <w:tr w:rsidR="004A0C3C" w:rsidRPr="00362F56" w14:paraId="330D1AF3" w14:textId="77777777" w:rsidTr="00A46364">
        <w:tc>
          <w:tcPr>
            <w:tcW w:w="1762" w:type="dxa"/>
          </w:tcPr>
          <w:p w14:paraId="3D968DDD" w14:textId="77777777" w:rsidR="004A0C3C" w:rsidRPr="00362F56" w:rsidRDefault="004A0C3C" w:rsidP="007C077A">
            <w:pPr>
              <w:pStyle w:val="Heading3"/>
              <w:rPr>
                <w:rFonts w:cs="Arial"/>
                <w:color w:val="FF0000"/>
                <w:szCs w:val="24"/>
              </w:rPr>
            </w:pPr>
          </w:p>
        </w:tc>
        <w:tc>
          <w:tcPr>
            <w:tcW w:w="3336" w:type="dxa"/>
          </w:tcPr>
          <w:p w14:paraId="53CD2A4E" w14:textId="146AEBFF" w:rsidR="004A0C3C" w:rsidRDefault="00613037" w:rsidP="007C077A">
            <w:pPr>
              <w:rPr>
                <w:rFonts w:cs="Arial"/>
                <w:szCs w:val="24"/>
              </w:rPr>
            </w:pPr>
            <w:r>
              <w:rPr>
                <w:rFonts w:cs="Arial"/>
                <w:szCs w:val="24"/>
              </w:rPr>
              <w:t>The applicant</w:t>
            </w:r>
          </w:p>
        </w:tc>
        <w:tc>
          <w:tcPr>
            <w:tcW w:w="15309" w:type="dxa"/>
          </w:tcPr>
          <w:p w14:paraId="3C634156" w14:textId="77777777" w:rsidR="00613037" w:rsidRDefault="00613037" w:rsidP="00613037">
            <w:pPr>
              <w:pStyle w:val="QuestionMainBodyTextBold"/>
              <w:rPr>
                <w:rFonts w:cs="Arial"/>
                <w:szCs w:val="24"/>
              </w:rPr>
            </w:pPr>
            <w:r>
              <w:rPr>
                <w:rFonts w:cs="Arial"/>
                <w:szCs w:val="24"/>
              </w:rPr>
              <w:t>Progress reaching agreement</w:t>
            </w:r>
          </w:p>
          <w:p w14:paraId="46CE451A" w14:textId="48D19126" w:rsidR="00613037" w:rsidRDefault="00613037" w:rsidP="00613037">
            <w:pPr>
              <w:pStyle w:val="QuestionMainBodyTextBold"/>
              <w:rPr>
                <w:rFonts w:cs="Arial"/>
                <w:b w:val="0"/>
                <w:bCs w:val="0"/>
                <w:szCs w:val="24"/>
              </w:rPr>
            </w:pPr>
            <w:r>
              <w:rPr>
                <w:rFonts w:cs="Arial"/>
                <w:b w:val="0"/>
                <w:bCs w:val="0"/>
                <w:szCs w:val="24"/>
              </w:rPr>
              <w:t xml:space="preserve">At deadline 3 you submitted Status of Negotiations with Statutory Undertakers </w:t>
            </w:r>
            <w:hyperlink r:id="rId105" w:history="1">
              <w:r w:rsidRPr="00B721F2">
                <w:rPr>
                  <w:rStyle w:val="Hyperlink"/>
                  <w:rFonts w:cs="Arial"/>
                  <w:b w:val="0"/>
                  <w:bCs w:val="0"/>
                  <w:szCs w:val="24"/>
                </w:rPr>
                <w:t>[REP3-046]</w:t>
              </w:r>
            </w:hyperlink>
            <w:r>
              <w:rPr>
                <w:rFonts w:cs="Arial"/>
                <w:b w:val="0"/>
                <w:bCs w:val="0"/>
                <w:szCs w:val="24"/>
              </w:rPr>
              <w:t xml:space="preserve"> which indicates that draft PPs with Thames</w:t>
            </w:r>
            <w:r w:rsidR="004B6BFA">
              <w:rPr>
                <w:rFonts w:cs="Arial"/>
                <w:b w:val="0"/>
                <w:bCs w:val="0"/>
                <w:szCs w:val="24"/>
              </w:rPr>
              <w:t xml:space="preserve"> Water Utilities Limited</w:t>
            </w:r>
            <w:r>
              <w:rPr>
                <w:rFonts w:cs="Arial"/>
                <w:b w:val="0"/>
                <w:bCs w:val="0"/>
                <w:szCs w:val="24"/>
              </w:rPr>
              <w:t xml:space="preserve"> are close to agreement.</w:t>
            </w:r>
          </w:p>
          <w:p w14:paraId="723DCD82" w14:textId="77777777" w:rsidR="00613037" w:rsidRDefault="00613037" w:rsidP="00613037">
            <w:pPr>
              <w:pStyle w:val="QuestionMainBodyTextBold"/>
              <w:rPr>
                <w:rFonts w:cs="Arial"/>
                <w:b w:val="0"/>
                <w:bCs w:val="0"/>
                <w:szCs w:val="24"/>
              </w:rPr>
            </w:pPr>
          </w:p>
          <w:p w14:paraId="00DCD612" w14:textId="474A5B51" w:rsidR="004A0C3C" w:rsidRDefault="00613037" w:rsidP="00613037">
            <w:pPr>
              <w:pStyle w:val="QuestionMainBodyTextBold"/>
              <w:rPr>
                <w:rFonts w:cs="Arial"/>
                <w:szCs w:val="24"/>
              </w:rPr>
            </w:pPr>
            <w:r>
              <w:rPr>
                <w:rFonts w:cs="Arial"/>
                <w:b w:val="0"/>
                <w:bCs w:val="0"/>
                <w:szCs w:val="24"/>
              </w:rPr>
              <w:t>Please outline the outstanding issues to be agreed</w:t>
            </w:r>
            <w:r w:rsidR="0028785B">
              <w:rPr>
                <w:rFonts w:cs="Arial"/>
                <w:b w:val="0"/>
                <w:bCs w:val="0"/>
                <w:szCs w:val="24"/>
              </w:rPr>
              <w:t>.</w:t>
            </w:r>
          </w:p>
        </w:tc>
      </w:tr>
      <w:tr w:rsidR="00D8435D" w:rsidRPr="00362F56" w14:paraId="44CDD3C1" w14:textId="77777777" w:rsidTr="00A46364">
        <w:tc>
          <w:tcPr>
            <w:tcW w:w="1762" w:type="dxa"/>
          </w:tcPr>
          <w:p w14:paraId="2D48A646" w14:textId="77777777" w:rsidR="00D8435D" w:rsidRPr="00362F56" w:rsidRDefault="00D8435D" w:rsidP="007C077A">
            <w:pPr>
              <w:pStyle w:val="Heading3"/>
              <w:rPr>
                <w:rFonts w:cs="Arial"/>
                <w:color w:val="FF0000"/>
                <w:szCs w:val="24"/>
              </w:rPr>
            </w:pPr>
          </w:p>
        </w:tc>
        <w:tc>
          <w:tcPr>
            <w:tcW w:w="3336" w:type="dxa"/>
          </w:tcPr>
          <w:p w14:paraId="571F8ABE" w14:textId="0D04B0CA" w:rsidR="00D8435D" w:rsidRDefault="00D8435D" w:rsidP="007C077A">
            <w:pPr>
              <w:rPr>
                <w:rFonts w:cs="Arial"/>
                <w:szCs w:val="24"/>
              </w:rPr>
            </w:pPr>
            <w:r>
              <w:rPr>
                <w:rFonts w:cs="Arial"/>
                <w:szCs w:val="24"/>
              </w:rPr>
              <w:t>UK Power Networks Limited</w:t>
            </w:r>
          </w:p>
        </w:tc>
        <w:tc>
          <w:tcPr>
            <w:tcW w:w="15309" w:type="dxa"/>
          </w:tcPr>
          <w:p w14:paraId="57C95BCA" w14:textId="77777777" w:rsidR="00D8435D" w:rsidRDefault="00D8435D" w:rsidP="00D8435D">
            <w:pPr>
              <w:pStyle w:val="QuestionMainBodyTextBold"/>
              <w:rPr>
                <w:rFonts w:cs="Arial"/>
                <w:szCs w:val="24"/>
              </w:rPr>
            </w:pPr>
            <w:r>
              <w:rPr>
                <w:rFonts w:cs="Arial"/>
                <w:szCs w:val="24"/>
              </w:rPr>
              <w:t>Progress reaching agreement</w:t>
            </w:r>
          </w:p>
          <w:p w14:paraId="62D345C9" w14:textId="1F03449F" w:rsidR="00D8435D" w:rsidRDefault="00D8435D" w:rsidP="00D8435D">
            <w:pPr>
              <w:pStyle w:val="QuestionMainBodyTextBold"/>
              <w:rPr>
                <w:rFonts w:cs="Arial"/>
                <w:b w:val="0"/>
                <w:bCs w:val="0"/>
                <w:szCs w:val="24"/>
              </w:rPr>
            </w:pPr>
            <w:r>
              <w:rPr>
                <w:rFonts w:cs="Arial"/>
                <w:b w:val="0"/>
                <w:bCs w:val="0"/>
                <w:szCs w:val="24"/>
              </w:rPr>
              <w:t xml:space="preserve">At deadline 3 the applicant submitted Status of Negotiations with Statutory Undertakers </w:t>
            </w:r>
            <w:hyperlink r:id="rId106" w:history="1">
              <w:r w:rsidRPr="00B721F2">
                <w:rPr>
                  <w:rStyle w:val="Hyperlink"/>
                  <w:rFonts w:cs="Arial"/>
                  <w:b w:val="0"/>
                  <w:bCs w:val="0"/>
                  <w:szCs w:val="24"/>
                </w:rPr>
                <w:t>[REP3-046]</w:t>
              </w:r>
            </w:hyperlink>
            <w:r>
              <w:rPr>
                <w:rFonts w:cs="Arial"/>
                <w:b w:val="0"/>
                <w:bCs w:val="0"/>
                <w:szCs w:val="24"/>
              </w:rPr>
              <w:t xml:space="preserve"> which indicates that progress has been made between you and the applicant agreeing </w:t>
            </w:r>
            <w:r w:rsidR="003D3A57">
              <w:rPr>
                <w:rFonts w:cs="Arial"/>
                <w:b w:val="0"/>
                <w:bCs w:val="0"/>
                <w:szCs w:val="24"/>
              </w:rPr>
              <w:t>a commercial agreement</w:t>
            </w:r>
            <w:r>
              <w:rPr>
                <w:rFonts w:cs="Arial"/>
                <w:b w:val="0"/>
                <w:bCs w:val="0"/>
                <w:szCs w:val="24"/>
              </w:rPr>
              <w:t xml:space="preserve"> and that you are currently considering the latest draft.</w:t>
            </w:r>
          </w:p>
          <w:p w14:paraId="5E2919AB" w14:textId="77777777" w:rsidR="00D8435D" w:rsidRDefault="00D8435D" w:rsidP="00D8435D">
            <w:pPr>
              <w:pStyle w:val="QuestionMainBodyTextBold"/>
              <w:rPr>
                <w:rFonts w:cs="Arial"/>
                <w:b w:val="0"/>
                <w:bCs w:val="0"/>
                <w:szCs w:val="24"/>
              </w:rPr>
            </w:pPr>
          </w:p>
          <w:p w14:paraId="701A8784" w14:textId="652E7D82" w:rsidR="00D8435D" w:rsidRDefault="00D8435D" w:rsidP="00D8435D">
            <w:pPr>
              <w:pStyle w:val="QuestionMainBodyTextBold"/>
              <w:rPr>
                <w:rFonts w:cs="Arial"/>
                <w:szCs w:val="24"/>
              </w:rPr>
            </w:pPr>
            <w:r>
              <w:rPr>
                <w:rFonts w:cs="Arial"/>
                <w:b w:val="0"/>
                <w:bCs w:val="0"/>
                <w:szCs w:val="24"/>
              </w:rPr>
              <w:t>Please provide an update on progress. Are you confident that agreement will be reached with the applicant before the end of the examination? If not, what are the issues you have concerns about?</w:t>
            </w:r>
            <w:r w:rsidR="00144AF9">
              <w:rPr>
                <w:rFonts w:cs="Arial"/>
                <w:b w:val="0"/>
                <w:bCs w:val="0"/>
                <w:szCs w:val="24"/>
              </w:rPr>
              <w:t xml:space="preserve"> </w:t>
            </w:r>
            <w:r w:rsidR="00E10893">
              <w:rPr>
                <w:rFonts w:cs="Arial"/>
                <w:b w:val="0"/>
                <w:bCs w:val="0"/>
                <w:szCs w:val="24"/>
              </w:rPr>
              <w:t xml:space="preserve">Will </w:t>
            </w:r>
            <w:r w:rsidR="00E8042D">
              <w:rPr>
                <w:rFonts w:cs="Arial"/>
                <w:b w:val="0"/>
                <w:bCs w:val="0"/>
                <w:szCs w:val="24"/>
              </w:rPr>
              <w:t>PPs al</w:t>
            </w:r>
            <w:r w:rsidR="004230B6">
              <w:rPr>
                <w:rFonts w:cs="Arial"/>
                <w:b w:val="0"/>
                <w:bCs w:val="0"/>
                <w:szCs w:val="24"/>
              </w:rPr>
              <w:t>so be required?</w:t>
            </w:r>
          </w:p>
        </w:tc>
      </w:tr>
      <w:tr w:rsidR="007C077A" w:rsidRPr="00362F56" w14:paraId="53C58E49" w14:textId="77777777" w:rsidTr="00A46364">
        <w:tc>
          <w:tcPr>
            <w:tcW w:w="20407" w:type="dxa"/>
            <w:gridSpan w:val="3"/>
          </w:tcPr>
          <w:p w14:paraId="53C58E48" w14:textId="226D206A" w:rsidR="007C077A" w:rsidRPr="00362F56" w:rsidRDefault="007C077A" w:rsidP="007C077A">
            <w:pPr>
              <w:pStyle w:val="Heading1"/>
              <w:rPr>
                <w:rFonts w:cs="Arial"/>
                <w:b w:val="0"/>
                <w:color w:val="FF0000"/>
                <w:szCs w:val="24"/>
              </w:rPr>
            </w:pPr>
            <w:bookmarkStart w:id="15" w:name="_Toc231483224"/>
            <w:r w:rsidRPr="00BD0962">
              <w:rPr>
                <w:rFonts w:cs="Arial"/>
                <w:color w:val="auto"/>
                <w:szCs w:val="24"/>
              </w:rPr>
              <w:t>Health and wellbeing</w:t>
            </w:r>
            <w:bookmarkEnd w:id="15"/>
          </w:p>
        </w:tc>
      </w:tr>
      <w:tr w:rsidR="00677D65" w:rsidRPr="00362F56" w14:paraId="7EB57223" w14:textId="77777777" w:rsidTr="00A46364">
        <w:tc>
          <w:tcPr>
            <w:tcW w:w="1762" w:type="dxa"/>
          </w:tcPr>
          <w:p w14:paraId="6853A34F" w14:textId="77777777" w:rsidR="00677D65" w:rsidRPr="00362F56" w:rsidRDefault="00677D65" w:rsidP="00184290">
            <w:pPr>
              <w:pStyle w:val="Heading3"/>
              <w:numPr>
                <w:ilvl w:val="2"/>
                <w:numId w:val="38"/>
              </w:numPr>
              <w:rPr>
                <w:rFonts w:cs="Arial"/>
                <w:color w:val="FF0000"/>
                <w:szCs w:val="24"/>
              </w:rPr>
            </w:pPr>
          </w:p>
        </w:tc>
        <w:tc>
          <w:tcPr>
            <w:tcW w:w="3336" w:type="dxa"/>
          </w:tcPr>
          <w:p w14:paraId="6BAD031C" w14:textId="5113D42B" w:rsidR="00677D65" w:rsidRPr="00362F56" w:rsidRDefault="003E09FB" w:rsidP="007C077A">
            <w:pPr>
              <w:rPr>
                <w:rFonts w:cs="Arial"/>
                <w:color w:val="FF0000"/>
                <w:szCs w:val="24"/>
              </w:rPr>
            </w:pPr>
            <w:r w:rsidRPr="008C47D7">
              <w:rPr>
                <w:rFonts w:cs="Arial"/>
                <w:szCs w:val="24"/>
              </w:rPr>
              <w:t>The applicant</w:t>
            </w:r>
          </w:p>
        </w:tc>
        <w:tc>
          <w:tcPr>
            <w:tcW w:w="15309" w:type="dxa"/>
          </w:tcPr>
          <w:p w14:paraId="37546363" w14:textId="77777777" w:rsidR="008C47D7" w:rsidRDefault="008C47D7" w:rsidP="008C47D7">
            <w:pPr>
              <w:pStyle w:val="QuestionMainBodyTextBold"/>
              <w:rPr>
                <w:rFonts w:cs="Arial"/>
                <w:szCs w:val="24"/>
              </w:rPr>
            </w:pPr>
            <w:r w:rsidRPr="008C47D7">
              <w:rPr>
                <w:rFonts w:cs="Arial"/>
                <w:szCs w:val="24"/>
              </w:rPr>
              <w:t>Health Effects Report</w:t>
            </w:r>
          </w:p>
          <w:p w14:paraId="675D3B36" w14:textId="0B09D51E" w:rsidR="00677D65" w:rsidRPr="00362F56" w:rsidRDefault="00C943B5" w:rsidP="00A837C6">
            <w:pPr>
              <w:pStyle w:val="QuestionMainBodyTextBold"/>
              <w:rPr>
                <w:rFonts w:cs="Arial"/>
                <w:color w:val="FF0000"/>
                <w:szCs w:val="24"/>
              </w:rPr>
            </w:pPr>
            <w:r w:rsidRPr="00C943B5">
              <w:rPr>
                <w:rFonts w:cs="Arial"/>
                <w:b w:val="0"/>
                <w:bCs w:val="0"/>
              </w:rPr>
              <w:t>How do you respond to Buckinghamshire Council’s concern, expressed in its response to the</w:t>
            </w:r>
            <w:r w:rsidR="00A976F7">
              <w:rPr>
                <w:rFonts w:cs="Arial"/>
                <w:b w:val="0"/>
                <w:bCs w:val="0"/>
              </w:rPr>
              <w:t xml:space="preserve"> Ex</w:t>
            </w:r>
            <w:r w:rsidR="009E49D6">
              <w:rPr>
                <w:rFonts w:cs="Arial"/>
                <w:b w:val="0"/>
                <w:bCs w:val="0"/>
              </w:rPr>
              <w:t>amining Authority’s</w:t>
            </w:r>
            <w:r w:rsidR="00731AAA">
              <w:rPr>
                <w:rFonts w:cs="Arial"/>
                <w:b w:val="0"/>
                <w:bCs w:val="0"/>
              </w:rPr>
              <w:t xml:space="preserve"> (</w:t>
            </w:r>
            <w:r w:rsidRPr="00C943B5">
              <w:rPr>
                <w:rFonts w:cs="Arial"/>
                <w:b w:val="0"/>
                <w:bCs w:val="0"/>
              </w:rPr>
              <w:t>ExA</w:t>
            </w:r>
            <w:r w:rsidR="00731AAA">
              <w:rPr>
                <w:rFonts w:cs="Arial"/>
                <w:b w:val="0"/>
                <w:bCs w:val="0"/>
              </w:rPr>
              <w:t>)</w:t>
            </w:r>
            <w:r w:rsidRPr="00C943B5">
              <w:rPr>
                <w:rFonts w:cs="Arial"/>
                <w:b w:val="0"/>
                <w:bCs w:val="0"/>
              </w:rPr>
              <w:t xml:space="preserve"> written question 1.13.1 </w:t>
            </w:r>
            <w:hyperlink r:id="rId107" w:history="1">
              <w:r w:rsidRPr="00FF637F">
                <w:rPr>
                  <w:rStyle w:val="Hyperlink"/>
                  <w:rFonts w:cs="Arial"/>
                  <w:b w:val="0"/>
                  <w:bCs w:val="0"/>
                </w:rPr>
                <w:t>[REP2-090]</w:t>
              </w:r>
            </w:hyperlink>
            <w:r w:rsidRPr="00C943B5">
              <w:rPr>
                <w:rFonts w:cs="Arial"/>
                <w:b w:val="0"/>
                <w:bCs w:val="0"/>
              </w:rPr>
              <w:t xml:space="preserve">, that while Annex A of </w:t>
            </w:r>
            <w:r w:rsidR="00101B27">
              <w:rPr>
                <w:rFonts w:cs="Arial"/>
                <w:b w:val="0"/>
                <w:bCs w:val="0"/>
              </w:rPr>
              <w:t xml:space="preserve">Environmental </w:t>
            </w:r>
            <w:r w:rsidR="00AC4239">
              <w:rPr>
                <w:rFonts w:cs="Arial"/>
                <w:b w:val="0"/>
                <w:bCs w:val="0"/>
              </w:rPr>
              <w:t>Statement</w:t>
            </w:r>
            <w:r w:rsidR="00E31EEB">
              <w:rPr>
                <w:rFonts w:cs="Arial"/>
                <w:b w:val="0"/>
                <w:bCs w:val="0"/>
              </w:rPr>
              <w:t xml:space="preserve"> </w:t>
            </w:r>
            <w:r w:rsidR="003F173C">
              <w:rPr>
                <w:rFonts w:cs="Arial"/>
                <w:b w:val="0"/>
                <w:bCs w:val="0"/>
              </w:rPr>
              <w:t xml:space="preserve">(ES) </w:t>
            </w:r>
            <w:r w:rsidRPr="00C943B5">
              <w:rPr>
                <w:rFonts w:cs="Arial"/>
                <w:b w:val="0"/>
                <w:bCs w:val="0"/>
              </w:rPr>
              <w:t xml:space="preserve">Appendix 5.5: Health and Well Being Summary Statement </w:t>
            </w:r>
            <w:hyperlink r:id="rId108" w:history="1">
              <w:r w:rsidRPr="00BB01C8">
                <w:rPr>
                  <w:rStyle w:val="Hyperlink"/>
                  <w:rFonts w:cs="Arial"/>
                  <w:b w:val="0"/>
                  <w:bCs w:val="0"/>
                </w:rPr>
                <w:t>[REP2-</w:t>
              </w:r>
              <w:r w:rsidRPr="00BB01C8">
                <w:rPr>
                  <w:rStyle w:val="Hyperlink"/>
                  <w:rFonts w:cs="Arial"/>
                  <w:b w:val="0"/>
                  <w:bCs w:val="0"/>
                </w:rPr>
                <w:lastRenderedPageBreak/>
                <w:t>050]</w:t>
              </w:r>
            </w:hyperlink>
            <w:r w:rsidRPr="00C943B5">
              <w:rPr>
                <w:rFonts w:cs="Arial"/>
                <w:b w:val="0"/>
                <w:bCs w:val="0"/>
              </w:rPr>
              <w:t xml:space="preserve"> improves clarity of health assessment reporting, the presentation of the assessment as an Annex to an Appendix within the ES fails to afford the assessment equivalent prominence within the ES as other topics that also feature as named topics in the relevant </w:t>
            </w:r>
            <w:r w:rsidR="00303CF5">
              <w:rPr>
                <w:rFonts w:cs="Arial"/>
                <w:b w:val="0"/>
                <w:bCs w:val="0"/>
              </w:rPr>
              <w:t>Environmental Impact Assessment</w:t>
            </w:r>
            <w:r w:rsidRPr="00C943B5">
              <w:rPr>
                <w:rFonts w:cs="Arial"/>
                <w:b w:val="0"/>
                <w:bCs w:val="0"/>
              </w:rPr>
              <w:t xml:space="preserve"> legislation?</w:t>
            </w:r>
          </w:p>
        </w:tc>
      </w:tr>
      <w:tr w:rsidR="00A837C6" w:rsidRPr="00362F56" w14:paraId="59C32B96" w14:textId="77777777" w:rsidTr="00A46364">
        <w:tc>
          <w:tcPr>
            <w:tcW w:w="1762" w:type="dxa"/>
          </w:tcPr>
          <w:p w14:paraId="56572DD5" w14:textId="77777777" w:rsidR="00A837C6" w:rsidRPr="00362F56" w:rsidRDefault="00A837C6" w:rsidP="00184290">
            <w:pPr>
              <w:pStyle w:val="Heading3"/>
              <w:numPr>
                <w:ilvl w:val="2"/>
                <w:numId w:val="38"/>
              </w:numPr>
              <w:rPr>
                <w:rFonts w:cs="Arial"/>
                <w:color w:val="FF0000"/>
                <w:szCs w:val="24"/>
              </w:rPr>
            </w:pPr>
          </w:p>
        </w:tc>
        <w:tc>
          <w:tcPr>
            <w:tcW w:w="3336" w:type="dxa"/>
          </w:tcPr>
          <w:p w14:paraId="69862F86" w14:textId="417D0FE5" w:rsidR="00A837C6" w:rsidRPr="00B253E3" w:rsidRDefault="00235CDB" w:rsidP="007C077A">
            <w:pPr>
              <w:rPr>
                <w:rFonts w:cs="Arial"/>
                <w:szCs w:val="24"/>
              </w:rPr>
            </w:pPr>
            <w:r>
              <w:rPr>
                <w:rFonts w:cs="Arial"/>
                <w:szCs w:val="24"/>
              </w:rPr>
              <w:t>The applicant</w:t>
            </w:r>
          </w:p>
        </w:tc>
        <w:tc>
          <w:tcPr>
            <w:tcW w:w="15309" w:type="dxa"/>
          </w:tcPr>
          <w:p w14:paraId="01715640" w14:textId="08AFE9D9" w:rsidR="00BD2B81" w:rsidRDefault="008F0489" w:rsidP="000A1BBD">
            <w:pPr>
              <w:tabs>
                <w:tab w:val="num" w:pos="284"/>
              </w:tabs>
              <w:spacing w:before="0" w:after="0"/>
              <w:textAlignment w:val="baseline"/>
              <w:rPr>
                <w:rFonts w:cs="Arial"/>
              </w:rPr>
            </w:pPr>
            <w:r>
              <w:rPr>
                <w:rFonts w:cs="Arial"/>
                <w:b/>
                <w:bCs/>
                <w:szCs w:val="24"/>
              </w:rPr>
              <w:t>Health assessment - l</w:t>
            </w:r>
            <w:r w:rsidR="00EE1AC1" w:rsidRPr="009E6757">
              <w:rPr>
                <w:rFonts w:cs="Arial"/>
                <w:b/>
                <w:bCs/>
                <w:szCs w:val="24"/>
              </w:rPr>
              <w:t xml:space="preserve">andscape related and cumulative wellbeing effects and </w:t>
            </w:r>
            <w:r w:rsidR="000A1BBD">
              <w:rPr>
                <w:rFonts w:cs="Arial"/>
                <w:b/>
                <w:bCs/>
                <w:szCs w:val="24"/>
              </w:rPr>
              <w:t>g</w:t>
            </w:r>
            <w:r w:rsidR="00EE1AC1" w:rsidRPr="009E6757">
              <w:rPr>
                <w:rFonts w:cs="Arial"/>
                <w:b/>
                <w:bCs/>
                <w:szCs w:val="24"/>
              </w:rPr>
              <w:t>eographically sensitive sub-populations</w:t>
            </w:r>
          </w:p>
          <w:p w14:paraId="2BF8790D" w14:textId="70B31D71" w:rsidR="00B61657" w:rsidRDefault="00B61657" w:rsidP="00B61657">
            <w:pPr>
              <w:tabs>
                <w:tab w:val="num" w:pos="284"/>
              </w:tabs>
              <w:textAlignment w:val="baseline"/>
              <w:rPr>
                <w:rFonts w:cs="Arial"/>
              </w:rPr>
            </w:pPr>
            <w:r>
              <w:rPr>
                <w:rFonts w:cs="Arial"/>
              </w:rPr>
              <w:t xml:space="preserve">In </w:t>
            </w:r>
            <w:r w:rsidR="00B253E3">
              <w:rPr>
                <w:rFonts w:cs="Arial"/>
              </w:rPr>
              <w:t>its</w:t>
            </w:r>
            <w:r>
              <w:rPr>
                <w:rFonts w:cs="Arial"/>
              </w:rPr>
              <w:t xml:space="preserve"> response to the ExA’s written question 1.13.1 </w:t>
            </w:r>
            <w:hyperlink r:id="rId109" w:history="1">
              <w:r w:rsidRPr="009935F7">
                <w:rPr>
                  <w:rStyle w:val="Hyperlink"/>
                  <w:rFonts w:cs="Arial"/>
                </w:rPr>
                <w:t>[REP2-050]</w:t>
              </w:r>
            </w:hyperlink>
            <w:r>
              <w:rPr>
                <w:rFonts w:cs="Arial"/>
              </w:rPr>
              <w:t xml:space="preserve"> </w:t>
            </w:r>
            <w:r w:rsidR="006A16C0">
              <w:rPr>
                <w:rFonts w:cs="Arial"/>
              </w:rPr>
              <w:t>Buckinghamshire Council</w:t>
            </w:r>
            <w:r>
              <w:rPr>
                <w:rFonts w:cs="Arial"/>
              </w:rPr>
              <w:t xml:space="preserve"> highlighted three </w:t>
            </w:r>
            <w:r>
              <w:t>inter</w:t>
            </w:r>
            <w:r>
              <w:noBreakHyphen/>
              <w:t xml:space="preserve">related matters that </w:t>
            </w:r>
            <w:r w:rsidR="000D1E0B">
              <w:t xml:space="preserve">it considers </w:t>
            </w:r>
            <w:r>
              <w:t xml:space="preserve">persist </w:t>
            </w:r>
            <w:r w:rsidRPr="005E609D">
              <w:rPr>
                <w:rFonts w:cs="Arial"/>
              </w:rPr>
              <w:t xml:space="preserve">as significant adverse residual effects (i.e. after mitigation), which </w:t>
            </w:r>
            <w:r w:rsidR="000D1E0B">
              <w:rPr>
                <w:rFonts w:cs="Arial"/>
              </w:rPr>
              <w:t>it</w:t>
            </w:r>
            <w:r w:rsidRPr="005E609D">
              <w:rPr>
                <w:rFonts w:cs="Arial"/>
              </w:rPr>
              <w:t xml:space="preserve"> wish</w:t>
            </w:r>
            <w:r w:rsidR="000D1E0B">
              <w:rPr>
                <w:rFonts w:cs="Arial"/>
              </w:rPr>
              <w:t>es</w:t>
            </w:r>
            <w:r w:rsidRPr="005E609D">
              <w:rPr>
                <w:rFonts w:cs="Arial"/>
              </w:rPr>
              <w:t xml:space="preserve"> </w:t>
            </w:r>
            <w:r>
              <w:rPr>
                <w:rFonts w:cs="Arial"/>
              </w:rPr>
              <w:t>the applicant to</w:t>
            </w:r>
            <w:r w:rsidRPr="005E609D">
              <w:rPr>
                <w:rFonts w:cs="Arial"/>
              </w:rPr>
              <w:t xml:space="preserve"> explore further through robust assessment:</w:t>
            </w:r>
          </w:p>
          <w:p w14:paraId="7648AFEA" w14:textId="77777777" w:rsidR="00B61657" w:rsidRDefault="00B61657" w:rsidP="00B61657">
            <w:pPr>
              <w:tabs>
                <w:tab w:val="num" w:pos="284"/>
              </w:tabs>
              <w:textAlignment w:val="baseline"/>
              <w:rPr>
                <w:rFonts w:cs="Arial"/>
              </w:rPr>
            </w:pPr>
          </w:p>
          <w:p w14:paraId="5D919170" w14:textId="28C0347C" w:rsidR="00B61657" w:rsidRPr="009547A0" w:rsidRDefault="00B61657" w:rsidP="00184290">
            <w:pPr>
              <w:pStyle w:val="ListParagraph"/>
              <w:numPr>
                <w:ilvl w:val="0"/>
                <w:numId w:val="52"/>
              </w:numPr>
              <w:tabs>
                <w:tab w:val="num" w:pos="284"/>
              </w:tabs>
              <w:spacing w:before="0" w:after="0"/>
              <w:textAlignment w:val="baseline"/>
              <w:rPr>
                <w:rFonts w:cs="Arial"/>
              </w:rPr>
            </w:pPr>
            <w:r w:rsidRPr="009547A0">
              <w:rPr>
                <w:rFonts w:cs="Arial"/>
              </w:rPr>
              <w:t>Landscape and visual change, including cumulatively</w:t>
            </w:r>
          </w:p>
          <w:p w14:paraId="34856DCC" w14:textId="2EC9E97A" w:rsidR="00B61657" w:rsidRPr="009547A0" w:rsidRDefault="00B61657" w:rsidP="00184290">
            <w:pPr>
              <w:pStyle w:val="ListParagraph"/>
              <w:numPr>
                <w:ilvl w:val="0"/>
                <w:numId w:val="52"/>
              </w:numPr>
              <w:tabs>
                <w:tab w:val="num" w:pos="284"/>
              </w:tabs>
              <w:spacing w:before="0" w:after="0"/>
              <w:textAlignment w:val="baseline"/>
              <w:rPr>
                <w:rFonts w:cs="Arial"/>
              </w:rPr>
            </w:pPr>
            <w:r w:rsidRPr="009547A0">
              <w:rPr>
                <w:rFonts w:cs="Arial"/>
              </w:rPr>
              <w:t xml:space="preserve">Effects on </w:t>
            </w:r>
            <w:r>
              <w:rPr>
                <w:rFonts w:cs="Arial"/>
              </w:rPr>
              <w:t>public rights of way</w:t>
            </w:r>
          </w:p>
          <w:p w14:paraId="7DD20B77" w14:textId="77777777" w:rsidR="00B61657" w:rsidRDefault="00B61657" w:rsidP="00184290">
            <w:pPr>
              <w:pStyle w:val="ListParagraph"/>
              <w:numPr>
                <w:ilvl w:val="0"/>
                <w:numId w:val="52"/>
              </w:numPr>
              <w:tabs>
                <w:tab w:val="num" w:pos="284"/>
              </w:tabs>
              <w:spacing w:before="0" w:after="0"/>
              <w:textAlignment w:val="baseline"/>
              <w:rPr>
                <w:rFonts w:cs="Arial"/>
              </w:rPr>
            </w:pPr>
            <w:r w:rsidRPr="009547A0">
              <w:rPr>
                <w:rFonts w:cs="Arial"/>
              </w:rPr>
              <w:t>Insufficient focus on high-exposure geographical sub-populations as specific receptor groups for health and well-being effects</w:t>
            </w:r>
          </w:p>
          <w:p w14:paraId="499A5C35" w14:textId="77777777" w:rsidR="00572AA5" w:rsidRDefault="00572AA5" w:rsidP="00572AA5">
            <w:pPr>
              <w:tabs>
                <w:tab w:val="num" w:pos="284"/>
              </w:tabs>
              <w:spacing w:before="0" w:after="0"/>
              <w:textAlignment w:val="baseline"/>
              <w:rPr>
                <w:rFonts w:cs="Arial"/>
              </w:rPr>
            </w:pPr>
          </w:p>
          <w:p w14:paraId="5BDA1E24" w14:textId="6D7FB41B" w:rsidR="00A837C6" w:rsidRPr="00362F56" w:rsidRDefault="00D6331A" w:rsidP="00BD2B81">
            <w:pPr>
              <w:tabs>
                <w:tab w:val="num" w:pos="284"/>
              </w:tabs>
              <w:spacing w:before="0" w:after="0"/>
              <w:textAlignment w:val="baseline"/>
              <w:rPr>
                <w:rFonts w:cs="Arial"/>
                <w:color w:val="FF0000"/>
                <w:szCs w:val="24"/>
              </w:rPr>
            </w:pPr>
            <w:r>
              <w:rPr>
                <w:rFonts w:cs="Arial"/>
              </w:rPr>
              <w:t xml:space="preserve">Do you intend </w:t>
            </w:r>
            <w:r w:rsidR="007756E3">
              <w:rPr>
                <w:rFonts w:cs="Arial"/>
              </w:rPr>
              <w:t>assessing</w:t>
            </w:r>
            <w:r>
              <w:rPr>
                <w:rFonts w:cs="Arial"/>
              </w:rPr>
              <w:t xml:space="preserve"> </w:t>
            </w:r>
            <w:r w:rsidR="00BD2B81">
              <w:rPr>
                <w:rFonts w:cs="Arial"/>
              </w:rPr>
              <w:t>these effects</w:t>
            </w:r>
            <w:r w:rsidR="007756E3">
              <w:rPr>
                <w:rFonts w:cs="Arial"/>
              </w:rPr>
              <w:t xml:space="preserve"> further</w:t>
            </w:r>
            <w:r w:rsidR="00BD2B81">
              <w:rPr>
                <w:rFonts w:cs="Arial"/>
              </w:rPr>
              <w:t>? If not, why not?</w:t>
            </w:r>
          </w:p>
        </w:tc>
      </w:tr>
      <w:tr w:rsidR="00765CA4" w:rsidRPr="00362F56" w14:paraId="1AA14441" w14:textId="77777777" w:rsidTr="00A46364">
        <w:tc>
          <w:tcPr>
            <w:tcW w:w="1762" w:type="dxa"/>
          </w:tcPr>
          <w:p w14:paraId="76D3FF2E" w14:textId="77777777" w:rsidR="00765CA4" w:rsidRPr="00362F56" w:rsidRDefault="00765CA4" w:rsidP="00184290">
            <w:pPr>
              <w:pStyle w:val="Heading3"/>
              <w:numPr>
                <w:ilvl w:val="2"/>
                <w:numId w:val="38"/>
              </w:numPr>
              <w:rPr>
                <w:rFonts w:cs="Arial"/>
                <w:color w:val="FF0000"/>
                <w:szCs w:val="24"/>
              </w:rPr>
            </w:pPr>
          </w:p>
        </w:tc>
        <w:tc>
          <w:tcPr>
            <w:tcW w:w="3336" w:type="dxa"/>
          </w:tcPr>
          <w:p w14:paraId="3DF1715C" w14:textId="31B7EF4A" w:rsidR="00765CA4" w:rsidRPr="00765CA4" w:rsidRDefault="00765CA4" w:rsidP="007C077A">
            <w:pPr>
              <w:rPr>
                <w:rFonts w:cs="Arial"/>
                <w:szCs w:val="24"/>
              </w:rPr>
            </w:pPr>
            <w:r>
              <w:rPr>
                <w:rFonts w:cs="Arial"/>
                <w:szCs w:val="24"/>
              </w:rPr>
              <w:t>Buckinghamshire Council</w:t>
            </w:r>
          </w:p>
        </w:tc>
        <w:tc>
          <w:tcPr>
            <w:tcW w:w="15309" w:type="dxa"/>
          </w:tcPr>
          <w:p w14:paraId="06BB17F0" w14:textId="77777777" w:rsidR="00765CA4" w:rsidRPr="00397BC6" w:rsidRDefault="003F229C" w:rsidP="007C077A">
            <w:pPr>
              <w:pStyle w:val="QuestionMainBodyTextBold"/>
              <w:rPr>
                <w:rFonts w:cs="Arial"/>
                <w:szCs w:val="24"/>
              </w:rPr>
            </w:pPr>
            <w:r w:rsidRPr="00397BC6">
              <w:rPr>
                <w:rFonts w:cs="Arial"/>
                <w:szCs w:val="24"/>
              </w:rPr>
              <w:t xml:space="preserve">Health assessment </w:t>
            </w:r>
            <w:r w:rsidR="002B27AA" w:rsidRPr="00397BC6">
              <w:rPr>
                <w:rFonts w:cs="Arial"/>
                <w:szCs w:val="24"/>
              </w:rPr>
              <w:t>–</w:t>
            </w:r>
            <w:r w:rsidRPr="00397BC6">
              <w:rPr>
                <w:rFonts w:cs="Arial"/>
                <w:szCs w:val="24"/>
              </w:rPr>
              <w:t xml:space="preserve"> </w:t>
            </w:r>
            <w:r w:rsidR="002B27AA" w:rsidRPr="00397BC6">
              <w:rPr>
                <w:rFonts w:cs="Arial"/>
                <w:szCs w:val="24"/>
              </w:rPr>
              <w:t xml:space="preserve">local businesses, </w:t>
            </w:r>
            <w:r w:rsidR="007D3C2E" w:rsidRPr="00397BC6">
              <w:rPr>
                <w:rFonts w:cs="Arial"/>
                <w:szCs w:val="24"/>
              </w:rPr>
              <w:t xml:space="preserve">local employment, </w:t>
            </w:r>
            <w:r w:rsidR="00E2064C" w:rsidRPr="00397BC6">
              <w:rPr>
                <w:rFonts w:cs="Arial"/>
                <w:szCs w:val="24"/>
              </w:rPr>
              <w:t>agricultural displacement and tourism</w:t>
            </w:r>
          </w:p>
          <w:p w14:paraId="08DFFD1A" w14:textId="2C754877" w:rsidR="00992CE7" w:rsidRPr="00397BC6" w:rsidRDefault="00992CE7" w:rsidP="007C077A">
            <w:pPr>
              <w:pStyle w:val="QuestionMainBodyTextBold"/>
              <w:rPr>
                <w:rFonts w:cs="Arial"/>
                <w:b w:val="0"/>
                <w:bCs w:val="0"/>
                <w:szCs w:val="24"/>
              </w:rPr>
            </w:pPr>
            <w:r w:rsidRPr="00A07A46">
              <w:rPr>
                <w:rFonts w:cs="Arial"/>
                <w:b w:val="0"/>
                <w:szCs w:val="24"/>
              </w:rPr>
              <w:t xml:space="preserve">In the latest statement of common ground between you and the applicant </w:t>
            </w:r>
            <w:hyperlink r:id="rId110" w:history="1">
              <w:r w:rsidRPr="00E216DE">
                <w:rPr>
                  <w:rStyle w:val="Hyperlink"/>
                  <w:rFonts w:cs="Arial"/>
                  <w:b w:val="0"/>
                  <w:szCs w:val="24"/>
                </w:rPr>
                <w:t>[REP</w:t>
              </w:r>
              <w:r w:rsidR="000F122E" w:rsidRPr="00E216DE">
                <w:rPr>
                  <w:rStyle w:val="Hyperlink"/>
                  <w:rFonts w:cs="Arial"/>
                  <w:b w:val="0"/>
                  <w:szCs w:val="24"/>
                </w:rPr>
                <w:t>3</w:t>
              </w:r>
              <w:r w:rsidRPr="00E216DE">
                <w:rPr>
                  <w:rStyle w:val="Hyperlink"/>
                  <w:rFonts w:cs="Arial"/>
                  <w:b w:val="0"/>
                  <w:szCs w:val="24"/>
                </w:rPr>
                <w:t>-</w:t>
              </w:r>
              <w:r w:rsidR="00BE661C" w:rsidRPr="00E216DE">
                <w:rPr>
                  <w:rStyle w:val="Hyperlink"/>
                  <w:rFonts w:cs="Arial"/>
                  <w:b w:val="0"/>
                  <w:bCs w:val="0"/>
                  <w:szCs w:val="24"/>
                </w:rPr>
                <w:t>0</w:t>
              </w:r>
              <w:r w:rsidR="00A07A46" w:rsidRPr="00E216DE">
                <w:rPr>
                  <w:rStyle w:val="Hyperlink"/>
                  <w:rFonts w:cs="Arial"/>
                  <w:b w:val="0"/>
                  <w:bCs w:val="0"/>
                  <w:szCs w:val="24"/>
                </w:rPr>
                <w:t>16</w:t>
              </w:r>
              <w:r w:rsidR="00BE661C" w:rsidRPr="00E216DE">
                <w:rPr>
                  <w:rStyle w:val="Hyperlink"/>
                  <w:rFonts w:cs="Arial"/>
                  <w:b w:val="0"/>
                  <w:szCs w:val="24"/>
                </w:rPr>
                <w:t>]</w:t>
              </w:r>
            </w:hyperlink>
            <w:r w:rsidR="00BE661C" w:rsidRPr="00397BC6">
              <w:rPr>
                <w:rFonts w:cs="Arial"/>
                <w:b w:val="0"/>
                <w:bCs w:val="0"/>
                <w:szCs w:val="24"/>
              </w:rPr>
              <w:t xml:space="preserve"> </w:t>
            </w:r>
            <w:r w:rsidR="00301323" w:rsidRPr="00397BC6">
              <w:rPr>
                <w:rFonts w:cs="Arial"/>
                <w:b w:val="0"/>
                <w:bCs w:val="0"/>
                <w:szCs w:val="24"/>
              </w:rPr>
              <w:t xml:space="preserve">you maintain that further assessment is required </w:t>
            </w:r>
            <w:r w:rsidR="008D796F" w:rsidRPr="00397BC6">
              <w:rPr>
                <w:rFonts w:cs="Arial"/>
                <w:b w:val="0"/>
                <w:bCs w:val="0"/>
                <w:szCs w:val="24"/>
              </w:rPr>
              <w:t xml:space="preserve">on the cumulative effects of the proposed development on local businesses, local employment, </w:t>
            </w:r>
            <w:r w:rsidR="00DD23AD" w:rsidRPr="00397BC6">
              <w:rPr>
                <w:rFonts w:cs="Arial"/>
                <w:b w:val="0"/>
                <w:bCs w:val="0"/>
                <w:szCs w:val="24"/>
              </w:rPr>
              <w:t>agricultural displacement and tourism.</w:t>
            </w:r>
          </w:p>
          <w:p w14:paraId="7D99817C" w14:textId="77777777" w:rsidR="00DD23AD" w:rsidRPr="00397BC6" w:rsidRDefault="00DD23AD" w:rsidP="007C077A">
            <w:pPr>
              <w:pStyle w:val="QuestionMainBodyTextBold"/>
              <w:rPr>
                <w:rFonts w:cs="Arial"/>
                <w:b w:val="0"/>
                <w:bCs w:val="0"/>
                <w:szCs w:val="24"/>
              </w:rPr>
            </w:pPr>
          </w:p>
          <w:p w14:paraId="7296B4C1" w14:textId="1A14FE64" w:rsidR="00DD23AD" w:rsidRPr="00397BC6" w:rsidRDefault="00DD23AD" w:rsidP="007C077A">
            <w:pPr>
              <w:pStyle w:val="QuestionMainBodyTextBold"/>
              <w:rPr>
                <w:rFonts w:cs="Arial"/>
                <w:b w:val="0"/>
                <w:bCs w:val="0"/>
                <w:szCs w:val="24"/>
              </w:rPr>
            </w:pPr>
            <w:r w:rsidRPr="00397BC6">
              <w:rPr>
                <w:rFonts w:cs="Arial"/>
                <w:b w:val="0"/>
                <w:bCs w:val="0"/>
                <w:szCs w:val="24"/>
              </w:rPr>
              <w:t xml:space="preserve">What is your response to the applicant’s assertation </w:t>
            </w:r>
            <w:r w:rsidR="00AA0FA2" w:rsidRPr="00397BC6">
              <w:rPr>
                <w:rFonts w:cs="Arial"/>
                <w:b w:val="0"/>
                <w:bCs w:val="0"/>
                <w:szCs w:val="24"/>
              </w:rPr>
              <w:t xml:space="preserve">that </w:t>
            </w:r>
            <w:r w:rsidR="00EC7A68" w:rsidRPr="00397BC6">
              <w:rPr>
                <w:rFonts w:cs="Arial"/>
                <w:b w:val="0"/>
                <w:bCs w:val="0"/>
                <w:szCs w:val="24"/>
              </w:rPr>
              <w:t xml:space="preserve">sufficient assessment has already been undertaken </w:t>
            </w:r>
            <w:r w:rsidR="007605CD" w:rsidRPr="00397BC6">
              <w:rPr>
                <w:rFonts w:cs="Arial"/>
                <w:b w:val="0"/>
                <w:bCs w:val="0"/>
                <w:szCs w:val="24"/>
              </w:rPr>
              <w:t xml:space="preserve">in </w:t>
            </w:r>
            <w:r w:rsidR="00693B1C" w:rsidRPr="00397BC6">
              <w:rPr>
                <w:b w:val="0"/>
                <w:bCs w:val="0"/>
              </w:rPr>
              <w:t>ES (Chapter 14)</w:t>
            </w:r>
            <w:r w:rsidR="00320C7D" w:rsidRPr="00397BC6">
              <w:rPr>
                <w:b w:val="0"/>
                <w:bCs w:val="0"/>
              </w:rPr>
              <w:t xml:space="preserve"> –</w:t>
            </w:r>
            <w:r w:rsidR="00693B1C" w:rsidRPr="00397BC6">
              <w:rPr>
                <w:b w:val="0"/>
                <w:bCs w:val="0"/>
              </w:rPr>
              <w:t xml:space="preserve"> Population</w:t>
            </w:r>
            <w:r w:rsidR="00320C7D" w:rsidRPr="00397BC6">
              <w:rPr>
                <w:b w:val="0"/>
                <w:bCs w:val="0"/>
              </w:rPr>
              <w:t xml:space="preserve"> </w:t>
            </w:r>
            <w:hyperlink r:id="rId111" w:history="1">
              <w:r w:rsidR="00320C7D" w:rsidRPr="00D62CED">
                <w:rPr>
                  <w:rStyle w:val="Hyperlink"/>
                  <w:b w:val="0"/>
                  <w:bCs w:val="0"/>
                </w:rPr>
                <w:t>[</w:t>
              </w:r>
              <w:r w:rsidR="00F45D71" w:rsidRPr="00D62CED">
                <w:rPr>
                  <w:rStyle w:val="Hyperlink"/>
                  <w:b w:val="0"/>
                  <w:bCs w:val="0"/>
                </w:rPr>
                <w:t>REP2-033</w:t>
              </w:r>
              <w:r w:rsidR="00EB5238" w:rsidRPr="00D62CED">
                <w:rPr>
                  <w:rStyle w:val="Hyperlink"/>
                  <w:b w:val="0"/>
                  <w:bCs w:val="0"/>
                </w:rPr>
                <w:t>]</w:t>
              </w:r>
            </w:hyperlink>
            <w:r w:rsidR="00EB5238" w:rsidRPr="00397BC6">
              <w:rPr>
                <w:b w:val="0"/>
                <w:bCs w:val="0"/>
              </w:rPr>
              <w:t>?</w:t>
            </w:r>
            <w:r w:rsidR="00393D32" w:rsidRPr="00397BC6">
              <w:rPr>
                <w:b w:val="0"/>
                <w:bCs w:val="0"/>
              </w:rPr>
              <w:t xml:space="preserve"> </w:t>
            </w:r>
          </w:p>
        </w:tc>
      </w:tr>
      <w:tr w:rsidR="007C077A" w:rsidRPr="00362F56" w14:paraId="53C58E51" w14:textId="77777777" w:rsidTr="00A46364">
        <w:tc>
          <w:tcPr>
            <w:tcW w:w="20407" w:type="dxa"/>
            <w:gridSpan w:val="3"/>
          </w:tcPr>
          <w:p w14:paraId="53C58E50" w14:textId="683C3393" w:rsidR="007C077A" w:rsidRPr="00362F56" w:rsidRDefault="007C077A" w:rsidP="007C077A">
            <w:pPr>
              <w:pStyle w:val="Heading1"/>
              <w:rPr>
                <w:rFonts w:cs="Arial"/>
                <w:color w:val="FF0000"/>
                <w:szCs w:val="24"/>
              </w:rPr>
            </w:pPr>
            <w:bookmarkStart w:id="16" w:name="_Toc231483225"/>
            <w:r w:rsidRPr="00BD0962">
              <w:rPr>
                <w:rFonts w:cs="Arial"/>
                <w:color w:val="auto"/>
                <w:szCs w:val="24"/>
              </w:rPr>
              <w:t>Land and groundwater</w:t>
            </w:r>
            <w:bookmarkEnd w:id="16"/>
          </w:p>
        </w:tc>
      </w:tr>
      <w:tr w:rsidR="009E32B6" w:rsidRPr="00362F56" w14:paraId="50B1EEEF" w14:textId="77777777" w:rsidTr="00A46364">
        <w:tc>
          <w:tcPr>
            <w:tcW w:w="1762" w:type="dxa"/>
          </w:tcPr>
          <w:p w14:paraId="5382EF23" w14:textId="77777777" w:rsidR="009E32B6" w:rsidRPr="00362F56" w:rsidRDefault="009E32B6" w:rsidP="00EC377E">
            <w:pPr>
              <w:pStyle w:val="Heading3"/>
              <w:numPr>
                <w:ilvl w:val="2"/>
                <w:numId w:val="39"/>
              </w:numPr>
              <w:rPr>
                <w:rFonts w:cs="Arial"/>
                <w:color w:val="FF0000"/>
                <w:szCs w:val="24"/>
              </w:rPr>
            </w:pPr>
          </w:p>
        </w:tc>
        <w:tc>
          <w:tcPr>
            <w:tcW w:w="3336" w:type="dxa"/>
          </w:tcPr>
          <w:p w14:paraId="611CF571" w14:textId="584B1D5B" w:rsidR="009E32B6" w:rsidRPr="005743FE" w:rsidRDefault="005743FE" w:rsidP="00BB7E52">
            <w:pPr>
              <w:rPr>
                <w:rFonts w:cs="Arial"/>
                <w:szCs w:val="24"/>
              </w:rPr>
            </w:pPr>
            <w:r>
              <w:rPr>
                <w:rFonts w:cs="Arial"/>
                <w:szCs w:val="24"/>
              </w:rPr>
              <w:t>Bucking</w:t>
            </w:r>
            <w:r w:rsidR="000F5146">
              <w:rPr>
                <w:rFonts w:cs="Arial"/>
                <w:szCs w:val="24"/>
              </w:rPr>
              <w:t>hamshire Council</w:t>
            </w:r>
          </w:p>
        </w:tc>
        <w:tc>
          <w:tcPr>
            <w:tcW w:w="15309" w:type="dxa"/>
          </w:tcPr>
          <w:p w14:paraId="76FC1181" w14:textId="77777777" w:rsidR="009E32B6" w:rsidRDefault="006C4971" w:rsidP="00BB7E52">
            <w:pPr>
              <w:spacing w:before="40" w:after="40"/>
              <w:rPr>
                <w:rFonts w:cs="Arial"/>
                <w:b/>
                <w:bCs/>
                <w:szCs w:val="24"/>
              </w:rPr>
            </w:pPr>
            <w:r>
              <w:rPr>
                <w:rFonts w:cs="Arial"/>
                <w:b/>
                <w:bCs/>
                <w:szCs w:val="24"/>
              </w:rPr>
              <w:t>Groundwater assessment methodology</w:t>
            </w:r>
          </w:p>
          <w:p w14:paraId="4BF2FFF0" w14:textId="15993821" w:rsidR="00CA6706" w:rsidRDefault="006C4971" w:rsidP="00BB7E52">
            <w:pPr>
              <w:spacing w:before="40" w:after="40"/>
              <w:rPr>
                <w:rFonts w:cs="Arial"/>
                <w:szCs w:val="24"/>
              </w:rPr>
            </w:pPr>
            <w:r>
              <w:rPr>
                <w:rFonts w:cs="Arial"/>
                <w:szCs w:val="24"/>
              </w:rPr>
              <w:t xml:space="preserve">The latest </w:t>
            </w:r>
            <w:r w:rsidR="002960A2">
              <w:rPr>
                <w:rFonts w:cs="Arial"/>
                <w:szCs w:val="24"/>
              </w:rPr>
              <w:t xml:space="preserve">statement of common ground between you and the applicant </w:t>
            </w:r>
            <w:hyperlink r:id="rId112" w:history="1">
              <w:r w:rsidR="00B4134B" w:rsidRPr="00DF478A">
                <w:rPr>
                  <w:rStyle w:val="Hyperlink"/>
                  <w:rFonts w:cs="Arial"/>
                  <w:szCs w:val="24"/>
                </w:rPr>
                <w:t>[REP3-0</w:t>
              </w:r>
              <w:r w:rsidR="004F3B21" w:rsidRPr="00DF478A">
                <w:rPr>
                  <w:rStyle w:val="Hyperlink"/>
                  <w:rFonts w:cs="Arial"/>
                  <w:szCs w:val="24"/>
                </w:rPr>
                <w:t>16]</w:t>
              </w:r>
            </w:hyperlink>
            <w:r w:rsidR="002960A2">
              <w:rPr>
                <w:rFonts w:cs="Arial"/>
                <w:szCs w:val="24"/>
              </w:rPr>
              <w:t xml:space="preserve"> </w:t>
            </w:r>
            <w:r w:rsidR="0070748B">
              <w:rPr>
                <w:rFonts w:cs="Arial"/>
                <w:szCs w:val="24"/>
              </w:rPr>
              <w:t xml:space="preserve">still shows </w:t>
            </w:r>
            <w:r w:rsidR="00526CDA">
              <w:rPr>
                <w:rFonts w:cs="Arial"/>
                <w:szCs w:val="24"/>
              </w:rPr>
              <w:t xml:space="preserve">there is a disagreement between the parties </w:t>
            </w:r>
            <w:r w:rsidR="008D508F">
              <w:rPr>
                <w:rFonts w:cs="Arial"/>
                <w:szCs w:val="24"/>
              </w:rPr>
              <w:t xml:space="preserve">on </w:t>
            </w:r>
            <w:r w:rsidR="00A25897">
              <w:rPr>
                <w:rFonts w:cs="Arial"/>
                <w:szCs w:val="24"/>
              </w:rPr>
              <w:t xml:space="preserve">the lack of assessment at this stage of the project </w:t>
            </w:r>
            <w:r w:rsidR="000B0276">
              <w:rPr>
                <w:rFonts w:cs="Arial"/>
                <w:szCs w:val="24"/>
              </w:rPr>
              <w:t xml:space="preserve">of </w:t>
            </w:r>
            <w:r w:rsidR="00D454B5">
              <w:rPr>
                <w:rFonts w:cs="Arial"/>
                <w:szCs w:val="24"/>
              </w:rPr>
              <w:t xml:space="preserve">groundwater levels </w:t>
            </w:r>
            <w:r w:rsidR="00842534">
              <w:rPr>
                <w:rFonts w:cs="Arial"/>
                <w:szCs w:val="24"/>
              </w:rPr>
              <w:t>and flow direction parti</w:t>
            </w:r>
            <w:r w:rsidR="006F2338">
              <w:rPr>
                <w:rFonts w:cs="Arial"/>
                <w:szCs w:val="24"/>
              </w:rPr>
              <w:t>c</w:t>
            </w:r>
            <w:r w:rsidR="00842534">
              <w:rPr>
                <w:rFonts w:cs="Arial"/>
                <w:szCs w:val="24"/>
              </w:rPr>
              <w:t xml:space="preserve">ularly with respect </w:t>
            </w:r>
            <w:r w:rsidR="009F08CD">
              <w:rPr>
                <w:rFonts w:cs="Arial"/>
                <w:szCs w:val="24"/>
              </w:rPr>
              <w:t>to</w:t>
            </w:r>
            <w:r w:rsidR="00270BC6">
              <w:t xml:space="preserve"> the </w:t>
            </w:r>
            <w:r w:rsidR="009F08CD">
              <w:rPr>
                <w:rFonts w:cs="Arial"/>
                <w:szCs w:val="24"/>
              </w:rPr>
              <w:t xml:space="preserve">battery energy storage system. </w:t>
            </w:r>
          </w:p>
          <w:p w14:paraId="0507F4C5" w14:textId="77777777" w:rsidR="00CA6706" w:rsidRDefault="00CA6706" w:rsidP="00BB7E52">
            <w:pPr>
              <w:spacing w:before="40" w:after="40"/>
              <w:rPr>
                <w:rFonts w:cs="Arial"/>
                <w:szCs w:val="24"/>
              </w:rPr>
            </w:pPr>
          </w:p>
          <w:p w14:paraId="2F00E730" w14:textId="33EA172A" w:rsidR="009E32B6" w:rsidRPr="006C4971" w:rsidRDefault="002A1D9F" w:rsidP="00BB7E52">
            <w:pPr>
              <w:spacing w:before="40" w:after="40"/>
              <w:rPr>
                <w:rFonts w:cs="Arial"/>
                <w:szCs w:val="24"/>
              </w:rPr>
            </w:pPr>
            <w:r>
              <w:rPr>
                <w:rFonts w:cs="Arial"/>
                <w:szCs w:val="24"/>
              </w:rPr>
              <w:t xml:space="preserve">Are you satisfied </w:t>
            </w:r>
            <w:r w:rsidR="006F2338">
              <w:rPr>
                <w:rFonts w:cs="Arial"/>
                <w:szCs w:val="24"/>
              </w:rPr>
              <w:t xml:space="preserve">that </w:t>
            </w:r>
            <w:r w:rsidR="00C50C0D">
              <w:rPr>
                <w:rFonts w:cs="Arial"/>
                <w:szCs w:val="24"/>
              </w:rPr>
              <w:t>provisions within</w:t>
            </w:r>
            <w:r w:rsidR="009B22D7">
              <w:rPr>
                <w:rFonts w:cs="Arial"/>
                <w:szCs w:val="24"/>
              </w:rPr>
              <w:t xml:space="preserve"> </w:t>
            </w:r>
            <w:r w:rsidR="007E300A">
              <w:rPr>
                <w:rFonts w:cs="Arial"/>
                <w:szCs w:val="24"/>
              </w:rPr>
              <w:t>Environmental Statement</w:t>
            </w:r>
            <w:r w:rsidR="009F7EE7">
              <w:rPr>
                <w:rFonts w:cs="Arial"/>
                <w:szCs w:val="24"/>
              </w:rPr>
              <w:t xml:space="preserve"> </w:t>
            </w:r>
            <w:r w:rsidR="002F4186">
              <w:rPr>
                <w:rFonts w:cs="Arial"/>
                <w:szCs w:val="24"/>
              </w:rPr>
              <w:t xml:space="preserve">Chapter </w:t>
            </w:r>
            <w:r w:rsidR="00AE672F">
              <w:rPr>
                <w:rFonts w:cs="Arial"/>
                <w:szCs w:val="24"/>
              </w:rPr>
              <w:t xml:space="preserve">11: </w:t>
            </w:r>
            <w:r w:rsidR="00AD6BC6">
              <w:rPr>
                <w:rFonts w:cs="Arial"/>
                <w:szCs w:val="24"/>
              </w:rPr>
              <w:t xml:space="preserve">Land and groundwater </w:t>
            </w:r>
            <w:hyperlink r:id="rId113" w:history="1">
              <w:r w:rsidR="0019482F" w:rsidRPr="00FB3576">
                <w:rPr>
                  <w:rStyle w:val="Hyperlink"/>
                  <w:rFonts w:cs="Arial"/>
                  <w:szCs w:val="24"/>
                </w:rPr>
                <w:t>[RE</w:t>
              </w:r>
              <w:r w:rsidR="00927C40" w:rsidRPr="00FB3576">
                <w:rPr>
                  <w:rStyle w:val="Hyperlink"/>
                  <w:rFonts w:cs="Arial"/>
                  <w:szCs w:val="24"/>
                </w:rPr>
                <w:t>P1-038</w:t>
              </w:r>
              <w:r w:rsidR="0019482F" w:rsidRPr="00FB3576">
                <w:rPr>
                  <w:rStyle w:val="Hyperlink"/>
                  <w:rFonts w:cs="Arial"/>
                  <w:szCs w:val="24"/>
                </w:rPr>
                <w:t>]</w:t>
              </w:r>
            </w:hyperlink>
            <w:r w:rsidR="00AD6BC6">
              <w:rPr>
                <w:rFonts w:cs="Arial"/>
                <w:szCs w:val="24"/>
              </w:rPr>
              <w:t xml:space="preserve"> and the outline Construction Environmen</w:t>
            </w:r>
            <w:r w:rsidR="00610B3C">
              <w:rPr>
                <w:rFonts w:cs="Arial"/>
                <w:szCs w:val="24"/>
              </w:rPr>
              <w:t xml:space="preserve">tal Management Plan </w:t>
            </w:r>
            <w:hyperlink r:id="rId114" w:history="1">
              <w:r w:rsidR="0019482F" w:rsidRPr="00550116">
                <w:rPr>
                  <w:rStyle w:val="Hyperlink"/>
                  <w:rFonts w:cs="Arial"/>
                  <w:szCs w:val="24"/>
                </w:rPr>
                <w:t>[REP</w:t>
              </w:r>
              <w:r w:rsidR="00502BE5" w:rsidRPr="00550116">
                <w:rPr>
                  <w:rStyle w:val="Hyperlink"/>
                  <w:rFonts w:cs="Arial"/>
                  <w:szCs w:val="24"/>
                </w:rPr>
                <w:t>3-030</w:t>
              </w:r>
              <w:r w:rsidR="0019482F" w:rsidRPr="00550116">
                <w:rPr>
                  <w:rStyle w:val="Hyperlink"/>
                  <w:rFonts w:cs="Arial"/>
                  <w:szCs w:val="24"/>
                </w:rPr>
                <w:t>]</w:t>
              </w:r>
            </w:hyperlink>
            <w:r w:rsidR="00610B3C">
              <w:rPr>
                <w:rFonts w:cs="Arial"/>
                <w:szCs w:val="24"/>
              </w:rPr>
              <w:t xml:space="preserve"> </w:t>
            </w:r>
            <w:r w:rsidR="00D225B5">
              <w:rPr>
                <w:rFonts w:cs="Arial"/>
                <w:szCs w:val="24"/>
              </w:rPr>
              <w:t xml:space="preserve">mean that groundwater </w:t>
            </w:r>
            <w:r w:rsidR="0084556F">
              <w:rPr>
                <w:rFonts w:cs="Arial"/>
                <w:szCs w:val="24"/>
              </w:rPr>
              <w:t>would</w:t>
            </w:r>
            <w:r w:rsidR="00D225B5">
              <w:rPr>
                <w:rFonts w:cs="Arial"/>
                <w:szCs w:val="24"/>
              </w:rPr>
              <w:t xml:space="preserve"> be investigated and </w:t>
            </w:r>
            <w:r w:rsidR="0019482F">
              <w:rPr>
                <w:rFonts w:cs="Arial"/>
                <w:szCs w:val="24"/>
              </w:rPr>
              <w:t>any mitigation required implemented prior to construction?</w:t>
            </w:r>
            <w:r w:rsidR="00C50C0D">
              <w:rPr>
                <w:rFonts w:cs="Arial"/>
                <w:szCs w:val="24"/>
              </w:rPr>
              <w:t xml:space="preserve"> </w:t>
            </w:r>
          </w:p>
        </w:tc>
      </w:tr>
      <w:tr w:rsidR="00BB7E52" w:rsidRPr="00362F56" w14:paraId="53C58E5B" w14:textId="77777777" w:rsidTr="00A46364">
        <w:tc>
          <w:tcPr>
            <w:tcW w:w="20407" w:type="dxa"/>
            <w:gridSpan w:val="3"/>
          </w:tcPr>
          <w:p w14:paraId="53C58E5A" w14:textId="0C6E6E78" w:rsidR="00BB7E52" w:rsidRPr="00362F56" w:rsidRDefault="00BB7E52" w:rsidP="00BB7E52">
            <w:pPr>
              <w:pStyle w:val="Heading1"/>
              <w:rPr>
                <w:rFonts w:cs="Arial"/>
                <w:b w:val="0"/>
                <w:color w:val="FF0000"/>
                <w:szCs w:val="24"/>
              </w:rPr>
            </w:pPr>
            <w:bookmarkStart w:id="17" w:name="_Toc231483226"/>
            <w:r w:rsidRPr="00BD0962">
              <w:rPr>
                <w:rFonts w:cs="Arial"/>
                <w:color w:val="auto"/>
                <w:szCs w:val="24"/>
              </w:rPr>
              <w:t>Landscape and visual (including good design)</w:t>
            </w:r>
            <w:bookmarkEnd w:id="17"/>
          </w:p>
        </w:tc>
      </w:tr>
      <w:tr w:rsidR="00BB7E52" w:rsidRPr="00362F56" w14:paraId="53C58E61" w14:textId="77777777" w:rsidTr="00A46364">
        <w:tc>
          <w:tcPr>
            <w:tcW w:w="1762" w:type="dxa"/>
          </w:tcPr>
          <w:p w14:paraId="53C58E5C" w14:textId="77777777" w:rsidR="00BB7E52" w:rsidRPr="00362F56" w:rsidRDefault="00BB7E52" w:rsidP="00184290">
            <w:pPr>
              <w:pStyle w:val="Heading3"/>
              <w:numPr>
                <w:ilvl w:val="2"/>
                <w:numId w:val="40"/>
              </w:numPr>
              <w:rPr>
                <w:rFonts w:cs="Arial"/>
                <w:color w:val="FF0000"/>
                <w:szCs w:val="24"/>
              </w:rPr>
            </w:pPr>
          </w:p>
        </w:tc>
        <w:tc>
          <w:tcPr>
            <w:tcW w:w="3336" w:type="dxa"/>
          </w:tcPr>
          <w:p w14:paraId="53C58E5D" w14:textId="23122ED9" w:rsidR="00BB7E52" w:rsidRPr="00362F56" w:rsidRDefault="004F50A2" w:rsidP="008077F1">
            <w:pPr>
              <w:rPr>
                <w:rFonts w:cs="Arial"/>
                <w:color w:val="FF0000"/>
                <w:szCs w:val="24"/>
              </w:rPr>
            </w:pPr>
            <w:r w:rsidRPr="004F50A2">
              <w:rPr>
                <w:rFonts w:cs="Arial"/>
                <w:szCs w:val="24"/>
              </w:rPr>
              <w:t>Buckinghamshire Council</w:t>
            </w:r>
          </w:p>
        </w:tc>
        <w:tc>
          <w:tcPr>
            <w:tcW w:w="15309" w:type="dxa"/>
          </w:tcPr>
          <w:p w14:paraId="6FBD7FCA" w14:textId="7E732760" w:rsidR="004F50A2" w:rsidRPr="004F50A2" w:rsidRDefault="004F50A2" w:rsidP="00D957CA">
            <w:pPr>
              <w:pStyle w:val="ListBullet"/>
              <w:numPr>
                <w:ilvl w:val="0"/>
                <w:numId w:val="0"/>
              </w:numPr>
              <w:rPr>
                <w:rFonts w:cs="Arial"/>
                <w:b/>
                <w:bCs/>
                <w:szCs w:val="24"/>
              </w:rPr>
            </w:pPr>
            <w:r w:rsidRPr="004F50A2">
              <w:rPr>
                <w:rFonts w:cs="Arial"/>
                <w:b/>
                <w:bCs/>
                <w:szCs w:val="24"/>
              </w:rPr>
              <w:t>Design Commitments</w:t>
            </w:r>
          </w:p>
          <w:p w14:paraId="53C58E60" w14:textId="25371827" w:rsidR="0009429C" w:rsidRPr="00362F56" w:rsidRDefault="003242DB" w:rsidP="00D957CA">
            <w:pPr>
              <w:pStyle w:val="ListBullet"/>
              <w:numPr>
                <w:ilvl w:val="0"/>
                <w:numId w:val="0"/>
              </w:numPr>
              <w:rPr>
                <w:rFonts w:cs="Arial"/>
                <w:color w:val="FF0000"/>
                <w:szCs w:val="24"/>
              </w:rPr>
            </w:pPr>
            <w:r w:rsidRPr="004F50A2">
              <w:rPr>
                <w:rFonts w:cs="Arial"/>
                <w:szCs w:val="24"/>
              </w:rPr>
              <w:t>The applicant’s response to the</w:t>
            </w:r>
            <w:r w:rsidR="00534F0A">
              <w:rPr>
                <w:rFonts w:cs="Arial"/>
                <w:szCs w:val="24"/>
              </w:rPr>
              <w:t xml:space="preserve"> Examining Authority’s</w:t>
            </w:r>
            <w:r w:rsidRPr="004F50A2">
              <w:rPr>
                <w:rFonts w:cs="Arial"/>
                <w:szCs w:val="24"/>
              </w:rPr>
              <w:t xml:space="preserve"> </w:t>
            </w:r>
            <w:r w:rsidR="00534F0A">
              <w:rPr>
                <w:rFonts w:cs="Arial"/>
                <w:szCs w:val="24"/>
              </w:rPr>
              <w:t>(</w:t>
            </w:r>
            <w:r w:rsidRPr="004F50A2">
              <w:rPr>
                <w:rFonts w:cs="Arial"/>
                <w:szCs w:val="24"/>
              </w:rPr>
              <w:t>ExA</w:t>
            </w:r>
            <w:r w:rsidR="00534F0A">
              <w:rPr>
                <w:rFonts w:cs="Arial"/>
                <w:szCs w:val="24"/>
              </w:rPr>
              <w:t>)</w:t>
            </w:r>
            <w:r w:rsidRPr="004F50A2">
              <w:rPr>
                <w:rFonts w:cs="Arial"/>
                <w:szCs w:val="24"/>
              </w:rPr>
              <w:t xml:space="preserve"> first written questions (ExQ1) Q1.15.3 </w:t>
            </w:r>
            <w:hyperlink r:id="rId115" w:history="1">
              <w:r w:rsidRPr="00B4581C">
                <w:rPr>
                  <w:rStyle w:val="Hyperlink"/>
                  <w:rFonts w:cs="Arial"/>
                  <w:szCs w:val="24"/>
                </w:rPr>
                <w:t>[REP2-087]</w:t>
              </w:r>
            </w:hyperlink>
            <w:r w:rsidRPr="004F50A2">
              <w:rPr>
                <w:rFonts w:cs="Arial"/>
                <w:szCs w:val="24"/>
              </w:rPr>
              <w:t xml:space="preserve"> states that it does not consider that there is a need to reference any specific guidance, such as colour studies or studies of local buildings, to confirm colour choices at the detailed design stage. This is due to the relatively simple built forms of the </w:t>
            </w:r>
            <w:r w:rsidR="004F50A2" w:rsidRPr="004F50A2">
              <w:rPr>
                <w:rFonts w:cs="Arial"/>
                <w:szCs w:val="24"/>
              </w:rPr>
              <w:t>p</w:t>
            </w:r>
            <w:r w:rsidRPr="004F50A2">
              <w:rPr>
                <w:rFonts w:cs="Arial"/>
                <w:szCs w:val="24"/>
              </w:rPr>
              <w:t xml:space="preserve">roposed </w:t>
            </w:r>
            <w:r w:rsidR="004F50A2" w:rsidRPr="004F50A2">
              <w:rPr>
                <w:rFonts w:cs="Arial"/>
                <w:szCs w:val="24"/>
              </w:rPr>
              <w:t>d</w:t>
            </w:r>
            <w:r w:rsidRPr="004F50A2">
              <w:rPr>
                <w:rFonts w:cs="Arial"/>
                <w:szCs w:val="24"/>
              </w:rPr>
              <w:t xml:space="preserve">evelopment and the provisions already included in the Design Commitments </w:t>
            </w:r>
            <w:hyperlink r:id="rId116" w:history="1">
              <w:r w:rsidRPr="003C22C2">
                <w:rPr>
                  <w:rStyle w:val="Hyperlink"/>
                  <w:rFonts w:cs="Arial"/>
                  <w:szCs w:val="24"/>
                </w:rPr>
                <w:t>[REP2-010]</w:t>
              </w:r>
            </w:hyperlink>
            <w:r w:rsidRPr="004F50A2">
              <w:rPr>
                <w:rFonts w:cs="Arial"/>
                <w:szCs w:val="24"/>
              </w:rPr>
              <w:t xml:space="preserve">. </w:t>
            </w:r>
            <w:r w:rsidR="004F50A2" w:rsidRPr="004F50A2">
              <w:rPr>
                <w:rFonts w:cs="Arial"/>
                <w:szCs w:val="24"/>
              </w:rPr>
              <w:t>I</w:t>
            </w:r>
            <w:r w:rsidR="005D75C1" w:rsidRPr="004F50A2">
              <w:rPr>
                <w:rFonts w:cs="Arial"/>
                <w:szCs w:val="24"/>
              </w:rPr>
              <w:t>s the Council satisfied that the Design Commitments provide sufficient detail and guidance to inform its approval of the choice of colours for the development at the detailed design stage?</w:t>
            </w:r>
          </w:p>
        </w:tc>
      </w:tr>
      <w:tr w:rsidR="00801825" w:rsidRPr="00362F56" w14:paraId="48FF6D12" w14:textId="77777777" w:rsidTr="00A46364">
        <w:tc>
          <w:tcPr>
            <w:tcW w:w="1762" w:type="dxa"/>
          </w:tcPr>
          <w:p w14:paraId="077BA8BD" w14:textId="77777777" w:rsidR="00801825" w:rsidRPr="00362F56" w:rsidRDefault="00801825" w:rsidP="00BB7E52">
            <w:pPr>
              <w:pStyle w:val="Heading3"/>
              <w:rPr>
                <w:rFonts w:cs="Arial"/>
                <w:color w:val="FF0000"/>
                <w:szCs w:val="24"/>
              </w:rPr>
            </w:pPr>
          </w:p>
        </w:tc>
        <w:tc>
          <w:tcPr>
            <w:tcW w:w="3336" w:type="dxa"/>
          </w:tcPr>
          <w:p w14:paraId="2E050B97" w14:textId="5326D2FE" w:rsidR="00801825" w:rsidRPr="00362F56" w:rsidRDefault="006953E6" w:rsidP="008521CE">
            <w:pPr>
              <w:rPr>
                <w:rFonts w:cs="Arial"/>
                <w:color w:val="FF0000"/>
                <w:szCs w:val="24"/>
              </w:rPr>
            </w:pPr>
            <w:r w:rsidRPr="006953E6">
              <w:rPr>
                <w:rFonts w:cs="Arial"/>
                <w:szCs w:val="24"/>
              </w:rPr>
              <w:t>The applicant</w:t>
            </w:r>
          </w:p>
        </w:tc>
        <w:tc>
          <w:tcPr>
            <w:tcW w:w="15309" w:type="dxa"/>
          </w:tcPr>
          <w:p w14:paraId="3D9294AE" w14:textId="77777777" w:rsidR="008521CE" w:rsidRDefault="006953E6" w:rsidP="00BB7E52">
            <w:pPr>
              <w:pStyle w:val="QuestionMainBodyTextBold"/>
              <w:rPr>
                <w:rFonts w:cs="Arial"/>
                <w:szCs w:val="24"/>
              </w:rPr>
            </w:pPr>
            <w:r w:rsidRPr="000F5AC7">
              <w:rPr>
                <w:rFonts w:cs="Arial"/>
                <w:szCs w:val="24"/>
              </w:rPr>
              <w:t>Moder</w:t>
            </w:r>
            <w:r w:rsidR="000F5AC7" w:rsidRPr="000F5AC7">
              <w:rPr>
                <w:rFonts w:cs="Arial"/>
                <w:szCs w:val="24"/>
              </w:rPr>
              <w:t>ate (not significant) effects</w:t>
            </w:r>
          </w:p>
          <w:p w14:paraId="129A6AC9" w14:textId="50A699BB" w:rsidR="000F5AC7" w:rsidRPr="00A300C6" w:rsidRDefault="006C70E2" w:rsidP="00B07CB6">
            <w:pPr>
              <w:pStyle w:val="QuestionMainBodyTextBold"/>
              <w:rPr>
                <w:rFonts w:cs="Arial"/>
                <w:b w:val="0"/>
                <w:bCs w:val="0"/>
                <w:szCs w:val="24"/>
              </w:rPr>
            </w:pPr>
            <w:r w:rsidRPr="00A300C6">
              <w:rPr>
                <w:rFonts w:cs="Arial"/>
                <w:b w:val="0"/>
                <w:bCs w:val="0"/>
                <w:szCs w:val="24"/>
              </w:rPr>
              <w:t>At issue specific hearing 1 (ISH1)</w:t>
            </w:r>
            <w:r w:rsidR="00A300C6">
              <w:rPr>
                <w:rFonts w:cs="Arial"/>
                <w:b w:val="0"/>
                <w:bCs w:val="0"/>
                <w:szCs w:val="24"/>
              </w:rPr>
              <w:t xml:space="preserve"> </w:t>
            </w:r>
            <w:hyperlink r:id="rId117" w:history="1">
              <w:r w:rsidR="00A300C6" w:rsidRPr="000B7E23">
                <w:rPr>
                  <w:rStyle w:val="Hyperlink"/>
                  <w:rFonts w:cs="Arial"/>
                  <w:b w:val="0"/>
                  <w:bCs w:val="0"/>
                  <w:szCs w:val="24"/>
                </w:rPr>
                <w:t>[</w:t>
              </w:r>
              <w:r w:rsidR="002C03F7" w:rsidRPr="000B7E23">
                <w:rPr>
                  <w:rStyle w:val="Hyperlink"/>
                  <w:rFonts w:cs="Arial"/>
                  <w:b w:val="0"/>
                  <w:bCs w:val="0"/>
                  <w:szCs w:val="24"/>
                </w:rPr>
                <w:t>REP3-049</w:t>
              </w:r>
              <w:r w:rsidR="00A300C6" w:rsidRPr="000B7E23">
                <w:rPr>
                  <w:rStyle w:val="Hyperlink"/>
                  <w:rFonts w:cs="Arial"/>
                  <w:b w:val="0"/>
                  <w:bCs w:val="0"/>
                  <w:szCs w:val="24"/>
                </w:rPr>
                <w:t>]</w:t>
              </w:r>
              <w:r w:rsidRPr="000B7E23">
                <w:rPr>
                  <w:rStyle w:val="Hyperlink"/>
                  <w:rFonts w:cs="Arial"/>
                  <w:b w:val="0"/>
                  <w:bCs w:val="0"/>
                  <w:szCs w:val="24"/>
                </w:rPr>
                <w:t>,</w:t>
              </w:r>
            </w:hyperlink>
            <w:r w:rsidRPr="00A300C6">
              <w:rPr>
                <w:rFonts w:cs="Arial"/>
                <w:b w:val="0"/>
                <w:bCs w:val="0"/>
                <w:szCs w:val="24"/>
              </w:rPr>
              <w:t xml:space="preserve"> the applicant </w:t>
            </w:r>
            <w:r w:rsidR="00B07CB6" w:rsidRPr="00A300C6">
              <w:rPr>
                <w:rFonts w:cs="Arial"/>
                <w:b w:val="0"/>
                <w:bCs w:val="0"/>
                <w:szCs w:val="24"/>
              </w:rPr>
              <w:t>stated that only a limited number of receptors (two settlements and 12 residential receptors) were identified as moderate</w:t>
            </w:r>
            <w:r w:rsidR="00A300C6">
              <w:rPr>
                <w:rFonts w:cs="Arial"/>
                <w:b w:val="0"/>
                <w:bCs w:val="0"/>
                <w:szCs w:val="24"/>
              </w:rPr>
              <w:t>,</w:t>
            </w:r>
            <w:r w:rsidR="00B07CB6" w:rsidRPr="00A300C6">
              <w:rPr>
                <w:rFonts w:cs="Arial"/>
                <w:b w:val="0"/>
                <w:bCs w:val="0"/>
                <w:szCs w:val="24"/>
              </w:rPr>
              <w:t xml:space="preserve"> but not significant. Provide a</w:t>
            </w:r>
            <w:r w:rsidR="00A300C6" w:rsidRPr="00A300C6">
              <w:rPr>
                <w:rFonts w:cs="Arial"/>
                <w:b w:val="0"/>
                <w:bCs w:val="0"/>
                <w:szCs w:val="24"/>
              </w:rPr>
              <w:t xml:space="preserve"> summary table </w:t>
            </w:r>
            <w:r w:rsidR="005073A0">
              <w:rPr>
                <w:rFonts w:cs="Arial"/>
                <w:b w:val="0"/>
                <w:bCs w:val="0"/>
                <w:szCs w:val="24"/>
              </w:rPr>
              <w:t>that identifies all receptors where a conclusion o</w:t>
            </w:r>
            <w:r w:rsidR="00A31E32">
              <w:rPr>
                <w:rFonts w:cs="Arial"/>
                <w:b w:val="0"/>
                <w:bCs w:val="0"/>
                <w:szCs w:val="24"/>
              </w:rPr>
              <w:t>f</w:t>
            </w:r>
            <w:r w:rsidR="005073A0">
              <w:rPr>
                <w:rFonts w:cs="Arial"/>
                <w:b w:val="0"/>
                <w:bCs w:val="0"/>
                <w:szCs w:val="24"/>
              </w:rPr>
              <w:t xml:space="preserve"> moderate </w:t>
            </w:r>
            <w:r w:rsidR="00A31E32">
              <w:rPr>
                <w:rFonts w:cs="Arial"/>
                <w:b w:val="0"/>
                <w:bCs w:val="0"/>
                <w:szCs w:val="24"/>
              </w:rPr>
              <w:t xml:space="preserve">adverse </w:t>
            </w:r>
            <w:r w:rsidR="005073A0">
              <w:rPr>
                <w:rFonts w:cs="Arial"/>
                <w:b w:val="0"/>
                <w:bCs w:val="0"/>
                <w:szCs w:val="24"/>
              </w:rPr>
              <w:t>effects has been reached by the applicant</w:t>
            </w:r>
            <w:r w:rsidR="00201E02">
              <w:rPr>
                <w:rFonts w:cs="Arial"/>
                <w:b w:val="0"/>
                <w:bCs w:val="0"/>
                <w:szCs w:val="24"/>
              </w:rPr>
              <w:t>. This should</w:t>
            </w:r>
            <w:r w:rsidR="00436F5E">
              <w:rPr>
                <w:rFonts w:cs="Arial"/>
                <w:b w:val="0"/>
                <w:bCs w:val="0"/>
                <w:szCs w:val="24"/>
              </w:rPr>
              <w:t xml:space="preserve"> clearly identify </w:t>
            </w:r>
            <w:r w:rsidR="00582D3D">
              <w:rPr>
                <w:rFonts w:cs="Arial"/>
                <w:b w:val="0"/>
                <w:bCs w:val="0"/>
                <w:szCs w:val="24"/>
              </w:rPr>
              <w:t xml:space="preserve">whether the effects are deemed to be significant or not significant by the applicant. </w:t>
            </w:r>
          </w:p>
        </w:tc>
      </w:tr>
      <w:tr w:rsidR="00F87C22" w:rsidRPr="00362F56" w14:paraId="1F3EA72B" w14:textId="77777777" w:rsidTr="00A46364">
        <w:tc>
          <w:tcPr>
            <w:tcW w:w="1762" w:type="dxa"/>
          </w:tcPr>
          <w:p w14:paraId="4996EE83" w14:textId="77777777" w:rsidR="00F87C22" w:rsidRPr="00362F56" w:rsidRDefault="00F87C22" w:rsidP="00BB7E52">
            <w:pPr>
              <w:pStyle w:val="Heading3"/>
              <w:rPr>
                <w:rFonts w:cs="Arial"/>
                <w:color w:val="FF0000"/>
                <w:szCs w:val="24"/>
              </w:rPr>
            </w:pPr>
          </w:p>
        </w:tc>
        <w:tc>
          <w:tcPr>
            <w:tcW w:w="3336" w:type="dxa"/>
          </w:tcPr>
          <w:p w14:paraId="3E48F7A6" w14:textId="424DFDBD" w:rsidR="00F87C22" w:rsidRPr="00384DE0" w:rsidRDefault="00DB4E94" w:rsidP="00BB7E52">
            <w:pPr>
              <w:rPr>
                <w:rFonts w:cs="Arial"/>
                <w:szCs w:val="24"/>
              </w:rPr>
            </w:pPr>
            <w:r w:rsidRPr="00384DE0">
              <w:rPr>
                <w:rFonts w:cs="Arial"/>
                <w:szCs w:val="24"/>
              </w:rPr>
              <w:t>The applicant</w:t>
            </w:r>
          </w:p>
        </w:tc>
        <w:tc>
          <w:tcPr>
            <w:tcW w:w="15309" w:type="dxa"/>
          </w:tcPr>
          <w:p w14:paraId="0E0A4D59" w14:textId="28839F16" w:rsidR="00E72D05" w:rsidRPr="005B5145" w:rsidRDefault="005B5145" w:rsidP="00331A8A">
            <w:pPr>
              <w:rPr>
                <w:rFonts w:cs="Arial"/>
                <w:b/>
                <w:bCs/>
                <w:szCs w:val="24"/>
              </w:rPr>
            </w:pPr>
            <w:r w:rsidRPr="005B5145">
              <w:rPr>
                <w:rFonts w:cs="Arial"/>
                <w:b/>
                <w:bCs/>
                <w:szCs w:val="24"/>
              </w:rPr>
              <w:t>Assessment of effects</w:t>
            </w:r>
          </w:p>
          <w:p w14:paraId="10516FE7" w14:textId="2BCFF55C" w:rsidR="00D808D3" w:rsidRPr="00384DE0" w:rsidRDefault="00AF235E" w:rsidP="00331A8A">
            <w:pPr>
              <w:rPr>
                <w:rFonts w:cs="Arial"/>
                <w:szCs w:val="24"/>
              </w:rPr>
            </w:pPr>
            <w:r w:rsidRPr="00384DE0">
              <w:rPr>
                <w:rFonts w:cs="Arial"/>
                <w:szCs w:val="24"/>
              </w:rPr>
              <w:t xml:space="preserve">Provide examples </w:t>
            </w:r>
            <w:r w:rsidR="008756BB" w:rsidRPr="00384DE0">
              <w:rPr>
                <w:rFonts w:cs="Arial"/>
                <w:szCs w:val="24"/>
              </w:rPr>
              <w:t xml:space="preserve">of other Nationally Significant Infrastructure Projects </w:t>
            </w:r>
            <w:r w:rsidR="002042E0" w:rsidRPr="00384DE0">
              <w:rPr>
                <w:rFonts w:cs="Arial"/>
                <w:szCs w:val="24"/>
              </w:rPr>
              <w:t xml:space="preserve">that have been approved by the Secretary of State </w:t>
            </w:r>
            <w:r w:rsidR="001D307D">
              <w:rPr>
                <w:rFonts w:cs="Arial"/>
                <w:szCs w:val="24"/>
              </w:rPr>
              <w:t>th</w:t>
            </w:r>
            <w:r w:rsidR="00A15228">
              <w:rPr>
                <w:rFonts w:cs="Arial"/>
                <w:szCs w:val="24"/>
              </w:rPr>
              <w:t>at</w:t>
            </w:r>
            <w:r w:rsidR="004E6902">
              <w:rPr>
                <w:rFonts w:cs="Arial"/>
                <w:szCs w:val="24"/>
              </w:rPr>
              <w:t xml:space="preserve"> </w:t>
            </w:r>
            <w:r w:rsidR="002042E0" w:rsidRPr="00384DE0">
              <w:rPr>
                <w:rFonts w:cs="Arial"/>
                <w:szCs w:val="24"/>
              </w:rPr>
              <w:t xml:space="preserve">adopted the same or similar approach </w:t>
            </w:r>
            <w:r w:rsidR="00455D6B" w:rsidRPr="00384DE0">
              <w:rPr>
                <w:rFonts w:cs="Arial"/>
                <w:szCs w:val="24"/>
              </w:rPr>
              <w:t>to arrive at conclusions o</w:t>
            </w:r>
            <w:r w:rsidR="00A512DC">
              <w:rPr>
                <w:rFonts w:cs="Arial"/>
                <w:szCs w:val="24"/>
              </w:rPr>
              <w:t>n the</w:t>
            </w:r>
            <w:r w:rsidR="00455D6B" w:rsidRPr="00384DE0">
              <w:rPr>
                <w:rFonts w:cs="Arial"/>
                <w:szCs w:val="24"/>
              </w:rPr>
              <w:t xml:space="preserve"> significance</w:t>
            </w:r>
            <w:r w:rsidR="00A512DC">
              <w:rPr>
                <w:rFonts w:cs="Arial"/>
                <w:szCs w:val="24"/>
              </w:rPr>
              <w:t xml:space="preserve"> of effects</w:t>
            </w:r>
            <w:r w:rsidR="00490C92">
              <w:rPr>
                <w:rFonts w:cs="Arial"/>
                <w:szCs w:val="24"/>
              </w:rPr>
              <w:t xml:space="preserve"> as the applicant</w:t>
            </w:r>
            <w:r w:rsidR="00455D6B" w:rsidRPr="00384DE0">
              <w:rPr>
                <w:rFonts w:cs="Arial"/>
                <w:szCs w:val="24"/>
              </w:rPr>
              <w:t xml:space="preserve">, including the use </w:t>
            </w:r>
            <w:r w:rsidR="00D20C4B" w:rsidRPr="00384DE0">
              <w:rPr>
                <w:rFonts w:cs="Arial"/>
                <w:szCs w:val="24"/>
              </w:rPr>
              <w:t>of a three</w:t>
            </w:r>
            <w:r w:rsidR="00384DE0" w:rsidRPr="00384DE0">
              <w:rPr>
                <w:rFonts w:cs="Arial"/>
                <w:szCs w:val="24"/>
              </w:rPr>
              <w:t>-</w:t>
            </w:r>
            <w:r w:rsidR="00D20C4B" w:rsidRPr="00384DE0">
              <w:rPr>
                <w:rFonts w:cs="Arial"/>
                <w:szCs w:val="24"/>
              </w:rPr>
              <w:t>point scale</w:t>
            </w:r>
            <w:r w:rsidR="00714742">
              <w:rPr>
                <w:rFonts w:cs="Arial"/>
                <w:szCs w:val="24"/>
              </w:rPr>
              <w:t xml:space="preserve"> to determine sensitivity</w:t>
            </w:r>
            <w:r w:rsidR="00A616DC">
              <w:rPr>
                <w:rFonts w:cs="Arial"/>
                <w:szCs w:val="24"/>
              </w:rPr>
              <w:t xml:space="preserve"> and a four-point scale for magnitude</w:t>
            </w:r>
            <w:r w:rsidR="00D20C4B" w:rsidRPr="00384DE0">
              <w:rPr>
                <w:rFonts w:cs="Arial"/>
                <w:szCs w:val="24"/>
              </w:rPr>
              <w:t xml:space="preserve">. </w:t>
            </w:r>
            <w:r w:rsidR="00384DE0" w:rsidRPr="00384DE0">
              <w:rPr>
                <w:rFonts w:cs="Arial"/>
                <w:szCs w:val="24"/>
              </w:rPr>
              <w:t xml:space="preserve">Explain why any such cases are applicable to the Rosefield Solar Farm project.  </w:t>
            </w:r>
          </w:p>
        </w:tc>
      </w:tr>
      <w:tr w:rsidR="005D4898" w:rsidRPr="00362F56" w14:paraId="4CCAB93E" w14:textId="77777777" w:rsidTr="00A46364">
        <w:tc>
          <w:tcPr>
            <w:tcW w:w="1762" w:type="dxa"/>
          </w:tcPr>
          <w:p w14:paraId="62950D08" w14:textId="77777777" w:rsidR="005D4898" w:rsidRPr="00362F56" w:rsidRDefault="005D4898" w:rsidP="00BB7E52">
            <w:pPr>
              <w:pStyle w:val="Heading3"/>
              <w:rPr>
                <w:rFonts w:cs="Arial"/>
                <w:color w:val="FF0000"/>
                <w:szCs w:val="24"/>
              </w:rPr>
            </w:pPr>
          </w:p>
        </w:tc>
        <w:tc>
          <w:tcPr>
            <w:tcW w:w="3336" w:type="dxa"/>
          </w:tcPr>
          <w:p w14:paraId="33364305" w14:textId="77777777" w:rsidR="005D4898" w:rsidRDefault="003D169F" w:rsidP="00BB7E52">
            <w:pPr>
              <w:rPr>
                <w:rFonts w:cs="Arial"/>
                <w:szCs w:val="24"/>
              </w:rPr>
            </w:pPr>
            <w:r w:rsidRPr="003D169F">
              <w:rPr>
                <w:rFonts w:cs="Arial"/>
                <w:szCs w:val="24"/>
              </w:rPr>
              <w:t>The applicant</w:t>
            </w:r>
          </w:p>
          <w:p w14:paraId="36C1447D" w14:textId="77777777" w:rsidR="00A87E85" w:rsidRDefault="00A87E85" w:rsidP="00BB7E52">
            <w:pPr>
              <w:rPr>
                <w:rFonts w:cs="Arial"/>
                <w:szCs w:val="24"/>
              </w:rPr>
            </w:pPr>
          </w:p>
          <w:p w14:paraId="0B21C41A" w14:textId="391BC207" w:rsidR="00A87E85" w:rsidRPr="003D169F" w:rsidRDefault="00A87E85" w:rsidP="00BB7E52">
            <w:pPr>
              <w:rPr>
                <w:rFonts w:cs="Arial"/>
                <w:szCs w:val="24"/>
              </w:rPr>
            </w:pPr>
            <w:r>
              <w:rPr>
                <w:rFonts w:cs="Arial"/>
                <w:szCs w:val="24"/>
              </w:rPr>
              <w:t>Buckinghamshire Council</w:t>
            </w:r>
          </w:p>
        </w:tc>
        <w:tc>
          <w:tcPr>
            <w:tcW w:w="15309" w:type="dxa"/>
          </w:tcPr>
          <w:p w14:paraId="33FFEA0B" w14:textId="50FF4D41" w:rsidR="005D4898" w:rsidRDefault="003D169F" w:rsidP="0042422A">
            <w:pPr>
              <w:pStyle w:val="QuestionMainBodyTextBold"/>
              <w:rPr>
                <w:rFonts w:cs="Arial"/>
                <w:szCs w:val="24"/>
              </w:rPr>
            </w:pPr>
            <w:r w:rsidRPr="003D169F">
              <w:rPr>
                <w:rFonts w:cs="Arial"/>
                <w:szCs w:val="24"/>
              </w:rPr>
              <w:t>Fields D28 and D2</w:t>
            </w:r>
            <w:r w:rsidR="00C52C4A">
              <w:rPr>
                <w:rFonts w:cs="Arial"/>
                <w:szCs w:val="24"/>
              </w:rPr>
              <w:t>9</w:t>
            </w:r>
          </w:p>
          <w:p w14:paraId="607C2A4D" w14:textId="4E594188" w:rsidR="00882AD8" w:rsidRPr="00882AD8" w:rsidRDefault="00882AD8" w:rsidP="0042422A">
            <w:pPr>
              <w:pStyle w:val="QuestionMainBodyTextBold"/>
              <w:rPr>
                <w:rFonts w:cs="Arial"/>
                <w:b w:val="0"/>
                <w:bCs w:val="0"/>
                <w:szCs w:val="24"/>
              </w:rPr>
            </w:pPr>
            <w:r w:rsidRPr="00882AD8">
              <w:rPr>
                <w:rFonts w:cs="Arial"/>
                <w:b w:val="0"/>
                <w:bCs w:val="0"/>
                <w:szCs w:val="24"/>
              </w:rPr>
              <w:t>To the applicant:</w:t>
            </w:r>
          </w:p>
          <w:p w14:paraId="4F2C4157" w14:textId="48DC20DF" w:rsidR="003D169F" w:rsidRDefault="003D169F" w:rsidP="001B7077">
            <w:pPr>
              <w:pStyle w:val="QuestionMainBodyTextBold"/>
              <w:numPr>
                <w:ilvl w:val="0"/>
                <w:numId w:val="71"/>
              </w:numPr>
              <w:rPr>
                <w:rFonts w:cs="Arial"/>
                <w:b w:val="0"/>
                <w:bCs w:val="0"/>
                <w:szCs w:val="24"/>
              </w:rPr>
            </w:pPr>
            <w:r w:rsidRPr="003D169F">
              <w:rPr>
                <w:rFonts w:cs="Arial"/>
                <w:b w:val="0"/>
                <w:bCs w:val="0"/>
                <w:szCs w:val="24"/>
              </w:rPr>
              <w:t>Confirm which landscape and visual viewpoints</w:t>
            </w:r>
            <w:r w:rsidR="009411A7">
              <w:rPr>
                <w:rFonts w:cs="Arial"/>
                <w:b w:val="0"/>
                <w:bCs w:val="0"/>
                <w:szCs w:val="24"/>
              </w:rPr>
              <w:t xml:space="preserve"> the applicant considers that there would be intervisibility with the proposed development in field</w:t>
            </w:r>
            <w:r w:rsidR="00586FCC">
              <w:rPr>
                <w:rFonts w:cs="Arial"/>
                <w:b w:val="0"/>
                <w:bCs w:val="0"/>
                <w:szCs w:val="24"/>
              </w:rPr>
              <w:t>s D28 and D29</w:t>
            </w:r>
            <w:r w:rsidR="000857B8">
              <w:rPr>
                <w:rFonts w:cs="Arial"/>
                <w:b w:val="0"/>
                <w:bCs w:val="0"/>
                <w:szCs w:val="24"/>
              </w:rPr>
              <w:t xml:space="preserve"> in years 1 and 10.</w:t>
            </w:r>
          </w:p>
          <w:p w14:paraId="7CAA0C87" w14:textId="77777777" w:rsidR="00882AD8" w:rsidRDefault="00882AD8" w:rsidP="0042422A">
            <w:pPr>
              <w:pStyle w:val="QuestionMainBodyTextBold"/>
              <w:rPr>
                <w:rFonts w:cs="Arial"/>
                <w:b w:val="0"/>
                <w:bCs w:val="0"/>
                <w:szCs w:val="24"/>
              </w:rPr>
            </w:pPr>
            <w:r>
              <w:rPr>
                <w:rFonts w:cs="Arial"/>
                <w:b w:val="0"/>
                <w:bCs w:val="0"/>
                <w:szCs w:val="24"/>
              </w:rPr>
              <w:t>To Buckinghamshire Council:</w:t>
            </w:r>
          </w:p>
          <w:p w14:paraId="296CC4E8" w14:textId="292D9505" w:rsidR="00882AD8" w:rsidRPr="003D169F" w:rsidRDefault="00882AD8" w:rsidP="001B7077">
            <w:pPr>
              <w:pStyle w:val="QuestionMainBodyTextBold"/>
              <w:numPr>
                <w:ilvl w:val="0"/>
                <w:numId w:val="71"/>
              </w:numPr>
              <w:rPr>
                <w:rFonts w:cs="Arial"/>
                <w:b w:val="0"/>
                <w:bCs w:val="0"/>
                <w:szCs w:val="24"/>
              </w:rPr>
            </w:pPr>
            <w:r>
              <w:rPr>
                <w:rFonts w:cs="Arial"/>
                <w:b w:val="0"/>
                <w:bCs w:val="0"/>
                <w:szCs w:val="24"/>
              </w:rPr>
              <w:t xml:space="preserve">The Council is invited to elaborate on its position as </w:t>
            </w:r>
            <w:r w:rsidR="00E87CD0">
              <w:rPr>
                <w:rFonts w:cs="Arial"/>
                <w:b w:val="0"/>
                <w:bCs w:val="0"/>
                <w:szCs w:val="24"/>
              </w:rPr>
              <w:t xml:space="preserve">stated in ISH1 </w:t>
            </w:r>
            <w:hyperlink r:id="rId118" w:history="1">
              <w:r w:rsidR="00E87CD0" w:rsidRPr="0005428E">
                <w:rPr>
                  <w:rStyle w:val="Hyperlink"/>
                  <w:rFonts w:cs="Arial"/>
                  <w:b w:val="0"/>
                  <w:bCs w:val="0"/>
                  <w:szCs w:val="24"/>
                </w:rPr>
                <w:t>[</w:t>
              </w:r>
              <w:r w:rsidR="005F2171" w:rsidRPr="0005428E">
                <w:rPr>
                  <w:rStyle w:val="Hyperlink"/>
                  <w:rFonts w:cs="Arial"/>
                  <w:b w:val="0"/>
                  <w:bCs w:val="0"/>
                  <w:szCs w:val="24"/>
                </w:rPr>
                <w:t>REP3-056</w:t>
              </w:r>
              <w:r w:rsidR="00E87CD0" w:rsidRPr="0005428E">
                <w:rPr>
                  <w:rStyle w:val="Hyperlink"/>
                  <w:rFonts w:cs="Arial"/>
                  <w:b w:val="0"/>
                  <w:bCs w:val="0"/>
                  <w:szCs w:val="24"/>
                </w:rPr>
                <w:t>]</w:t>
              </w:r>
            </w:hyperlink>
            <w:r w:rsidR="00E87CD0">
              <w:rPr>
                <w:rFonts w:cs="Arial"/>
                <w:b w:val="0"/>
                <w:bCs w:val="0"/>
                <w:szCs w:val="24"/>
              </w:rPr>
              <w:t xml:space="preserve"> that </w:t>
            </w:r>
            <w:r w:rsidR="00753036" w:rsidRPr="00753036">
              <w:rPr>
                <w:rFonts w:cs="Arial"/>
                <w:b w:val="0"/>
                <w:bCs w:val="0"/>
                <w:szCs w:val="24"/>
              </w:rPr>
              <w:t>there were medium or medium-to-long distance views</w:t>
            </w:r>
            <w:r w:rsidR="00753036">
              <w:rPr>
                <w:rFonts w:cs="Arial"/>
                <w:b w:val="0"/>
                <w:bCs w:val="0"/>
                <w:szCs w:val="24"/>
              </w:rPr>
              <w:t xml:space="preserve"> of fields D28 and D29</w:t>
            </w:r>
            <w:r w:rsidR="00753036" w:rsidRPr="00753036">
              <w:rPr>
                <w:rFonts w:cs="Arial"/>
                <w:b w:val="0"/>
                <w:bCs w:val="0"/>
                <w:szCs w:val="24"/>
              </w:rPr>
              <w:t xml:space="preserve"> when traversing the area by public rights of way</w:t>
            </w:r>
            <w:r w:rsidR="00753036">
              <w:rPr>
                <w:rFonts w:cs="Arial"/>
                <w:b w:val="0"/>
                <w:bCs w:val="0"/>
                <w:szCs w:val="24"/>
              </w:rPr>
              <w:t xml:space="preserve"> and that t</w:t>
            </w:r>
            <w:r w:rsidR="00753036" w:rsidRPr="00753036">
              <w:rPr>
                <w:rFonts w:cs="Arial"/>
                <w:b w:val="0"/>
                <w:bCs w:val="0"/>
                <w:szCs w:val="24"/>
              </w:rPr>
              <w:t>he development would be noticeable even with mitigation.</w:t>
            </w:r>
          </w:p>
        </w:tc>
      </w:tr>
      <w:tr w:rsidR="0016398B" w:rsidRPr="00362F56" w14:paraId="57B452E5" w14:textId="77777777" w:rsidTr="00A46364">
        <w:tc>
          <w:tcPr>
            <w:tcW w:w="1762" w:type="dxa"/>
          </w:tcPr>
          <w:p w14:paraId="62F405B3" w14:textId="77777777" w:rsidR="0016398B" w:rsidRPr="00362F56" w:rsidRDefault="0016398B" w:rsidP="00BB7E52">
            <w:pPr>
              <w:pStyle w:val="Heading3"/>
              <w:rPr>
                <w:rFonts w:cs="Arial"/>
                <w:color w:val="FF0000"/>
                <w:szCs w:val="24"/>
              </w:rPr>
            </w:pPr>
          </w:p>
        </w:tc>
        <w:tc>
          <w:tcPr>
            <w:tcW w:w="3336" w:type="dxa"/>
          </w:tcPr>
          <w:p w14:paraId="468B976B" w14:textId="39F3F622" w:rsidR="0016398B" w:rsidRPr="003D169F" w:rsidRDefault="0016398B" w:rsidP="00BB7E52">
            <w:pPr>
              <w:rPr>
                <w:rFonts w:cs="Arial"/>
                <w:szCs w:val="24"/>
              </w:rPr>
            </w:pPr>
            <w:r>
              <w:rPr>
                <w:rFonts w:cs="Arial"/>
                <w:szCs w:val="24"/>
              </w:rPr>
              <w:t>Buckinghamshire Council</w:t>
            </w:r>
          </w:p>
        </w:tc>
        <w:tc>
          <w:tcPr>
            <w:tcW w:w="15309" w:type="dxa"/>
          </w:tcPr>
          <w:p w14:paraId="44FCC9D7" w14:textId="77777777" w:rsidR="0016398B" w:rsidRDefault="00B20A72" w:rsidP="0042422A">
            <w:pPr>
              <w:pStyle w:val="QuestionMainBodyTextBold"/>
              <w:rPr>
                <w:rFonts w:cs="Arial"/>
                <w:szCs w:val="24"/>
              </w:rPr>
            </w:pPr>
            <w:r>
              <w:rPr>
                <w:rFonts w:cs="Arial"/>
                <w:szCs w:val="24"/>
              </w:rPr>
              <w:t>Potential mitigation in the outline Landscape and Ecological Management Plan (oLEMP)</w:t>
            </w:r>
          </w:p>
          <w:p w14:paraId="743CB338" w14:textId="43D8C467" w:rsidR="000606EA" w:rsidRPr="00C554AC" w:rsidRDefault="00BA73B0" w:rsidP="0042422A">
            <w:pPr>
              <w:pStyle w:val="QuestionMainBodyTextBold"/>
              <w:rPr>
                <w:rFonts w:cs="Arial"/>
                <w:b w:val="0"/>
                <w:bCs w:val="0"/>
                <w:szCs w:val="24"/>
              </w:rPr>
            </w:pPr>
            <w:r w:rsidRPr="00C554AC">
              <w:rPr>
                <w:rFonts w:cs="Arial"/>
                <w:b w:val="0"/>
                <w:bCs w:val="0"/>
                <w:szCs w:val="24"/>
              </w:rPr>
              <w:t>Is the use of the</w:t>
            </w:r>
            <w:r w:rsidR="000004F6" w:rsidRPr="00C554AC">
              <w:rPr>
                <w:rFonts w:cs="Arial"/>
                <w:b w:val="0"/>
                <w:bCs w:val="0"/>
                <w:szCs w:val="24"/>
              </w:rPr>
              <w:t xml:space="preserve"> word “potential</w:t>
            </w:r>
            <w:r w:rsidR="00C554AC" w:rsidRPr="00C554AC">
              <w:rPr>
                <w:rFonts w:cs="Arial"/>
                <w:b w:val="0"/>
                <w:bCs w:val="0"/>
                <w:szCs w:val="24"/>
              </w:rPr>
              <w:t>”</w:t>
            </w:r>
            <w:r w:rsidR="000004F6" w:rsidRPr="00C554AC">
              <w:rPr>
                <w:rFonts w:cs="Arial"/>
                <w:b w:val="0"/>
                <w:bCs w:val="0"/>
                <w:szCs w:val="24"/>
              </w:rPr>
              <w:t xml:space="preserve"> mitigation appropriate in the oLEMP</w:t>
            </w:r>
            <w:r w:rsidR="00C554AC">
              <w:rPr>
                <w:rFonts w:cs="Arial"/>
                <w:b w:val="0"/>
                <w:bCs w:val="0"/>
                <w:szCs w:val="24"/>
              </w:rPr>
              <w:t xml:space="preserve"> </w:t>
            </w:r>
            <w:hyperlink r:id="rId119" w:history="1">
              <w:r w:rsidR="009762C5" w:rsidRPr="00885CD8">
                <w:rPr>
                  <w:rStyle w:val="Hyperlink"/>
                  <w:rFonts w:cs="Arial"/>
                  <w:b w:val="0"/>
                  <w:bCs w:val="0"/>
                  <w:szCs w:val="24"/>
                </w:rPr>
                <w:t>[REP2-067]</w:t>
              </w:r>
            </w:hyperlink>
            <w:r w:rsidR="009762C5">
              <w:rPr>
                <w:rFonts w:cs="Arial"/>
                <w:b w:val="0"/>
                <w:bCs w:val="0"/>
                <w:szCs w:val="24"/>
              </w:rPr>
              <w:t xml:space="preserve"> </w:t>
            </w:r>
            <w:r w:rsidR="0033479A">
              <w:rPr>
                <w:rFonts w:cs="Arial"/>
                <w:b w:val="0"/>
                <w:bCs w:val="0"/>
                <w:szCs w:val="24"/>
              </w:rPr>
              <w:t>to avoid any ambiguity around the certainty that mitigation would be provided?</w:t>
            </w:r>
            <w:r w:rsidR="000004F6" w:rsidRPr="00C554AC">
              <w:rPr>
                <w:rFonts w:cs="Arial"/>
                <w:b w:val="0"/>
                <w:bCs w:val="0"/>
                <w:szCs w:val="24"/>
              </w:rPr>
              <w:t xml:space="preserve"> If not, </w:t>
            </w:r>
            <w:r w:rsidR="00C554AC" w:rsidRPr="00C554AC">
              <w:rPr>
                <w:rFonts w:cs="Arial"/>
                <w:b w:val="0"/>
                <w:bCs w:val="0"/>
                <w:szCs w:val="24"/>
              </w:rPr>
              <w:t>provide</w:t>
            </w:r>
            <w:r w:rsidR="00C554AC">
              <w:rPr>
                <w:rFonts w:cs="Arial"/>
                <w:b w:val="0"/>
                <w:bCs w:val="0"/>
                <w:szCs w:val="24"/>
              </w:rPr>
              <w:t xml:space="preserve"> an alternative description. </w:t>
            </w:r>
          </w:p>
        </w:tc>
      </w:tr>
      <w:tr w:rsidR="002E331B" w:rsidRPr="00362F56" w14:paraId="1ACCDCDA" w14:textId="77777777" w:rsidTr="00A46364">
        <w:tc>
          <w:tcPr>
            <w:tcW w:w="1762" w:type="dxa"/>
          </w:tcPr>
          <w:p w14:paraId="28F45AF2" w14:textId="77777777" w:rsidR="002E331B" w:rsidRPr="00362F56" w:rsidRDefault="002E331B" w:rsidP="00BB7E52">
            <w:pPr>
              <w:pStyle w:val="Heading3"/>
              <w:rPr>
                <w:rFonts w:cs="Arial"/>
                <w:color w:val="FF0000"/>
                <w:szCs w:val="24"/>
              </w:rPr>
            </w:pPr>
          </w:p>
        </w:tc>
        <w:tc>
          <w:tcPr>
            <w:tcW w:w="3336" w:type="dxa"/>
          </w:tcPr>
          <w:p w14:paraId="4151B827" w14:textId="39F51D7A" w:rsidR="002E331B" w:rsidRPr="00FE13A4" w:rsidRDefault="00FE13A4" w:rsidP="00BB7E52">
            <w:pPr>
              <w:rPr>
                <w:rFonts w:cs="Arial"/>
                <w:szCs w:val="24"/>
              </w:rPr>
            </w:pPr>
            <w:r w:rsidRPr="00FE13A4">
              <w:rPr>
                <w:rFonts w:cs="Arial"/>
                <w:szCs w:val="24"/>
              </w:rPr>
              <w:t>Claydons Solar Action Group</w:t>
            </w:r>
            <w:r w:rsidR="001A20E8">
              <w:rPr>
                <w:rFonts w:cs="Arial"/>
                <w:szCs w:val="24"/>
              </w:rPr>
              <w:t xml:space="preserve"> </w:t>
            </w:r>
          </w:p>
        </w:tc>
        <w:tc>
          <w:tcPr>
            <w:tcW w:w="15309" w:type="dxa"/>
          </w:tcPr>
          <w:p w14:paraId="673A4AFB" w14:textId="77777777" w:rsidR="002E331B" w:rsidRDefault="00FE13A4" w:rsidP="0042422A">
            <w:pPr>
              <w:pStyle w:val="QuestionMainBodyTextBold"/>
              <w:rPr>
                <w:rFonts w:cs="Arial"/>
                <w:szCs w:val="24"/>
              </w:rPr>
            </w:pPr>
            <w:r w:rsidRPr="00FE13A4">
              <w:rPr>
                <w:rFonts w:cs="Arial"/>
                <w:szCs w:val="24"/>
              </w:rPr>
              <w:t>Non-visual effects</w:t>
            </w:r>
          </w:p>
          <w:p w14:paraId="77127985" w14:textId="2225E8B3" w:rsidR="008E6DE1" w:rsidRPr="00FE13A4" w:rsidRDefault="00FE13A4" w:rsidP="008E6DE1">
            <w:pPr>
              <w:pStyle w:val="QuestionMainBodyTextBold"/>
              <w:rPr>
                <w:rFonts w:cs="Arial"/>
                <w:b w:val="0"/>
                <w:bCs w:val="0"/>
                <w:szCs w:val="24"/>
              </w:rPr>
            </w:pPr>
            <w:r w:rsidRPr="00FE13A4">
              <w:rPr>
                <w:rFonts w:cs="Arial"/>
                <w:b w:val="0"/>
                <w:bCs w:val="0"/>
                <w:szCs w:val="24"/>
              </w:rPr>
              <w:t xml:space="preserve">Elaborate </w:t>
            </w:r>
            <w:r>
              <w:rPr>
                <w:rFonts w:cs="Arial"/>
                <w:b w:val="0"/>
                <w:bCs w:val="0"/>
                <w:szCs w:val="24"/>
              </w:rPr>
              <w:t xml:space="preserve">on </w:t>
            </w:r>
            <w:r w:rsidR="00D1173C">
              <w:rPr>
                <w:rFonts w:cs="Arial"/>
                <w:b w:val="0"/>
                <w:bCs w:val="0"/>
                <w:szCs w:val="24"/>
              </w:rPr>
              <w:t>concerns raised</w:t>
            </w:r>
            <w:r>
              <w:rPr>
                <w:rFonts w:cs="Arial"/>
                <w:b w:val="0"/>
                <w:bCs w:val="0"/>
                <w:szCs w:val="24"/>
              </w:rPr>
              <w:t xml:space="preserve"> in your written representation and at ISH1 that </w:t>
            </w:r>
            <w:r w:rsidR="00D1173C" w:rsidRPr="00D1173C">
              <w:rPr>
                <w:rFonts w:cs="Arial"/>
                <w:b w:val="0"/>
                <w:bCs w:val="0"/>
                <w:szCs w:val="24"/>
              </w:rPr>
              <w:t xml:space="preserve">screen planting would reduce levels of adverse landscape and visual effects as much as the </w:t>
            </w:r>
            <w:r w:rsidR="006E3553">
              <w:rPr>
                <w:rFonts w:cs="Arial"/>
                <w:b w:val="0"/>
                <w:bCs w:val="0"/>
                <w:szCs w:val="24"/>
              </w:rPr>
              <w:t xml:space="preserve">landscape and visual impact assessment </w:t>
            </w:r>
            <w:r w:rsidR="00D1173C" w:rsidRPr="00D1173C">
              <w:rPr>
                <w:rFonts w:cs="Arial"/>
                <w:b w:val="0"/>
                <w:bCs w:val="0"/>
                <w:szCs w:val="24"/>
              </w:rPr>
              <w:t xml:space="preserve">assumes, partly </w:t>
            </w:r>
            <w:r w:rsidR="006E3553">
              <w:rPr>
                <w:rFonts w:cs="Arial"/>
                <w:b w:val="0"/>
                <w:bCs w:val="0"/>
                <w:szCs w:val="24"/>
              </w:rPr>
              <w:t>“</w:t>
            </w:r>
            <w:r w:rsidR="00D1173C" w:rsidRPr="00D1173C">
              <w:rPr>
                <w:rFonts w:cs="Arial"/>
                <w:b w:val="0"/>
                <w:bCs w:val="0"/>
                <w:szCs w:val="24"/>
              </w:rPr>
              <w:t>because screening cannot mitigate non-visual experiential landscape and visual effects for example sound, smell, awareness, security / safety, memories, associations</w:t>
            </w:r>
            <w:r w:rsidR="006E3553">
              <w:rPr>
                <w:rFonts w:cs="Arial"/>
                <w:b w:val="0"/>
                <w:bCs w:val="0"/>
                <w:szCs w:val="24"/>
              </w:rPr>
              <w:t>…”</w:t>
            </w:r>
            <w:r w:rsidR="00EF7D91">
              <w:rPr>
                <w:rFonts w:cs="Arial"/>
                <w:b w:val="0"/>
                <w:bCs w:val="0"/>
                <w:szCs w:val="24"/>
              </w:rPr>
              <w:t xml:space="preserve">. In doing so, please comment on the suitability of the applicant’s response to your written representation on this matter </w:t>
            </w:r>
            <w:hyperlink r:id="rId120" w:history="1">
              <w:r w:rsidR="00DC561C" w:rsidRPr="009B5006">
                <w:rPr>
                  <w:rStyle w:val="Hyperlink"/>
                  <w:rFonts w:cs="Arial"/>
                  <w:b w:val="0"/>
                  <w:bCs w:val="0"/>
                  <w:szCs w:val="24"/>
                </w:rPr>
                <w:t>[</w:t>
              </w:r>
              <w:r w:rsidR="00B20A72" w:rsidRPr="009B5006">
                <w:rPr>
                  <w:rStyle w:val="Hyperlink"/>
                  <w:rFonts w:cs="Arial"/>
                  <w:b w:val="0"/>
                  <w:bCs w:val="0"/>
                  <w:szCs w:val="24"/>
                </w:rPr>
                <w:t>REP2-086</w:t>
              </w:r>
              <w:r w:rsidR="00DC561C" w:rsidRPr="009B5006">
                <w:rPr>
                  <w:rStyle w:val="Hyperlink"/>
                  <w:rFonts w:cs="Arial"/>
                  <w:b w:val="0"/>
                  <w:bCs w:val="0"/>
                  <w:szCs w:val="24"/>
                </w:rPr>
                <w:t>]</w:t>
              </w:r>
            </w:hyperlink>
            <w:r w:rsidR="00DC561C">
              <w:rPr>
                <w:rFonts w:cs="Arial"/>
                <w:b w:val="0"/>
                <w:bCs w:val="0"/>
                <w:szCs w:val="24"/>
              </w:rPr>
              <w:t xml:space="preserve"> at reference 7.1.18 that</w:t>
            </w:r>
            <w:r w:rsidR="005F0A00">
              <w:rPr>
                <w:rFonts w:cs="Arial"/>
                <w:b w:val="0"/>
                <w:bCs w:val="0"/>
                <w:szCs w:val="24"/>
              </w:rPr>
              <w:t xml:space="preserve"> </w:t>
            </w:r>
            <w:r w:rsidR="0016398B">
              <w:rPr>
                <w:rFonts w:cs="Arial"/>
                <w:b w:val="0"/>
                <w:bCs w:val="0"/>
                <w:szCs w:val="24"/>
              </w:rPr>
              <w:t>considers noise and odour.</w:t>
            </w:r>
          </w:p>
        </w:tc>
      </w:tr>
      <w:tr w:rsidR="00BB7E52" w:rsidRPr="00362F56" w14:paraId="53C58E63" w14:textId="77777777" w:rsidTr="00A46364">
        <w:tc>
          <w:tcPr>
            <w:tcW w:w="20407" w:type="dxa"/>
            <w:gridSpan w:val="3"/>
          </w:tcPr>
          <w:p w14:paraId="53C58E62" w14:textId="2032CB24" w:rsidR="00BB7E52" w:rsidRPr="00362F56" w:rsidRDefault="00BB7E52" w:rsidP="00BB7E52">
            <w:pPr>
              <w:pStyle w:val="Heading1"/>
              <w:rPr>
                <w:rFonts w:cs="Arial"/>
                <w:color w:val="FF0000"/>
                <w:szCs w:val="24"/>
              </w:rPr>
            </w:pPr>
            <w:bookmarkStart w:id="18" w:name="_Toc231483227"/>
            <w:r w:rsidRPr="00BD0962">
              <w:rPr>
                <w:rFonts w:cs="Arial"/>
                <w:color w:val="auto"/>
                <w:szCs w:val="24"/>
              </w:rPr>
              <w:t>Noise and vibration</w:t>
            </w:r>
            <w:bookmarkEnd w:id="18"/>
          </w:p>
        </w:tc>
      </w:tr>
      <w:tr w:rsidR="00BB7E52" w:rsidRPr="00362F56" w14:paraId="53C58E6D" w14:textId="77777777" w:rsidTr="00A46364">
        <w:tc>
          <w:tcPr>
            <w:tcW w:w="1762" w:type="dxa"/>
          </w:tcPr>
          <w:p w14:paraId="53C58E6A" w14:textId="77777777" w:rsidR="00BB7E52" w:rsidRPr="00362F56" w:rsidRDefault="00BB7E52" w:rsidP="00184290">
            <w:pPr>
              <w:pStyle w:val="Heading3"/>
              <w:numPr>
                <w:ilvl w:val="2"/>
                <w:numId w:val="41"/>
              </w:numPr>
              <w:rPr>
                <w:rFonts w:cs="Arial"/>
                <w:color w:val="FF0000"/>
                <w:szCs w:val="24"/>
              </w:rPr>
            </w:pPr>
          </w:p>
        </w:tc>
        <w:tc>
          <w:tcPr>
            <w:tcW w:w="3336" w:type="dxa"/>
          </w:tcPr>
          <w:p w14:paraId="7CA74348" w14:textId="77777777" w:rsidR="00BB7E52" w:rsidRDefault="00173B7F" w:rsidP="00BB7E52">
            <w:pPr>
              <w:rPr>
                <w:rFonts w:cs="Arial"/>
                <w:szCs w:val="24"/>
              </w:rPr>
            </w:pPr>
            <w:r w:rsidRPr="00173B7F">
              <w:rPr>
                <w:rFonts w:cs="Arial"/>
                <w:szCs w:val="24"/>
              </w:rPr>
              <w:t>The applicant</w:t>
            </w:r>
          </w:p>
          <w:p w14:paraId="5201898D" w14:textId="77777777" w:rsidR="001E3331" w:rsidRDefault="001E3331" w:rsidP="00BB7E52">
            <w:pPr>
              <w:rPr>
                <w:rFonts w:cs="Arial"/>
                <w:szCs w:val="24"/>
              </w:rPr>
            </w:pPr>
          </w:p>
          <w:p w14:paraId="53C58E6B" w14:textId="28DE70D8" w:rsidR="001E3331" w:rsidRPr="00173B7F" w:rsidRDefault="001E3331" w:rsidP="00BB7E52">
            <w:pPr>
              <w:rPr>
                <w:rFonts w:cs="Arial"/>
                <w:szCs w:val="24"/>
              </w:rPr>
            </w:pPr>
            <w:r>
              <w:rPr>
                <w:rFonts w:cs="Arial"/>
                <w:szCs w:val="24"/>
              </w:rPr>
              <w:t>Buckinghamshire Council</w:t>
            </w:r>
          </w:p>
        </w:tc>
        <w:tc>
          <w:tcPr>
            <w:tcW w:w="15309" w:type="dxa"/>
          </w:tcPr>
          <w:p w14:paraId="287BBEB5" w14:textId="77777777" w:rsidR="00AD376C" w:rsidRDefault="00173B7F" w:rsidP="00BB7E52">
            <w:pPr>
              <w:rPr>
                <w:rFonts w:cs="Arial"/>
                <w:b/>
                <w:bCs/>
                <w:szCs w:val="24"/>
              </w:rPr>
            </w:pPr>
            <w:r w:rsidRPr="00173B7F">
              <w:rPr>
                <w:rFonts w:cs="Arial"/>
                <w:b/>
                <w:bCs/>
                <w:szCs w:val="24"/>
              </w:rPr>
              <w:t xml:space="preserve">Background noise </w:t>
            </w:r>
          </w:p>
          <w:p w14:paraId="0F93973B" w14:textId="1252DDFF" w:rsidR="000304D5" w:rsidRDefault="00A656E6" w:rsidP="00BB7E52">
            <w:pPr>
              <w:rPr>
                <w:rFonts w:cs="Arial"/>
                <w:szCs w:val="24"/>
              </w:rPr>
            </w:pPr>
            <w:r w:rsidRPr="009B0F4D">
              <w:rPr>
                <w:rFonts w:cs="Arial"/>
                <w:szCs w:val="24"/>
              </w:rPr>
              <w:t xml:space="preserve">The </w:t>
            </w:r>
            <w:r w:rsidR="0054520F">
              <w:rPr>
                <w:rFonts w:cs="Arial"/>
                <w:szCs w:val="24"/>
              </w:rPr>
              <w:t>Examining Authority (</w:t>
            </w:r>
            <w:r w:rsidRPr="009B0F4D">
              <w:rPr>
                <w:rFonts w:cs="Arial"/>
                <w:szCs w:val="24"/>
              </w:rPr>
              <w:t>ExA</w:t>
            </w:r>
            <w:r w:rsidR="0054520F">
              <w:rPr>
                <w:rFonts w:cs="Arial"/>
                <w:szCs w:val="24"/>
              </w:rPr>
              <w:t>)</w:t>
            </w:r>
            <w:r w:rsidRPr="009B0F4D">
              <w:rPr>
                <w:rFonts w:cs="Arial"/>
                <w:szCs w:val="24"/>
              </w:rPr>
              <w:t xml:space="preserve"> notes the continued concern of Buckinghamshire Council regarding the relat</w:t>
            </w:r>
            <w:r w:rsidR="00A2687F" w:rsidRPr="009B0F4D">
              <w:rPr>
                <w:rFonts w:cs="Arial"/>
                <w:szCs w:val="24"/>
              </w:rPr>
              <w:t xml:space="preserve">ive increase in noise levels to </w:t>
            </w:r>
            <w:r w:rsidR="00E66F4A" w:rsidRPr="009B0F4D">
              <w:rPr>
                <w:rFonts w:cs="Arial"/>
                <w:szCs w:val="24"/>
              </w:rPr>
              <w:t>some r</w:t>
            </w:r>
            <w:r w:rsidR="009B0F4D" w:rsidRPr="009B0F4D">
              <w:rPr>
                <w:rFonts w:cs="Arial"/>
                <w:szCs w:val="24"/>
              </w:rPr>
              <w:t xml:space="preserve">eceptors due to low background noise levels. </w:t>
            </w:r>
            <w:r w:rsidR="009B0F4D">
              <w:rPr>
                <w:rFonts w:cs="Arial"/>
                <w:szCs w:val="24"/>
              </w:rPr>
              <w:t xml:space="preserve">The applicant explained at issue specific hearing 1 (ISH1) </w:t>
            </w:r>
            <w:hyperlink r:id="rId121" w:history="1">
              <w:r w:rsidR="009B0F4D" w:rsidRPr="009D0CF1">
                <w:rPr>
                  <w:rStyle w:val="Hyperlink"/>
                  <w:rFonts w:cs="Arial"/>
                  <w:szCs w:val="24"/>
                </w:rPr>
                <w:t>[</w:t>
              </w:r>
              <w:r w:rsidR="00B00C8E" w:rsidRPr="009D0CF1">
                <w:rPr>
                  <w:rStyle w:val="Hyperlink"/>
                  <w:rFonts w:cs="Arial"/>
                  <w:szCs w:val="24"/>
                </w:rPr>
                <w:t>REP3-049</w:t>
              </w:r>
              <w:r w:rsidR="009B0F4D" w:rsidRPr="009D0CF1">
                <w:rPr>
                  <w:rStyle w:val="Hyperlink"/>
                  <w:rFonts w:cs="Arial"/>
                  <w:szCs w:val="24"/>
                </w:rPr>
                <w:t>]</w:t>
              </w:r>
            </w:hyperlink>
            <w:r w:rsidR="009B0F4D">
              <w:rPr>
                <w:rFonts w:cs="Arial"/>
                <w:szCs w:val="24"/>
              </w:rPr>
              <w:t xml:space="preserve"> that </w:t>
            </w:r>
            <w:r w:rsidR="00921599">
              <w:rPr>
                <w:rFonts w:cs="Arial"/>
                <w:szCs w:val="24"/>
              </w:rPr>
              <w:t xml:space="preserve">its approach in considering absolute noise levels is </w:t>
            </w:r>
            <w:r w:rsidR="00813C33">
              <w:rPr>
                <w:rFonts w:cs="Arial"/>
                <w:szCs w:val="24"/>
              </w:rPr>
              <w:t>appropriate and</w:t>
            </w:r>
            <w:r w:rsidR="00F411B9">
              <w:rPr>
                <w:rFonts w:cs="Arial"/>
                <w:szCs w:val="24"/>
              </w:rPr>
              <w:t xml:space="preserve"> consistent with other </w:t>
            </w:r>
            <w:r w:rsidR="0035092A">
              <w:rPr>
                <w:rFonts w:cs="Arial"/>
                <w:szCs w:val="24"/>
              </w:rPr>
              <w:t>n</w:t>
            </w:r>
            <w:r w:rsidR="00F411B9">
              <w:rPr>
                <w:rFonts w:cs="Arial"/>
                <w:szCs w:val="24"/>
              </w:rPr>
              <w:t xml:space="preserve">ationally </w:t>
            </w:r>
            <w:r w:rsidR="0035092A">
              <w:rPr>
                <w:rFonts w:cs="Arial"/>
                <w:szCs w:val="24"/>
              </w:rPr>
              <w:t>s</w:t>
            </w:r>
            <w:r w:rsidR="00F411B9">
              <w:rPr>
                <w:rFonts w:cs="Arial"/>
                <w:szCs w:val="24"/>
              </w:rPr>
              <w:t xml:space="preserve">ignificant </w:t>
            </w:r>
            <w:r w:rsidR="0035092A">
              <w:rPr>
                <w:rFonts w:cs="Arial"/>
                <w:szCs w:val="24"/>
              </w:rPr>
              <w:t>i</w:t>
            </w:r>
            <w:r w:rsidR="00F411B9">
              <w:rPr>
                <w:rFonts w:cs="Arial"/>
                <w:szCs w:val="24"/>
              </w:rPr>
              <w:t xml:space="preserve">nfrastructure </w:t>
            </w:r>
            <w:r w:rsidR="0035092A">
              <w:rPr>
                <w:rFonts w:cs="Arial"/>
                <w:szCs w:val="24"/>
              </w:rPr>
              <w:t>p</w:t>
            </w:r>
            <w:r w:rsidR="00F411B9">
              <w:rPr>
                <w:rFonts w:cs="Arial"/>
                <w:szCs w:val="24"/>
              </w:rPr>
              <w:t>rojects</w:t>
            </w:r>
            <w:r w:rsidR="00E73234">
              <w:rPr>
                <w:rFonts w:cs="Arial"/>
                <w:szCs w:val="24"/>
              </w:rPr>
              <w:t xml:space="preserve"> (NSIP</w:t>
            </w:r>
            <w:r w:rsidR="006C7F7D">
              <w:rPr>
                <w:rFonts w:cs="Arial"/>
                <w:szCs w:val="24"/>
              </w:rPr>
              <w:t>s)</w:t>
            </w:r>
            <w:r w:rsidR="00F411B9">
              <w:rPr>
                <w:rFonts w:cs="Arial"/>
                <w:szCs w:val="24"/>
              </w:rPr>
              <w:t xml:space="preserve">. The applicant also </w:t>
            </w:r>
            <w:r w:rsidR="005F2504">
              <w:rPr>
                <w:rFonts w:cs="Arial"/>
                <w:szCs w:val="24"/>
              </w:rPr>
              <w:t xml:space="preserve">stated that it was not reliant </w:t>
            </w:r>
            <w:r w:rsidR="00523D3F">
              <w:rPr>
                <w:rFonts w:cs="Arial"/>
                <w:szCs w:val="24"/>
              </w:rPr>
              <w:t xml:space="preserve">only </w:t>
            </w:r>
            <w:r w:rsidR="005F2504">
              <w:rPr>
                <w:rFonts w:cs="Arial"/>
                <w:szCs w:val="24"/>
              </w:rPr>
              <w:t xml:space="preserve">on the </w:t>
            </w:r>
            <w:r w:rsidR="00130BC4">
              <w:rPr>
                <w:rFonts w:cs="Arial"/>
                <w:szCs w:val="24"/>
              </w:rPr>
              <w:t>35 decibel (d</w:t>
            </w:r>
            <w:r w:rsidR="00337300">
              <w:rPr>
                <w:rFonts w:cs="Arial"/>
                <w:szCs w:val="24"/>
              </w:rPr>
              <w:t>B</w:t>
            </w:r>
            <w:r w:rsidR="00130BC4">
              <w:rPr>
                <w:rFonts w:cs="Arial"/>
                <w:szCs w:val="24"/>
              </w:rPr>
              <w:t xml:space="preserve">) threshold specified in requirement </w:t>
            </w:r>
            <w:r w:rsidR="006F40FA">
              <w:rPr>
                <w:rFonts w:cs="Arial"/>
                <w:szCs w:val="24"/>
              </w:rPr>
              <w:t xml:space="preserve">14 (operational noise) of the draft Development Consent Order (dDCO) </w:t>
            </w:r>
            <w:hyperlink r:id="rId122" w:history="1">
              <w:r w:rsidR="006F40FA" w:rsidRPr="00E90042">
                <w:rPr>
                  <w:rStyle w:val="Hyperlink"/>
                  <w:rFonts w:cs="Arial"/>
                  <w:szCs w:val="24"/>
                </w:rPr>
                <w:t>[</w:t>
              </w:r>
              <w:r w:rsidR="007F53B1" w:rsidRPr="00E90042">
                <w:rPr>
                  <w:rStyle w:val="Hyperlink"/>
                  <w:rFonts w:cs="Arial"/>
                  <w:szCs w:val="24"/>
                </w:rPr>
                <w:t>REP3-006</w:t>
              </w:r>
              <w:r w:rsidR="006F40FA" w:rsidRPr="00E90042">
                <w:rPr>
                  <w:rStyle w:val="Hyperlink"/>
                  <w:rFonts w:cs="Arial"/>
                  <w:szCs w:val="24"/>
                </w:rPr>
                <w:t>]</w:t>
              </w:r>
            </w:hyperlink>
            <w:r w:rsidR="00C669C4">
              <w:rPr>
                <w:rFonts w:cs="Arial"/>
                <w:szCs w:val="24"/>
              </w:rPr>
              <w:t xml:space="preserve"> but that other measures in </w:t>
            </w:r>
            <w:r w:rsidR="00782E28">
              <w:rPr>
                <w:rFonts w:cs="Arial"/>
                <w:szCs w:val="24"/>
              </w:rPr>
              <w:t xml:space="preserve">the outline </w:t>
            </w:r>
            <w:r w:rsidR="00F30075">
              <w:rPr>
                <w:rFonts w:cs="Arial"/>
                <w:szCs w:val="24"/>
              </w:rPr>
              <w:t>O</w:t>
            </w:r>
            <w:r w:rsidR="00782E28">
              <w:rPr>
                <w:rFonts w:cs="Arial"/>
                <w:szCs w:val="24"/>
              </w:rPr>
              <w:t xml:space="preserve">perational </w:t>
            </w:r>
            <w:r w:rsidR="00F30075">
              <w:rPr>
                <w:rFonts w:cs="Arial"/>
                <w:szCs w:val="24"/>
              </w:rPr>
              <w:t>E</w:t>
            </w:r>
            <w:r w:rsidR="00391130">
              <w:rPr>
                <w:rFonts w:cs="Arial"/>
                <w:szCs w:val="24"/>
              </w:rPr>
              <w:t xml:space="preserve">nvironmental </w:t>
            </w:r>
            <w:r w:rsidR="00F30075">
              <w:rPr>
                <w:rFonts w:cs="Arial"/>
                <w:szCs w:val="24"/>
              </w:rPr>
              <w:t>M</w:t>
            </w:r>
            <w:r w:rsidR="00391130">
              <w:rPr>
                <w:rFonts w:cs="Arial"/>
                <w:szCs w:val="24"/>
              </w:rPr>
              <w:t xml:space="preserve">anagement </w:t>
            </w:r>
            <w:r w:rsidR="00F30075">
              <w:rPr>
                <w:rFonts w:cs="Arial"/>
                <w:szCs w:val="24"/>
              </w:rPr>
              <w:t>P</w:t>
            </w:r>
            <w:r w:rsidR="00391130">
              <w:rPr>
                <w:rFonts w:cs="Arial"/>
                <w:szCs w:val="24"/>
              </w:rPr>
              <w:t xml:space="preserve">lan (oOEMP) </w:t>
            </w:r>
            <w:hyperlink r:id="rId123" w:history="1">
              <w:r w:rsidR="00391130" w:rsidRPr="00E90042">
                <w:rPr>
                  <w:rStyle w:val="Hyperlink"/>
                  <w:rFonts w:cs="Arial"/>
                  <w:szCs w:val="24"/>
                </w:rPr>
                <w:t>[</w:t>
              </w:r>
              <w:r w:rsidR="009D42D2" w:rsidRPr="00E90042">
                <w:rPr>
                  <w:rStyle w:val="Hyperlink"/>
                  <w:rFonts w:cs="Arial"/>
                  <w:szCs w:val="24"/>
                </w:rPr>
                <w:t>REP3-032</w:t>
              </w:r>
              <w:r w:rsidR="00391130" w:rsidRPr="00E90042">
                <w:rPr>
                  <w:rStyle w:val="Hyperlink"/>
                  <w:rFonts w:cs="Arial"/>
                  <w:szCs w:val="24"/>
                </w:rPr>
                <w:t>]</w:t>
              </w:r>
            </w:hyperlink>
            <w:r w:rsidR="00391130">
              <w:rPr>
                <w:rFonts w:cs="Arial"/>
                <w:szCs w:val="24"/>
              </w:rPr>
              <w:t xml:space="preserve"> </w:t>
            </w:r>
            <w:r w:rsidR="00A63751">
              <w:rPr>
                <w:rFonts w:cs="Arial"/>
                <w:szCs w:val="24"/>
              </w:rPr>
              <w:t xml:space="preserve">would also manage noise. </w:t>
            </w:r>
            <w:r w:rsidR="00C044E9">
              <w:rPr>
                <w:rFonts w:cs="Arial"/>
                <w:szCs w:val="24"/>
              </w:rPr>
              <w:t>The oOEMP</w:t>
            </w:r>
            <w:r w:rsidR="00B17373">
              <w:rPr>
                <w:rFonts w:cs="Arial"/>
                <w:szCs w:val="24"/>
              </w:rPr>
              <w:t xml:space="preserve"> would be subj</w:t>
            </w:r>
            <w:r w:rsidR="00A63DC8">
              <w:rPr>
                <w:rFonts w:cs="Arial"/>
                <w:szCs w:val="24"/>
              </w:rPr>
              <w:t xml:space="preserve">ect to approval by </w:t>
            </w:r>
            <w:r w:rsidR="0035171A">
              <w:rPr>
                <w:rFonts w:cs="Arial"/>
                <w:szCs w:val="24"/>
              </w:rPr>
              <w:t>Buckinghamshire Council under requirement 12 of the dDCO.</w:t>
            </w:r>
          </w:p>
          <w:p w14:paraId="7D09C244" w14:textId="77777777" w:rsidR="001E3331" w:rsidRDefault="001E3331" w:rsidP="00BB7E52">
            <w:pPr>
              <w:rPr>
                <w:rFonts w:cs="Arial"/>
                <w:szCs w:val="24"/>
              </w:rPr>
            </w:pPr>
          </w:p>
          <w:p w14:paraId="382D0FD4" w14:textId="77777777" w:rsidR="001E3331" w:rsidRDefault="001E3331" w:rsidP="00BB7E52">
            <w:pPr>
              <w:rPr>
                <w:rFonts w:cs="Arial"/>
                <w:szCs w:val="24"/>
              </w:rPr>
            </w:pPr>
            <w:r>
              <w:rPr>
                <w:rFonts w:cs="Arial"/>
                <w:szCs w:val="24"/>
              </w:rPr>
              <w:t>To the applicant:</w:t>
            </w:r>
          </w:p>
          <w:p w14:paraId="3DF07BFB" w14:textId="77777777" w:rsidR="001E3331" w:rsidRDefault="001E3331" w:rsidP="001E3331">
            <w:pPr>
              <w:pStyle w:val="ListParagraph"/>
              <w:numPr>
                <w:ilvl w:val="0"/>
                <w:numId w:val="65"/>
              </w:numPr>
              <w:rPr>
                <w:rFonts w:cs="Arial"/>
                <w:szCs w:val="24"/>
              </w:rPr>
            </w:pPr>
            <w:r>
              <w:rPr>
                <w:rFonts w:cs="Arial"/>
                <w:szCs w:val="24"/>
              </w:rPr>
              <w:t xml:space="preserve">Provide examples of other consented NSIPs </w:t>
            </w:r>
            <w:r w:rsidR="003D2138">
              <w:rPr>
                <w:rFonts w:cs="Arial"/>
                <w:szCs w:val="24"/>
              </w:rPr>
              <w:t xml:space="preserve">that have applied a similar approach </w:t>
            </w:r>
            <w:r w:rsidR="00CA0F9D">
              <w:rPr>
                <w:rFonts w:cs="Arial"/>
                <w:szCs w:val="24"/>
              </w:rPr>
              <w:t>in low background noise areas.</w:t>
            </w:r>
          </w:p>
          <w:p w14:paraId="11C0C274" w14:textId="5B23561F" w:rsidR="00621A81" w:rsidRPr="00630955" w:rsidRDefault="00D62DBA" w:rsidP="00630955">
            <w:pPr>
              <w:pStyle w:val="ListParagraph"/>
              <w:numPr>
                <w:ilvl w:val="0"/>
                <w:numId w:val="65"/>
              </w:numPr>
              <w:rPr>
                <w:rFonts w:cs="Arial"/>
                <w:szCs w:val="24"/>
              </w:rPr>
            </w:pPr>
            <w:r>
              <w:rPr>
                <w:rFonts w:cs="Arial"/>
                <w:szCs w:val="24"/>
              </w:rPr>
              <w:t>Provide comment</w:t>
            </w:r>
            <w:r w:rsidR="00E63398">
              <w:rPr>
                <w:rFonts w:cs="Arial"/>
                <w:szCs w:val="24"/>
              </w:rPr>
              <w:t>s</w:t>
            </w:r>
            <w:r>
              <w:rPr>
                <w:rFonts w:cs="Arial"/>
                <w:szCs w:val="24"/>
              </w:rPr>
              <w:t xml:space="preserve"> o</w:t>
            </w:r>
            <w:r w:rsidR="00E63398">
              <w:rPr>
                <w:rFonts w:cs="Arial"/>
                <w:szCs w:val="24"/>
              </w:rPr>
              <w:t xml:space="preserve">n how the applicant’s approach complies with </w:t>
            </w:r>
            <w:r w:rsidR="00586460">
              <w:rPr>
                <w:rFonts w:cs="Arial"/>
                <w:szCs w:val="24"/>
              </w:rPr>
              <w:t>National Planning Policy Framework (NPPF)</w:t>
            </w:r>
            <w:r w:rsidR="00136A67">
              <w:rPr>
                <w:rFonts w:cs="Arial"/>
                <w:szCs w:val="24"/>
              </w:rPr>
              <w:t xml:space="preserve"> paragraph </w:t>
            </w:r>
            <w:r w:rsidR="0055717E">
              <w:rPr>
                <w:rFonts w:cs="Arial"/>
                <w:szCs w:val="24"/>
              </w:rPr>
              <w:t>198 which requires applicants to “</w:t>
            </w:r>
            <w:r w:rsidR="0055717E" w:rsidRPr="0055717E">
              <w:rPr>
                <w:rFonts w:cs="Arial"/>
                <w:szCs w:val="24"/>
              </w:rPr>
              <w:t xml:space="preserve">mitigate and reduce to a minimum potential adverse impacts resulting from noise </w:t>
            </w:r>
            <w:r w:rsidR="0055717E" w:rsidRPr="00630955">
              <w:rPr>
                <w:rFonts w:cs="Arial"/>
                <w:szCs w:val="24"/>
              </w:rPr>
              <w:t>from new development</w:t>
            </w:r>
            <w:r w:rsidR="00630955">
              <w:rPr>
                <w:rFonts w:cs="Arial"/>
                <w:szCs w:val="24"/>
              </w:rPr>
              <w:t>…”</w:t>
            </w:r>
          </w:p>
          <w:p w14:paraId="6AB8AA8E" w14:textId="77777777" w:rsidR="00CA0F9D" w:rsidRDefault="00CA0F9D" w:rsidP="00CA0F9D">
            <w:pPr>
              <w:rPr>
                <w:rFonts w:cs="Arial"/>
                <w:szCs w:val="24"/>
              </w:rPr>
            </w:pPr>
          </w:p>
          <w:p w14:paraId="3A82B108" w14:textId="77777777" w:rsidR="00CA0F9D" w:rsidRDefault="00CA0F9D" w:rsidP="00CA0F9D">
            <w:pPr>
              <w:rPr>
                <w:rFonts w:cs="Arial"/>
                <w:szCs w:val="24"/>
              </w:rPr>
            </w:pPr>
            <w:r>
              <w:rPr>
                <w:rFonts w:cs="Arial"/>
                <w:szCs w:val="24"/>
              </w:rPr>
              <w:t>To Buckinghamshire Council:</w:t>
            </w:r>
          </w:p>
          <w:p w14:paraId="53C58E6C" w14:textId="33D75F38" w:rsidR="00CA0F9D" w:rsidRPr="00CA0F9D" w:rsidRDefault="004315F5" w:rsidP="00CA0F9D">
            <w:pPr>
              <w:pStyle w:val="ListParagraph"/>
              <w:numPr>
                <w:ilvl w:val="0"/>
                <w:numId w:val="65"/>
              </w:numPr>
              <w:rPr>
                <w:rFonts w:cs="Arial"/>
                <w:szCs w:val="24"/>
              </w:rPr>
            </w:pPr>
            <w:r>
              <w:rPr>
                <w:rFonts w:cs="Arial"/>
                <w:szCs w:val="24"/>
              </w:rPr>
              <w:t>T</w:t>
            </w:r>
            <w:r w:rsidR="00633B81">
              <w:rPr>
                <w:rFonts w:cs="Arial"/>
                <w:szCs w:val="24"/>
              </w:rPr>
              <w:t>o what extent would the</w:t>
            </w:r>
            <w:r w:rsidR="00762C8E">
              <w:rPr>
                <w:rFonts w:cs="Arial"/>
                <w:szCs w:val="24"/>
              </w:rPr>
              <w:t xml:space="preserve"> wider control measures in o</w:t>
            </w:r>
            <w:r w:rsidR="001B6DF7">
              <w:rPr>
                <w:rFonts w:cs="Arial"/>
                <w:szCs w:val="24"/>
              </w:rPr>
              <w:t>OEMP</w:t>
            </w:r>
            <w:r w:rsidR="00525369">
              <w:rPr>
                <w:rFonts w:cs="Arial"/>
                <w:szCs w:val="24"/>
              </w:rPr>
              <w:t xml:space="preserve"> </w:t>
            </w:r>
            <w:r w:rsidR="00655CFC">
              <w:rPr>
                <w:rFonts w:cs="Arial"/>
                <w:szCs w:val="24"/>
              </w:rPr>
              <w:t xml:space="preserve">that would be subject to approval by the Council </w:t>
            </w:r>
            <w:r w:rsidR="00786DCC">
              <w:rPr>
                <w:rFonts w:cs="Arial"/>
                <w:szCs w:val="24"/>
              </w:rPr>
              <w:t xml:space="preserve">provide assurance that </w:t>
            </w:r>
            <w:r w:rsidR="00AF375D">
              <w:rPr>
                <w:rFonts w:cs="Arial"/>
                <w:szCs w:val="24"/>
              </w:rPr>
              <w:t xml:space="preserve">the relative increase in noise from low background levels could be adequately addressed? </w:t>
            </w:r>
          </w:p>
        </w:tc>
      </w:tr>
      <w:tr w:rsidR="00173B7F" w:rsidRPr="00362F56" w14:paraId="7E57A7D1" w14:textId="77777777" w:rsidTr="00A46364">
        <w:tc>
          <w:tcPr>
            <w:tcW w:w="1762" w:type="dxa"/>
          </w:tcPr>
          <w:p w14:paraId="289AFBBE" w14:textId="77777777" w:rsidR="00173B7F" w:rsidRPr="00362F56" w:rsidRDefault="00173B7F" w:rsidP="00184290">
            <w:pPr>
              <w:pStyle w:val="Heading3"/>
              <w:numPr>
                <w:ilvl w:val="2"/>
                <w:numId w:val="41"/>
              </w:numPr>
              <w:rPr>
                <w:rFonts w:cs="Arial"/>
                <w:color w:val="FF0000"/>
                <w:szCs w:val="24"/>
              </w:rPr>
            </w:pPr>
          </w:p>
        </w:tc>
        <w:tc>
          <w:tcPr>
            <w:tcW w:w="3336" w:type="dxa"/>
          </w:tcPr>
          <w:p w14:paraId="5CB86996" w14:textId="0E6C3E1B" w:rsidR="00173B7F" w:rsidRPr="00173B7F" w:rsidRDefault="00157F45" w:rsidP="00BB7E52">
            <w:pPr>
              <w:rPr>
                <w:rFonts w:cs="Arial"/>
                <w:szCs w:val="24"/>
              </w:rPr>
            </w:pPr>
            <w:r>
              <w:rPr>
                <w:rFonts w:cs="Arial"/>
                <w:szCs w:val="24"/>
              </w:rPr>
              <w:t>The applicant</w:t>
            </w:r>
          </w:p>
        </w:tc>
        <w:tc>
          <w:tcPr>
            <w:tcW w:w="15309" w:type="dxa"/>
          </w:tcPr>
          <w:p w14:paraId="2E9C0111" w14:textId="2BA51499" w:rsidR="00173B7F" w:rsidRDefault="00E61348" w:rsidP="00BB7E52">
            <w:pPr>
              <w:rPr>
                <w:rFonts w:cs="Arial"/>
                <w:b/>
                <w:bCs/>
                <w:szCs w:val="24"/>
              </w:rPr>
            </w:pPr>
            <w:r>
              <w:rPr>
                <w:rFonts w:cs="Arial"/>
                <w:b/>
                <w:bCs/>
                <w:szCs w:val="24"/>
              </w:rPr>
              <w:t>Embedded mitigation - o</w:t>
            </w:r>
            <w:r w:rsidR="00157F45">
              <w:rPr>
                <w:rFonts w:cs="Arial"/>
                <w:b/>
                <w:bCs/>
                <w:szCs w:val="24"/>
              </w:rPr>
              <w:t>ffset</w:t>
            </w:r>
          </w:p>
          <w:p w14:paraId="29B776DC" w14:textId="32735350" w:rsidR="00173B7F" w:rsidRPr="0094054E" w:rsidRDefault="000A28F2" w:rsidP="00BB7E52">
            <w:pPr>
              <w:rPr>
                <w:rFonts w:cs="Arial"/>
                <w:szCs w:val="24"/>
              </w:rPr>
            </w:pPr>
            <w:r w:rsidRPr="0094054E">
              <w:rPr>
                <w:rFonts w:cs="Arial"/>
                <w:szCs w:val="24"/>
              </w:rPr>
              <w:t xml:space="preserve">In relation to the proposed 50m offset </w:t>
            </w:r>
            <w:r w:rsidR="0094054E" w:rsidRPr="0094054E">
              <w:rPr>
                <w:rFonts w:cs="Arial"/>
                <w:szCs w:val="24"/>
              </w:rPr>
              <w:t>embedded noise mitigation, t</w:t>
            </w:r>
            <w:r w:rsidR="00157F45" w:rsidRPr="0094054E">
              <w:rPr>
                <w:rFonts w:cs="Arial"/>
                <w:szCs w:val="24"/>
              </w:rPr>
              <w:t>he applicant’s response to</w:t>
            </w:r>
            <w:r w:rsidR="008A73B8">
              <w:rPr>
                <w:rFonts w:cs="Arial"/>
                <w:szCs w:val="24"/>
              </w:rPr>
              <w:t xml:space="preserve"> Examining Authority’s first written questions</w:t>
            </w:r>
            <w:r w:rsidR="00157F45" w:rsidRPr="0094054E">
              <w:rPr>
                <w:rFonts w:cs="Arial"/>
                <w:szCs w:val="24"/>
              </w:rPr>
              <w:t xml:space="preserve"> </w:t>
            </w:r>
            <w:r w:rsidR="008A73B8">
              <w:rPr>
                <w:rFonts w:cs="Arial"/>
                <w:szCs w:val="24"/>
              </w:rPr>
              <w:t>(</w:t>
            </w:r>
            <w:r w:rsidR="00157F45" w:rsidRPr="0094054E">
              <w:rPr>
                <w:rFonts w:cs="Arial"/>
                <w:szCs w:val="24"/>
              </w:rPr>
              <w:t>ExQ1</w:t>
            </w:r>
            <w:r w:rsidR="008A73B8">
              <w:rPr>
                <w:rFonts w:cs="Arial"/>
                <w:szCs w:val="24"/>
              </w:rPr>
              <w:t>)</w:t>
            </w:r>
            <w:r w:rsidR="00157F45" w:rsidRPr="0094054E">
              <w:rPr>
                <w:rFonts w:cs="Arial"/>
                <w:szCs w:val="24"/>
              </w:rPr>
              <w:t xml:space="preserve"> Q1.</w:t>
            </w:r>
            <w:r w:rsidR="005500D5" w:rsidRPr="0094054E">
              <w:rPr>
                <w:rFonts w:cs="Arial"/>
                <w:szCs w:val="24"/>
              </w:rPr>
              <w:t xml:space="preserve">16.8 </w:t>
            </w:r>
            <w:hyperlink r:id="rId124" w:history="1">
              <w:r w:rsidR="00AE4B60" w:rsidRPr="00516461">
                <w:rPr>
                  <w:rStyle w:val="Hyperlink"/>
                  <w:rFonts w:cs="Arial"/>
                  <w:szCs w:val="24"/>
                </w:rPr>
                <w:t>[</w:t>
              </w:r>
              <w:r w:rsidR="005F5FC8" w:rsidRPr="00516461">
                <w:rPr>
                  <w:rStyle w:val="Hyperlink"/>
                  <w:rFonts w:cs="Arial"/>
                  <w:szCs w:val="24"/>
                </w:rPr>
                <w:t>REP2-087</w:t>
              </w:r>
              <w:r w:rsidR="00AE4B60" w:rsidRPr="00516461">
                <w:rPr>
                  <w:rStyle w:val="Hyperlink"/>
                  <w:rFonts w:cs="Arial"/>
                  <w:szCs w:val="24"/>
                </w:rPr>
                <w:t>]</w:t>
              </w:r>
            </w:hyperlink>
            <w:r w:rsidR="00AE4B60" w:rsidRPr="0094054E">
              <w:rPr>
                <w:rFonts w:cs="Arial"/>
                <w:szCs w:val="24"/>
              </w:rPr>
              <w:t xml:space="preserve"> </w:t>
            </w:r>
            <w:r w:rsidR="00AC7E93" w:rsidRPr="0094054E">
              <w:rPr>
                <w:rFonts w:cs="Arial"/>
                <w:szCs w:val="24"/>
              </w:rPr>
              <w:t xml:space="preserve">states that </w:t>
            </w:r>
            <w:r w:rsidR="0094054E" w:rsidRPr="0094054E">
              <w:rPr>
                <w:rFonts w:cs="Arial"/>
                <w:szCs w:val="24"/>
              </w:rPr>
              <w:t>“d</w:t>
            </w:r>
            <w:r w:rsidR="00AC7E93" w:rsidRPr="0094054E">
              <w:rPr>
                <w:rFonts w:cs="Arial"/>
                <w:szCs w:val="24"/>
              </w:rPr>
              <w:t>ue to the quantity of noise sources and mitigation measures applied, combined with the complexity of noise propagation pathways from multiple sources operating simultaneously, it is not appropriate to specify a fixed offset distance at which components must be sited to ensure adverse impacts would be avoided.</w:t>
            </w:r>
            <w:r w:rsidR="0094054E" w:rsidRPr="0094054E">
              <w:rPr>
                <w:rFonts w:cs="Arial"/>
                <w:szCs w:val="24"/>
              </w:rPr>
              <w:t>”</w:t>
            </w:r>
            <w:r w:rsidR="00D173A2">
              <w:rPr>
                <w:rFonts w:cs="Arial"/>
                <w:szCs w:val="24"/>
              </w:rPr>
              <w:t xml:space="preserve"> </w:t>
            </w:r>
            <w:r w:rsidR="006444B7">
              <w:rPr>
                <w:rFonts w:cs="Arial"/>
                <w:szCs w:val="24"/>
              </w:rPr>
              <w:t xml:space="preserve">If so, why has the applicant specifically identified an offset of 50m </w:t>
            </w:r>
            <w:r w:rsidR="002A7F9F">
              <w:rPr>
                <w:rFonts w:cs="Arial"/>
                <w:szCs w:val="24"/>
              </w:rPr>
              <w:t>between</w:t>
            </w:r>
            <w:r w:rsidR="006444B7">
              <w:rPr>
                <w:rFonts w:cs="Arial"/>
                <w:szCs w:val="24"/>
              </w:rPr>
              <w:t xml:space="preserve"> </w:t>
            </w:r>
            <w:r w:rsidR="008B0DBF">
              <w:rPr>
                <w:rFonts w:cs="Arial"/>
                <w:szCs w:val="24"/>
              </w:rPr>
              <w:t xml:space="preserve">specific </w:t>
            </w:r>
            <w:r w:rsidR="00FC77CC">
              <w:rPr>
                <w:rFonts w:cs="Arial"/>
                <w:szCs w:val="24"/>
              </w:rPr>
              <w:t>components</w:t>
            </w:r>
            <w:r w:rsidR="008B0DBF">
              <w:rPr>
                <w:rFonts w:cs="Arial"/>
                <w:szCs w:val="24"/>
              </w:rPr>
              <w:t xml:space="preserve"> </w:t>
            </w:r>
            <w:r w:rsidR="002A7F9F">
              <w:rPr>
                <w:rFonts w:cs="Arial"/>
                <w:szCs w:val="24"/>
              </w:rPr>
              <w:t xml:space="preserve">and residential properties as well as </w:t>
            </w:r>
            <w:r w:rsidR="002A7F9F" w:rsidRPr="002A7F9F">
              <w:rPr>
                <w:rFonts w:cs="Arial"/>
                <w:szCs w:val="24"/>
              </w:rPr>
              <w:t xml:space="preserve">from the southern boundaries of </w:t>
            </w:r>
            <w:r w:rsidR="0073178F">
              <w:rPr>
                <w:rFonts w:cs="Arial"/>
                <w:szCs w:val="24"/>
              </w:rPr>
              <w:t>f</w:t>
            </w:r>
            <w:r w:rsidR="002A7F9F" w:rsidRPr="002A7F9F">
              <w:rPr>
                <w:rFonts w:cs="Arial"/>
                <w:szCs w:val="24"/>
              </w:rPr>
              <w:t xml:space="preserve">ields D8 and D9 and the eastern boundary of </w:t>
            </w:r>
            <w:r w:rsidR="0073178F">
              <w:rPr>
                <w:rFonts w:cs="Arial"/>
                <w:szCs w:val="24"/>
              </w:rPr>
              <w:t>f</w:t>
            </w:r>
            <w:r w:rsidR="002A7F9F" w:rsidRPr="002A7F9F">
              <w:rPr>
                <w:rFonts w:cs="Arial"/>
                <w:szCs w:val="24"/>
              </w:rPr>
              <w:t>ield D9</w:t>
            </w:r>
            <w:r w:rsidR="002A7F9F">
              <w:rPr>
                <w:rFonts w:cs="Arial"/>
                <w:szCs w:val="24"/>
              </w:rPr>
              <w:t xml:space="preserve"> in the Design Commitments </w:t>
            </w:r>
            <w:hyperlink r:id="rId125" w:history="1">
              <w:r w:rsidR="002A7F9F" w:rsidRPr="00516461">
                <w:rPr>
                  <w:rStyle w:val="Hyperlink"/>
                  <w:rFonts w:cs="Arial"/>
                  <w:szCs w:val="24"/>
                </w:rPr>
                <w:t>[</w:t>
              </w:r>
              <w:r w:rsidR="00293C83" w:rsidRPr="00516461">
                <w:rPr>
                  <w:rStyle w:val="Hyperlink"/>
                  <w:rFonts w:cs="Arial"/>
                  <w:szCs w:val="24"/>
                </w:rPr>
                <w:t>REP3-010</w:t>
              </w:r>
              <w:r w:rsidR="002A7F9F" w:rsidRPr="00516461">
                <w:rPr>
                  <w:rStyle w:val="Hyperlink"/>
                  <w:rFonts w:cs="Arial"/>
                  <w:szCs w:val="24"/>
                </w:rPr>
                <w:t>]</w:t>
              </w:r>
            </w:hyperlink>
            <w:r w:rsidR="00293C83">
              <w:rPr>
                <w:rFonts w:cs="Arial"/>
                <w:szCs w:val="24"/>
              </w:rPr>
              <w:t>?</w:t>
            </w:r>
          </w:p>
        </w:tc>
      </w:tr>
      <w:tr w:rsidR="00E61348" w:rsidRPr="00362F56" w14:paraId="7FE10166" w14:textId="77777777" w:rsidTr="00A46364">
        <w:tc>
          <w:tcPr>
            <w:tcW w:w="1762" w:type="dxa"/>
          </w:tcPr>
          <w:p w14:paraId="337EF1EC" w14:textId="77777777" w:rsidR="00E61348" w:rsidRPr="00362F56" w:rsidRDefault="00E61348" w:rsidP="00BB7E52">
            <w:pPr>
              <w:pStyle w:val="Heading3"/>
              <w:rPr>
                <w:rFonts w:cs="Arial"/>
                <w:color w:val="FF0000"/>
                <w:szCs w:val="24"/>
              </w:rPr>
            </w:pPr>
          </w:p>
        </w:tc>
        <w:tc>
          <w:tcPr>
            <w:tcW w:w="3336" w:type="dxa"/>
          </w:tcPr>
          <w:p w14:paraId="2813C480" w14:textId="4B52C7AC" w:rsidR="00E61348" w:rsidRPr="00E61348" w:rsidRDefault="00E61348" w:rsidP="00BB7E52">
            <w:pPr>
              <w:rPr>
                <w:rFonts w:cs="Arial"/>
                <w:szCs w:val="24"/>
              </w:rPr>
            </w:pPr>
            <w:r w:rsidRPr="00E61348">
              <w:rPr>
                <w:rFonts w:cs="Arial"/>
                <w:szCs w:val="24"/>
              </w:rPr>
              <w:t>The applicant</w:t>
            </w:r>
          </w:p>
        </w:tc>
        <w:tc>
          <w:tcPr>
            <w:tcW w:w="15309" w:type="dxa"/>
          </w:tcPr>
          <w:p w14:paraId="0305C274" w14:textId="77777777" w:rsidR="00E61348" w:rsidRPr="00E61348" w:rsidRDefault="00E61348" w:rsidP="00BB7E52">
            <w:pPr>
              <w:rPr>
                <w:rFonts w:cs="Arial"/>
                <w:b/>
                <w:bCs/>
                <w:szCs w:val="24"/>
              </w:rPr>
            </w:pPr>
            <w:r w:rsidRPr="00E61348">
              <w:rPr>
                <w:rFonts w:cs="Arial"/>
                <w:b/>
                <w:bCs/>
                <w:szCs w:val="24"/>
              </w:rPr>
              <w:t>Embedded mitigation - use of equipment with low noise emissions</w:t>
            </w:r>
          </w:p>
          <w:p w14:paraId="4CACB99E" w14:textId="6F569E34" w:rsidR="00E61348" w:rsidRDefault="00D652F2" w:rsidP="00BB7E52">
            <w:pPr>
              <w:rPr>
                <w:rFonts w:cs="Arial"/>
                <w:szCs w:val="24"/>
              </w:rPr>
            </w:pPr>
            <w:r w:rsidRPr="00D11516">
              <w:rPr>
                <w:rFonts w:cs="Arial"/>
                <w:szCs w:val="24"/>
              </w:rPr>
              <w:lastRenderedPageBreak/>
              <w:t>The applicant’s response to ExQ1 Q1.</w:t>
            </w:r>
            <w:r w:rsidR="0035778F" w:rsidRPr="00D11516">
              <w:rPr>
                <w:rFonts w:cs="Arial"/>
                <w:szCs w:val="24"/>
              </w:rPr>
              <w:t xml:space="preserve">16.9 </w:t>
            </w:r>
            <w:hyperlink r:id="rId126" w:history="1">
              <w:r w:rsidR="0035778F" w:rsidRPr="00267547">
                <w:rPr>
                  <w:rStyle w:val="Hyperlink"/>
                  <w:rFonts w:cs="Arial"/>
                  <w:szCs w:val="24"/>
                </w:rPr>
                <w:t>[</w:t>
              </w:r>
              <w:r w:rsidR="005F5FC8" w:rsidRPr="00267547">
                <w:rPr>
                  <w:rStyle w:val="Hyperlink"/>
                  <w:rFonts w:cs="Arial"/>
                  <w:szCs w:val="24"/>
                </w:rPr>
                <w:t>REP2-087</w:t>
              </w:r>
              <w:r w:rsidR="0035778F" w:rsidRPr="00267547">
                <w:rPr>
                  <w:rStyle w:val="Hyperlink"/>
                  <w:rFonts w:cs="Arial"/>
                  <w:szCs w:val="24"/>
                </w:rPr>
                <w:t>]</w:t>
              </w:r>
            </w:hyperlink>
            <w:r w:rsidR="0035778F" w:rsidRPr="00D11516">
              <w:rPr>
                <w:rFonts w:cs="Arial"/>
                <w:szCs w:val="24"/>
              </w:rPr>
              <w:t xml:space="preserve"> states that </w:t>
            </w:r>
            <w:r w:rsidR="00D11516" w:rsidRPr="00D11516">
              <w:rPr>
                <w:rFonts w:cs="Arial"/>
                <w:szCs w:val="24"/>
              </w:rPr>
              <w:t xml:space="preserve">“The selection of equipment will be subject to the design team/contractor responsible for the detailed design of the </w:t>
            </w:r>
            <w:r w:rsidR="002B546E">
              <w:rPr>
                <w:rFonts w:cs="Arial"/>
                <w:szCs w:val="24"/>
              </w:rPr>
              <w:t>p</w:t>
            </w:r>
            <w:r w:rsidR="00D11516" w:rsidRPr="00D11516">
              <w:rPr>
                <w:rFonts w:cs="Arial"/>
                <w:szCs w:val="24"/>
              </w:rPr>
              <w:t xml:space="preserve">roposed </w:t>
            </w:r>
            <w:r w:rsidR="002B546E">
              <w:rPr>
                <w:rFonts w:cs="Arial"/>
                <w:szCs w:val="24"/>
              </w:rPr>
              <w:t>d</w:t>
            </w:r>
            <w:r w:rsidR="00D11516" w:rsidRPr="00D11516">
              <w:rPr>
                <w:rFonts w:cs="Arial"/>
                <w:szCs w:val="24"/>
              </w:rPr>
              <w:t>evelopment. This decision can be balanced with other factors such as equipment size, efficiency, availability and cost…”</w:t>
            </w:r>
          </w:p>
          <w:p w14:paraId="2DF78CDE" w14:textId="77777777" w:rsidR="00406346" w:rsidRDefault="00406346" w:rsidP="00406346">
            <w:pPr>
              <w:pStyle w:val="ListParagraph"/>
              <w:numPr>
                <w:ilvl w:val="0"/>
                <w:numId w:val="66"/>
              </w:numPr>
              <w:rPr>
                <w:rFonts w:cs="Arial"/>
                <w:szCs w:val="24"/>
              </w:rPr>
            </w:pPr>
            <w:r>
              <w:rPr>
                <w:rFonts w:cs="Arial"/>
                <w:szCs w:val="24"/>
              </w:rPr>
              <w:t>W</w:t>
            </w:r>
            <w:r w:rsidRPr="00406346">
              <w:rPr>
                <w:rFonts w:cs="Arial"/>
                <w:szCs w:val="24"/>
              </w:rPr>
              <w:t xml:space="preserve">ould </w:t>
            </w:r>
            <w:r>
              <w:rPr>
                <w:rFonts w:cs="Arial"/>
                <w:szCs w:val="24"/>
              </w:rPr>
              <w:t>Buckinghamshire Council</w:t>
            </w:r>
            <w:r w:rsidRPr="00406346">
              <w:rPr>
                <w:rFonts w:cs="Arial"/>
                <w:szCs w:val="24"/>
              </w:rPr>
              <w:t xml:space="preserve"> have any input into the decision not to use equipment with low noise emissions? If not, </w:t>
            </w:r>
            <w:r>
              <w:rPr>
                <w:rFonts w:cs="Arial"/>
                <w:szCs w:val="24"/>
              </w:rPr>
              <w:t>why not</w:t>
            </w:r>
            <w:r w:rsidRPr="00406346">
              <w:rPr>
                <w:rFonts w:cs="Arial"/>
                <w:szCs w:val="24"/>
              </w:rPr>
              <w:t>?</w:t>
            </w:r>
          </w:p>
          <w:p w14:paraId="19662D35" w14:textId="41BB45B7" w:rsidR="00D11516" w:rsidRPr="00406346" w:rsidRDefault="00406346" w:rsidP="00406346">
            <w:pPr>
              <w:pStyle w:val="ListParagraph"/>
              <w:numPr>
                <w:ilvl w:val="0"/>
                <w:numId w:val="66"/>
              </w:numPr>
              <w:rPr>
                <w:rFonts w:cs="Arial"/>
                <w:szCs w:val="24"/>
              </w:rPr>
            </w:pPr>
            <w:r>
              <w:rPr>
                <w:rFonts w:cs="Arial"/>
                <w:szCs w:val="24"/>
              </w:rPr>
              <w:t>C</w:t>
            </w:r>
            <w:r w:rsidRPr="00406346">
              <w:rPr>
                <w:rFonts w:cs="Arial"/>
                <w:szCs w:val="24"/>
              </w:rPr>
              <w:t xml:space="preserve">an </w:t>
            </w:r>
            <w:r w:rsidR="002F0DA5">
              <w:rPr>
                <w:rFonts w:cs="Arial"/>
                <w:szCs w:val="24"/>
              </w:rPr>
              <w:t xml:space="preserve">the </w:t>
            </w:r>
            <w:r w:rsidRPr="00406346">
              <w:rPr>
                <w:rFonts w:cs="Arial"/>
                <w:szCs w:val="24"/>
              </w:rPr>
              <w:t>use of equipment with low noise emissions be considered as embedded mitigation if a contractor can discount it based on cost</w:t>
            </w:r>
            <w:r w:rsidR="0098611E">
              <w:rPr>
                <w:rFonts w:cs="Arial"/>
                <w:szCs w:val="24"/>
              </w:rPr>
              <w:t xml:space="preserve"> at a later date</w:t>
            </w:r>
            <w:r w:rsidR="00BD431F">
              <w:rPr>
                <w:rFonts w:cs="Arial"/>
                <w:szCs w:val="24"/>
              </w:rPr>
              <w:t>?</w:t>
            </w:r>
          </w:p>
        </w:tc>
      </w:tr>
      <w:tr w:rsidR="000F59FB" w:rsidRPr="00362F56" w14:paraId="4D3452C2" w14:textId="77777777" w:rsidTr="00A46364">
        <w:tc>
          <w:tcPr>
            <w:tcW w:w="1762" w:type="dxa"/>
          </w:tcPr>
          <w:p w14:paraId="718C828E" w14:textId="77777777" w:rsidR="000F59FB" w:rsidRPr="00362F56" w:rsidRDefault="000F59FB" w:rsidP="00BB7E52">
            <w:pPr>
              <w:pStyle w:val="Heading3"/>
              <w:rPr>
                <w:rFonts w:cs="Arial"/>
                <w:color w:val="FF0000"/>
                <w:szCs w:val="24"/>
              </w:rPr>
            </w:pPr>
          </w:p>
        </w:tc>
        <w:tc>
          <w:tcPr>
            <w:tcW w:w="3336" w:type="dxa"/>
          </w:tcPr>
          <w:p w14:paraId="367977D3" w14:textId="3F3BB84E" w:rsidR="000F59FB" w:rsidRPr="00E61348" w:rsidRDefault="000F59FB" w:rsidP="00BB7E52">
            <w:pPr>
              <w:rPr>
                <w:rFonts w:cs="Arial"/>
                <w:szCs w:val="24"/>
              </w:rPr>
            </w:pPr>
            <w:r>
              <w:rPr>
                <w:rFonts w:cs="Arial"/>
                <w:szCs w:val="24"/>
              </w:rPr>
              <w:t>The applicant</w:t>
            </w:r>
          </w:p>
        </w:tc>
        <w:tc>
          <w:tcPr>
            <w:tcW w:w="15309" w:type="dxa"/>
          </w:tcPr>
          <w:p w14:paraId="021FC0D2" w14:textId="77777777" w:rsidR="000F59FB" w:rsidRDefault="00401301" w:rsidP="00BB7E52">
            <w:pPr>
              <w:rPr>
                <w:rFonts w:cs="Arial"/>
                <w:b/>
                <w:bCs/>
                <w:szCs w:val="24"/>
              </w:rPr>
            </w:pPr>
            <w:r w:rsidRPr="00401301">
              <w:rPr>
                <w:rFonts w:cs="Arial"/>
                <w:b/>
                <w:bCs/>
                <w:szCs w:val="24"/>
              </w:rPr>
              <w:t>Public Rights of Way (PRoW) users</w:t>
            </w:r>
          </w:p>
          <w:p w14:paraId="6CF6A567" w14:textId="130AFB51" w:rsidR="00401301" w:rsidRPr="00EF01C6" w:rsidRDefault="00DC292E" w:rsidP="00BB7E52">
            <w:pPr>
              <w:rPr>
                <w:rFonts w:cs="Arial"/>
                <w:szCs w:val="24"/>
              </w:rPr>
            </w:pPr>
            <w:r w:rsidRPr="00EF01C6">
              <w:rPr>
                <w:rFonts w:cs="Arial"/>
                <w:szCs w:val="24"/>
              </w:rPr>
              <w:t xml:space="preserve">Provide a further assessment of noise effects on PRoW users </w:t>
            </w:r>
            <w:r w:rsidR="003C2BB7" w:rsidRPr="00EF01C6">
              <w:rPr>
                <w:rFonts w:cs="Arial"/>
                <w:szCs w:val="24"/>
              </w:rPr>
              <w:t xml:space="preserve">as </w:t>
            </w:r>
            <w:r w:rsidR="00EF01C6" w:rsidRPr="00EF01C6">
              <w:rPr>
                <w:rFonts w:cs="Arial"/>
                <w:szCs w:val="24"/>
              </w:rPr>
              <w:t>advocated</w:t>
            </w:r>
            <w:r w:rsidR="00205E53" w:rsidRPr="00EF01C6">
              <w:rPr>
                <w:rFonts w:cs="Arial"/>
                <w:szCs w:val="24"/>
              </w:rPr>
              <w:t xml:space="preserve"> by Buckinghamshire Council at paragraph 81 of its post ISH1 </w:t>
            </w:r>
            <w:r w:rsidR="00EF01C6" w:rsidRPr="00EF01C6">
              <w:rPr>
                <w:rFonts w:cs="Arial"/>
                <w:szCs w:val="24"/>
              </w:rPr>
              <w:t>note</w:t>
            </w:r>
            <w:r w:rsidR="00EF01C6">
              <w:rPr>
                <w:rFonts w:cs="Arial"/>
                <w:szCs w:val="24"/>
              </w:rPr>
              <w:t xml:space="preserve"> </w:t>
            </w:r>
            <w:hyperlink r:id="rId127" w:history="1">
              <w:r w:rsidR="00EF01C6" w:rsidRPr="00266F80">
                <w:rPr>
                  <w:rStyle w:val="Hyperlink"/>
                  <w:rFonts w:cs="Arial"/>
                  <w:szCs w:val="24"/>
                </w:rPr>
                <w:t>[</w:t>
              </w:r>
              <w:r w:rsidR="00D2680D" w:rsidRPr="00266F80">
                <w:rPr>
                  <w:rStyle w:val="Hyperlink"/>
                  <w:rFonts w:cs="Arial"/>
                  <w:szCs w:val="24"/>
                </w:rPr>
                <w:t>REP3-056</w:t>
              </w:r>
              <w:r w:rsidR="00EF01C6" w:rsidRPr="00266F80">
                <w:rPr>
                  <w:rStyle w:val="Hyperlink"/>
                  <w:rFonts w:cs="Arial"/>
                  <w:szCs w:val="24"/>
                </w:rPr>
                <w:t>]</w:t>
              </w:r>
            </w:hyperlink>
            <w:r w:rsidR="00EF01C6" w:rsidRPr="00EF01C6">
              <w:rPr>
                <w:rFonts w:cs="Arial"/>
                <w:szCs w:val="24"/>
              </w:rPr>
              <w:t xml:space="preserve"> or provide further justification for not doing so. </w:t>
            </w:r>
          </w:p>
        </w:tc>
      </w:tr>
      <w:tr w:rsidR="00325EDA" w:rsidRPr="00362F56" w14:paraId="76BE0D8C" w14:textId="77777777" w:rsidTr="00A46364">
        <w:tc>
          <w:tcPr>
            <w:tcW w:w="1762" w:type="dxa"/>
          </w:tcPr>
          <w:p w14:paraId="27013FAA" w14:textId="77777777" w:rsidR="00325EDA" w:rsidRPr="00362F56" w:rsidRDefault="00325EDA" w:rsidP="00BB7E52">
            <w:pPr>
              <w:pStyle w:val="Heading3"/>
              <w:rPr>
                <w:rFonts w:cs="Arial"/>
                <w:color w:val="FF0000"/>
                <w:szCs w:val="24"/>
              </w:rPr>
            </w:pPr>
          </w:p>
        </w:tc>
        <w:tc>
          <w:tcPr>
            <w:tcW w:w="3336" w:type="dxa"/>
          </w:tcPr>
          <w:p w14:paraId="64D708F1" w14:textId="77777777" w:rsidR="00325EDA" w:rsidRDefault="00325EDA" w:rsidP="00BB7E52">
            <w:pPr>
              <w:rPr>
                <w:rFonts w:cs="Arial"/>
                <w:szCs w:val="24"/>
              </w:rPr>
            </w:pPr>
            <w:r>
              <w:rPr>
                <w:rFonts w:cs="Arial"/>
                <w:szCs w:val="24"/>
              </w:rPr>
              <w:t>The applicant</w:t>
            </w:r>
          </w:p>
          <w:p w14:paraId="2B1DF985" w14:textId="77777777" w:rsidR="00325EDA" w:rsidRDefault="00325EDA" w:rsidP="00BB7E52">
            <w:pPr>
              <w:rPr>
                <w:rFonts w:cs="Arial"/>
                <w:szCs w:val="24"/>
              </w:rPr>
            </w:pPr>
          </w:p>
          <w:p w14:paraId="2EF6DEB3" w14:textId="77777777" w:rsidR="00325EDA" w:rsidRDefault="00325EDA" w:rsidP="00BB7E52">
            <w:pPr>
              <w:rPr>
                <w:rFonts w:cs="Arial"/>
                <w:szCs w:val="24"/>
              </w:rPr>
            </w:pPr>
            <w:r>
              <w:rPr>
                <w:rFonts w:cs="Arial"/>
                <w:szCs w:val="24"/>
              </w:rPr>
              <w:t>Buckinghamshire Council</w:t>
            </w:r>
          </w:p>
          <w:p w14:paraId="1FD70074" w14:textId="77777777" w:rsidR="00325EDA" w:rsidRDefault="00325EDA" w:rsidP="00BB7E52">
            <w:pPr>
              <w:rPr>
                <w:rFonts w:cs="Arial"/>
                <w:szCs w:val="24"/>
              </w:rPr>
            </w:pPr>
          </w:p>
          <w:p w14:paraId="2DBF42D2" w14:textId="77777777" w:rsidR="00325EDA" w:rsidRPr="00325EDA" w:rsidRDefault="00325EDA" w:rsidP="00325EDA">
            <w:pPr>
              <w:rPr>
                <w:rFonts w:cs="Arial"/>
                <w:szCs w:val="24"/>
              </w:rPr>
            </w:pPr>
            <w:r w:rsidRPr="00325EDA">
              <w:rPr>
                <w:rFonts w:cs="Arial"/>
                <w:szCs w:val="24"/>
              </w:rPr>
              <w:t>Preston Farms Limited and</w:t>
            </w:r>
          </w:p>
          <w:p w14:paraId="75F41B8B" w14:textId="1D7342FD" w:rsidR="00325EDA" w:rsidRDefault="00325EDA" w:rsidP="00325EDA">
            <w:pPr>
              <w:rPr>
                <w:rFonts w:cs="Arial"/>
                <w:szCs w:val="24"/>
              </w:rPr>
            </w:pPr>
            <w:r w:rsidRPr="00325EDA">
              <w:rPr>
                <w:rFonts w:cs="Arial"/>
                <w:szCs w:val="24"/>
              </w:rPr>
              <w:t>TCS Biosciences Limited</w:t>
            </w:r>
          </w:p>
        </w:tc>
        <w:tc>
          <w:tcPr>
            <w:tcW w:w="15309" w:type="dxa"/>
          </w:tcPr>
          <w:p w14:paraId="097B3364" w14:textId="77777777" w:rsidR="00325EDA" w:rsidRDefault="00D73378" w:rsidP="00BB7E52">
            <w:pPr>
              <w:rPr>
                <w:rFonts w:cs="Arial"/>
                <w:b/>
                <w:bCs/>
                <w:szCs w:val="24"/>
              </w:rPr>
            </w:pPr>
            <w:r>
              <w:rPr>
                <w:rFonts w:cs="Arial"/>
                <w:b/>
                <w:bCs/>
                <w:szCs w:val="24"/>
              </w:rPr>
              <w:t xml:space="preserve">Noise and vibration effects on livestock and related mitigation </w:t>
            </w:r>
          </w:p>
          <w:p w14:paraId="30D1ABF1" w14:textId="483E18A6" w:rsidR="00325EDA" w:rsidRPr="00692AE2" w:rsidRDefault="00D73378" w:rsidP="00BB7E52">
            <w:pPr>
              <w:rPr>
                <w:rFonts w:cs="Arial"/>
                <w:szCs w:val="24"/>
              </w:rPr>
            </w:pPr>
            <w:r w:rsidRPr="00692AE2">
              <w:rPr>
                <w:rFonts w:cs="Arial"/>
                <w:szCs w:val="24"/>
              </w:rPr>
              <w:t xml:space="preserve">In the absence of </w:t>
            </w:r>
            <w:r w:rsidR="005B7675">
              <w:rPr>
                <w:rFonts w:cs="Arial"/>
                <w:szCs w:val="24"/>
              </w:rPr>
              <w:t>the</w:t>
            </w:r>
            <w:r w:rsidRPr="00692AE2">
              <w:rPr>
                <w:rFonts w:cs="Arial"/>
                <w:szCs w:val="24"/>
              </w:rPr>
              <w:t xml:space="preserve"> </w:t>
            </w:r>
            <w:r w:rsidR="00692AE2" w:rsidRPr="00692AE2">
              <w:rPr>
                <w:rFonts w:cs="Arial"/>
                <w:szCs w:val="24"/>
              </w:rPr>
              <w:t>consideration of h</w:t>
            </w:r>
            <w:r w:rsidR="00CC139E" w:rsidRPr="00692AE2">
              <w:rPr>
                <w:rFonts w:cs="Arial"/>
                <w:szCs w:val="24"/>
              </w:rPr>
              <w:t>orses, sheep and cattle as receptor</w:t>
            </w:r>
            <w:r w:rsidR="00692AE2" w:rsidRPr="00692AE2">
              <w:rPr>
                <w:rFonts w:cs="Arial"/>
                <w:szCs w:val="24"/>
              </w:rPr>
              <w:t>s</w:t>
            </w:r>
            <w:r w:rsidR="00CC139E" w:rsidRPr="00692AE2">
              <w:rPr>
                <w:rFonts w:cs="Arial"/>
                <w:szCs w:val="24"/>
              </w:rPr>
              <w:t xml:space="preserve"> in the noise assessment detailed in E</w:t>
            </w:r>
            <w:r w:rsidR="00692AE2" w:rsidRPr="00692AE2">
              <w:rPr>
                <w:rFonts w:cs="Arial"/>
                <w:szCs w:val="24"/>
              </w:rPr>
              <w:t xml:space="preserve">nvironmental Statement </w:t>
            </w:r>
            <w:r w:rsidR="00CC139E" w:rsidRPr="00692AE2">
              <w:rPr>
                <w:rFonts w:cs="Arial"/>
                <w:szCs w:val="24"/>
              </w:rPr>
              <w:t>Chapter 13</w:t>
            </w:r>
            <w:r w:rsidR="00692AE2" w:rsidRPr="00692AE2">
              <w:rPr>
                <w:rFonts w:cs="Arial"/>
                <w:szCs w:val="24"/>
              </w:rPr>
              <w:t xml:space="preserve"> </w:t>
            </w:r>
            <w:hyperlink r:id="rId128" w:history="1">
              <w:r w:rsidR="00692AE2" w:rsidRPr="002D329A">
                <w:rPr>
                  <w:rStyle w:val="Hyperlink"/>
                  <w:rFonts w:cs="Arial"/>
                  <w:szCs w:val="24"/>
                </w:rPr>
                <w:t>[</w:t>
              </w:r>
              <w:r w:rsidR="00054936" w:rsidRPr="002D329A">
                <w:rPr>
                  <w:rStyle w:val="Hyperlink"/>
                  <w:rFonts w:cs="Arial"/>
                  <w:szCs w:val="24"/>
                </w:rPr>
                <w:t>REP1-040</w:t>
              </w:r>
              <w:r w:rsidR="00692AE2" w:rsidRPr="002D329A">
                <w:rPr>
                  <w:rStyle w:val="Hyperlink"/>
                  <w:rFonts w:cs="Arial"/>
                  <w:szCs w:val="24"/>
                </w:rPr>
                <w:t>]</w:t>
              </w:r>
            </w:hyperlink>
            <w:r w:rsidR="009921B8">
              <w:rPr>
                <w:rFonts w:cs="Arial"/>
                <w:szCs w:val="24"/>
              </w:rPr>
              <w:t xml:space="preserve"> </w:t>
            </w:r>
            <w:r w:rsidR="00114539">
              <w:rPr>
                <w:rFonts w:cs="Arial"/>
                <w:szCs w:val="24"/>
              </w:rPr>
              <w:t>how can the Secretary of State have confidence that</w:t>
            </w:r>
            <w:r w:rsidR="00382814">
              <w:rPr>
                <w:rFonts w:cs="Arial"/>
                <w:szCs w:val="24"/>
              </w:rPr>
              <w:t xml:space="preserve"> </w:t>
            </w:r>
            <w:r w:rsidR="007E43E4">
              <w:rPr>
                <w:rFonts w:cs="Arial"/>
                <w:szCs w:val="24"/>
              </w:rPr>
              <w:t>the full range of likely significant effects</w:t>
            </w:r>
            <w:r w:rsidR="00EA209D">
              <w:rPr>
                <w:rFonts w:cs="Arial"/>
                <w:szCs w:val="24"/>
              </w:rPr>
              <w:t xml:space="preserve"> </w:t>
            </w:r>
            <w:r w:rsidR="005710BA">
              <w:rPr>
                <w:rFonts w:cs="Arial"/>
                <w:szCs w:val="24"/>
              </w:rPr>
              <w:t xml:space="preserve">have been identified </w:t>
            </w:r>
            <w:r w:rsidR="00EA209D">
              <w:rPr>
                <w:rFonts w:cs="Arial"/>
                <w:szCs w:val="24"/>
              </w:rPr>
              <w:t xml:space="preserve">and that </w:t>
            </w:r>
            <w:r w:rsidR="001F37D2">
              <w:rPr>
                <w:rFonts w:cs="Arial"/>
                <w:szCs w:val="24"/>
              </w:rPr>
              <w:t>outline mitigation measures</w:t>
            </w:r>
            <w:r w:rsidR="00C17402">
              <w:rPr>
                <w:rFonts w:cs="Arial"/>
                <w:szCs w:val="24"/>
              </w:rPr>
              <w:t xml:space="preserve"> identified by the applicant would be effective</w:t>
            </w:r>
            <w:r w:rsidR="005710BA">
              <w:rPr>
                <w:rFonts w:cs="Arial"/>
                <w:szCs w:val="24"/>
              </w:rPr>
              <w:t>?</w:t>
            </w:r>
          </w:p>
        </w:tc>
      </w:tr>
      <w:tr w:rsidR="00BB7E52" w:rsidRPr="00362F56" w14:paraId="53C58E6F" w14:textId="77777777" w:rsidTr="00A46364">
        <w:tc>
          <w:tcPr>
            <w:tcW w:w="20407" w:type="dxa"/>
            <w:gridSpan w:val="3"/>
          </w:tcPr>
          <w:p w14:paraId="53C58E6E" w14:textId="55430758" w:rsidR="00BB7E52" w:rsidRPr="00362F56" w:rsidRDefault="00BB7E52" w:rsidP="00BB7E52">
            <w:pPr>
              <w:pStyle w:val="Heading1"/>
              <w:rPr>
                <w:rFonts w:cs="Arial"/>
                <w:b w:val="0"/>
                <w:color w:val="FF0000"/>
                <w:szCs w:val="24"/>
              </w:rPr>
            </w:pPr>
            <w:bookmarkStart w:id="19" w:name="_Toc231483228"/>
            <w:r w:rsidRPr="00BD0962">
              <w:rPr>
                <w:rFonts w:cs="Arial"/>
                <w:color w:val="auto"/>
                <w:szCs w:val="24"/>
              </w:rPr>
              <w:t>Population</w:t>
            </w:r>
            <w:bookmarkEnd w:id="19"/>
          </w:p>
        </w:tc>
      </w:tr>
      <w:tr w:rsidR="00BB7E52" w:rsidRPr="00362F56" w14:paraId="53C58E75" w14:textId="77777777" w:rsidTr="00A46364">
        <w:tc>
          <w:tcPr>
            <w:tcW w:w="1762" w:type="dxa"/>
          </w:tcPr>
          <w:p w14:paraId="53C58E70" w14:textId="77777777" w:rsidR="00BB7E52" w:rsidRPr="00362F56" w:rsidRDefault="00BB7E52" w:rsidP="00184290">
            <w:pPr>
              <w:pStyle w:val="Heading3"/>
              <w:numPr>
                <w:ilvl w:val="2"/>
                <w:numId w:val="42"/>
              </w:numPr>
              <w:rPr>
                <w:rFonts w:cs="Arial"/>
                <w:color w:val="FF0000"/>
                <w:szCs w:val="24"/>
              </w:rPr>
            </w:pPr>
          </w:p>
        </w:tc>
        <w:tc>
          <w:tcPr>
            <w:tcW w:w="3336" w:type="dxa"/>
          </w:tcPr>
          <w:p w14:paraId="7E7CB22F" w14:textId="77777777" w:rsidR="00F9586D" w:rsidRDefault="00157C71" w:rsidP="00BB7E52">
            <w:pPr>
              <w:rPr>
                <w:rFonts w:cs="Arial"/>
                <w:szCs w:val="24"/>
              </w:rPr>
            </w:pPr>
            <w:r w:rsidRPr="00157C71">
              <w:rPr>
                <w:rFonts w:cs="Arial"/>
                <w:szCs w:val="24"/>
              </w:rPr>
              <w:t>The applicant</w:t>
            </w:r>
          </w:p>
          <w:p w14:paraId="19CEA579" w14:textId="77777777" w:rsidR="002B0B9A" w:rsidRDefault="002B0B9A" w:rsidP="00BB7E52">
            <w:pPr>
              <w:rPr>
                <w:rFonts w:cs="Arial"/>
                <w:szCs w:val="24"/>
              </w:rPr>
            </w:pPr>
          </w:p>
          <w:p w14:paraId="53C58E71" w14:textId="44B17C21" w:rsidR="00F9586D" w:rsidRPr="00362F56" w:rsidRDefault="00F9586D" w:rsidP="00BB7E52">
            <w:pPr>
              <w:rPr>
                <w:rFonts w:cs="Arial"/>
                <w:color w:val="FF0000"/>
                <w:szCs w:val="24"/>
              </w:rPr>
            </w:pPr>
          </w:p>
        </w:tc>
        <w:tc>
          <w:tcPr>
            <w:tcW w:w="15309" w:type="dxa"/>
          </w:tcPr>
          <w:p w14:paraId="7A98D53E" w14:textId="2C6D551F" w:rsidR="00BB7E52" w:rsidRDefault="00157C71" w:rsidP="001D32A1">
            <w:pPr>
              <w:pStyle w:val="ListBullet"/>
              <w:numPr>
                <w:ilvl w:val="0"/>
                <w:numId w:val="0"/>
              </w:numPr>
              <w:rPr>
                <w:rFonts w:cs="Arial"/>
                <w:b/>
                <w:bCs/>
                <w:szCs w:val="24"/>
              </w:rPr>
            </w:pPr>
            <w:r w:rsidRPr="00157C71">
              <w:rPr>
                <w:rFonts w:cs="Arial"/>
                <w:b/>
                <w:bCs/>
                <w:szCs w:val="24"/>
              </w:rPr>
              <w:t xml:space="preserve">Primary construction compound in </w:t>
            </w:r>
            <w:r w:rsidR="00C85DB6">
              <w:rPr>
                <w:rFonts w:cs="Arial"/>
                <w:b/>
                <w:bCs/>
                <w:szCs w:val="24"/>
              </w:rPr>
              <w:t>f</w:t>
            </w:r>
            <w:r w:rsidRPr="00157C71">
              <w:rPr>
                <w:rFonts w:cs="Arial"/>
                <w:b/>
                <w:bCs/>
                <w:szCs w:val="24"/>
              </w:rPr>
              <w:t>ield E</w:t>
            </w:r>
            <w:r w:rsidR="00BA13BF">
              <w:rPr>
                <w:rFonts w:cs="Arial"/>
                <w:b/>
                <w:bCs/>
                <w:szCs w:val="24"/>
              </w:rPr>
              <w:t>21</w:t>
            </w:r>
            <w:r w:rsidRPr="00157C71">
              <w:rPr>
                <w:rFonts w:cs="Arial"/>
                <w:b/>
                <w:bCs/>
                <w:szCs w:val="24"/>
              </w:rPr>
              <w:t xml:space="preserve">, </w:t>
            </w:r>
            <w:r w:rsidR="00BA13BF">
              <w:rPr>
                <w:rFonts w:cs="Arial"/>
                <w:b/>
                <w:bCs/>
                <w:szCs w:val="24"/>
              </w:rPr>
              <w:t>E22</w:t>
            </w:r>
            <w:r w:rsidRPr="00157C71">
              <w:rPr>
                <w:rFonts w:cs="Arial"/>
                <w:b/>
                <w:bCs/>
                <w:szCs w:val="24"/>
              </w:rPr>
              <w:t xml:space="preserve"> or E2</w:t>
            </w:r>
            <w:r w:rsidR="00BA13BF">
              <w:rPr>
                <w:rFonts w:cs="Arial"/>
                <w:b/>
                <w:bCs/>
                <w:szCs w:val="24"/>
              </w:rPr>
              <w:t>3</w:t>
            </w:r>
          </w:p>
          <w:p w14:paraId="7E803AD3" w14:textId="3BCB02B5" w:rsidR="002B0B9A" w:rsidRPr="007A461F" w:rsidRDefault="00230738" w:rsidP="00184290">
            <w:pPr>
              <w:pStyle w:val="ListBullet"/>
              <w:numPr>
                <w:ilvl w:val="0"/>
                <w:numId w:val="56"/>
              </w:numPr>
              <w:rPr>
                <w:rFonts w:cs="Arial"/>
                <w:szCs w:val="24"/>
              </w:rPr>
            </w:pPr>
            <w:r w:rsidRPr="007A461F">
              <w:rPr>
                <w:rFonts w:cs="Arial"/>
                <w:szCs w:val="24"/>
              </w:rPr>
              <w:t>At what sta</w:t>
            </w:r>
            <w:r w:rsidR="005D77BA" w:rsidRPr="007A461F">
              <w:rPr>
                <w:rFonts w:cs="Arial"/>
                <w:szCs w:val="24"/>
              </w:rPr>
              <w:t>g</w:t>
            </w:r>
            <w:r w:rsidRPr="007A461F">
              <w:rPr>
                <w:rFonts w:cs="Arial"/>
                <w:szCs w:val="24"/>
              </w:rPr>
              <w:t xml:space="preserve">e would the applicant determine whether the primary construction compound </w:t>
            </w:r>
            <w:r w:rsidR="00D764D1" w:rsidRPr="007A461F">
              <w:rPr>
                <w:rFonts w:cs="Arial"/>
                <w:szCs w:val="24"/>
              </w:rPr>
              <w:t xml:space="preserve">in parcel 3 as identified in the Works Plans </w:t>
            </w:r>
            <w:hyperlink r:id="rId129" w:history="1">
              <w:r w:rsidR="00D764D1" w:rsidRPr="002E2899">
                <w:rPr>
                  <w:rStyle w:val="Hyperlink"/>
                  <w:rFonts w:cs="Arial"/>
                  <w:szCs w:val="24"/>
                </w:rPr>
                <w:t>[</w:t>
              </w:r>
              <w:r w:rsidR="00882F0E" w:rsidRPr="002E2899">
                <w:rPr>
                  <w:rStyle w:val="Hyperlink"/>
                  <w:rFonts w:cs="Arial"/>
                  <w:szCs w:val="24"/>
                </w:rPr>
                <w:t>REP3-</w:t>
              </w:r>
              <w:r w:rsidR="00C71B36" w:rsidRPr="002E2899">
                <w:rPr>
                  <w:rStyle w:val="Hyperlink"/>
                  <w:rFonts w:cs="Arial"/>
                  <w:szCs w:val="24"/>
                </w:rPr>
                <w:t>005</w:t>
              </w:r>
              <w:r w:rsidR="00D764D1" w:rsidRPr="002E2899">
                <w:rPr>
                  <w:rStyle w:val="Hyperlink"/>
                  <w:rFonts w:cs="Arial"/>
                  <w:szCs w:val="24"/>
                </w:rPr>
                <w:t>]</w:t>
              </w:r>
            </w:hyperlink>
            <w:r w:rsidR="00D764D1" w:rsidRPr="007A461F">
              <w:rPr>
                <w:rFonts w:cs="Arial"/>
                <w:szCs w:val="24"/>
              </w:rPr>
              <w:t xml:space="preserve"> and </w:t>
            </w:r>
            <w:r w:rsidR="00921F05" w:rsidRPr="007A461F">
              <w:rPr>
                <w:rFonts w:cs="Arial"/>
                <w:szCs w:val="24"/>
              </w:rPr>
              <w:t xml:space="preserve">figure 3.8 of </w:t>
            </w:r>
            <w:r w:rsidR="00253758">
              <w:rPr>
                <w:rFonts w:cs="Arial"/>
                <w:szCs w:val="24"/>
              </w:rPr>
              <w:t>Environmental Statement (</w:t>
            </w:r>
            <w:r w:rsidR="00921F05" w:rsidRPr="007A461F">
              <w:rPr>
                <w:rFonts w:cs="Arial"/>
                <w:szCs w:val="24"/>
              </w:rPr>
              <w:t>ES</w:t>
            </w:r>
            <w:r w:rsidR="00253758">
              <w:rPr>
                <w:rFonts w:cs="Arial"/>
                <w:szCs w:val="24"/>
              </w:rPr>
              <w:t>)</w:t>
            </w:r>
            <w:r w:rsidR="00921F05" w:rsidRPr="007A461F">
              <w:rPr>
                <w:rFonts w:cs="Arial"/>
                <w:szCs w:val="24"/>
              </w:rPr>
              <w:t xml:space="preserve"> Chapter 3 Proposed</w:t>
            </w:r>
            <w:r w:rsidR="001542C0" w:rsidRPr="007A461F">
              <w:rPr>
                <w:rFonts w:cs="Arial"/>
                <w:szCs w:val="24"/>
              </w:rPr>
              <w:t xml:space="preserve"> Development Description</w:t>
            </w:r>
            <w:r w:rsidR="005D77BA" w:rsidRPr="007A461F">
              <w:rPr>
                <w:rFonts w:cs="Arial"/>
                <w:szCs w:val="24"/>
              </w:rPr>
              <w:t xml:space="preserve"> </w:t>
            </w:r>
            <w:hyperlink r:id="rId130" w:history="1">
              <w:r w:rsidR="0090100E" w:rsidRPr="00EB2F1E">
                <w:rPr>
                  <w:rStyle w:val="Hyperlink"/>
                  <w:rFonts w:cs="Arial"/>
                  <w:szCs w:val="24"/>
                </w:rPr>
                <w:t>[REP1-049]</w:t>
              </w:r>
            </w:hyperlink>
            <w:r w:rsidR="0090100E">
              <w:rPr>
                <w:rFonts w:cs="Arial"/>
                <w:szCs w:val="24"/>
              </w:rPr>
              <w:t xml:space="preserve"> </w:t>
            </w:r>
            <w:r w:rsidR="008B66AD" w:rsidRPr="007A461F">
              <w:rPr>
                <w:rFonts w:cs="Arial"/>
                <w:szCs w:val="24"/>
              </w:rPr>
              <w:t>would</w:t>
            </w:r>
            <w:r w:rsidR="00F037AB" w:rsidRPr="007A461F">
              <w:rPr>
                <w:rFonts w:cs="Arial"/>
                <w:szCs w:val="24"/>
              </w:rPr>
              <w:t xml:space="preserve"> be located in </w:t>
            </w:r>
            <w:r w:rsidR="009264FC">
              <w:rPr>
                <w:rFonts w:cs="Arial"/>
                <w:szCs w:val="24"/>
              </w:rPr>
              <w:t xml:space="preserve">either </w:t>
            </w:r>
            <w:r w:rsidR="00C85DB6">
              <w:rPr>
                <w:rFonts w:cs="Arial"/>
                <w:szCs w:val="24"/>
              </w:rPr>
              <w:t>f</w:t>
            </w:r>
            <w:r w:rsidR="00F037AB" w:rsidRPr="007A461F">
              <w:rPr>
                <w:rFonts w:cs="Arial"/>
                <w:szCs w:val="24"/>
              </w:rPr>
              <w:t>ield E21, E22 or E23?</w:t>
            </w:r>
          </w:p>
          <w:p w14:paraId="53E02731" w14:textId="4139C4D2" w:rsidR="00F037AB" w:rsidRPr="007A461F" w:rsidRDefault="00F037AB" w:rsidP="00184290">
            <w:pPr>
              <w:pStyle w:val="ListBullet"/>
              <w:numPr>
                <w:ilvl w:val="0"/>
                <w:numId w:val="56"/>
              </w:numPr>
              <w:rPr>
                <w:rFonts w:cs="Arial"/>
                <w:szCs w:val="24"/>
              </w:rPr>
            </w:pPr>
            <w:r w:rsidRPr="007A461F">
              <w:rPr>
                <w:rFonts w:cs="Arial"/>
                <w:szCs w:val="24"/>
              </w:rPr>
              <w:t>What factors would inform th</w:t>
            </w:r>
            <w:r w:rsidR="00A44360">
              <w:rPr>
                <w:rFonts w:cs="Arial"/>
                <w:szCs w:val="24"/>
              </w:rPr>
              <w:t>e</w:t>
            </w:r>
            <w:r w:rsidR="006805B1" w:rsidRPr="007A461F">
              <w:rPr>
                <w:rFonts w:cs="Arial"/>
                <w:szCs w:val="24"/>
              </w:rPr>
              <w:t xml:space="preserve"> decision </w:t>
            </w:r>
            <w:r w:rsidR="00A000CF">
              <w:rPr>
                <w:rFonts w:cs="Arial"/>
                <w:szCs w:val="24"/>
              </w:rPr>
              <w:t xml:space="preserve">regarding the location of the primary construction compound </w:t>
            </w:r>
            <w:r w:rsidR="006805B1" w:rsidRPr="007A461F">
              <w:rPr>
                <w:rFonts w:cs="Arial"/>
                <w:szCs w:val="24"/>
              </w:rPr>
              <w:t xml:space="preserve">and would it be subject to </w:t>
            </w:r>
            <w:r w:rsidR="008F58FF" w:rsidRPr="007A461F">
              <w:rPr>
                <w:rFonts w:cs="Arial"/>
                <w:szCs w:val="24"/>
              </w:rPr>
              <w:t xml:space="preserve">consultation with relevant landowners and tenants? </w:t>
            </w:r>
          </w:p>
          <w:p w14:paraId="53C58E74" w14:textId="7B001BC1" w:rsidR="00BB7E52" w:rsidRPr="00DB3F85" w:rsidRDefault="009A47B1" w:rsidP="00184290">
            <w:pPr>
              <w:pStyle w:val="ListBullet"/>
              <w:numPr>
                <w:ilvl w:val="0"/>
                <w:numId w:val="56"/>
              </w:numPr>
              <w:rPr>
                <w:rFonts w:cs="Arial"/>
                <w:szCs w:val="24"/>
              </w:rPr>
            </w:pPr>
            <w:r w:rsidRPr="007A461F">
              <w:rPr>
                <w:rFonts w:cs="Arial"/>
                <w:szCs w:val="24"/>
              </w:rPr>
              <w:t xml:space="preserve">Aside from the grazing corridor proposed </w:t>
            </w:r>
            <w:r w:rsidR="00D00697" w:rsidRPr="007A461F">
              <w:rPr>
                <w:rFonts w:cs="Arial"/>
                <w:szCs w:val="24"/>
              </w:rPr>
              <w:t xml:space="preserve">for Field E23 </w:t>
            </w:r>
            <w:r w:rsidRPr="007A461F">
              <w:rPr>
                <w:rFonts w:cs="Arial"/>
                <w:szCs w:val="24"/>
              </w:rPr>
              <w:t>in the Design Commitments</w:t>
            </w:r>
            <w:r w:rsidR="00D00697" w:rsidRPr="007A461F">
              <w:rPr>
                <w:rFonts w:cs="Arial"/>
                <w:szCs w:val="24"/>
              </w:rPr>
              <w:t xml:space="preserve"> </w:t>
            </w:r>
            <w:hyperlink r:id="rId131" w:history="1">
              <w:r w:rsidR="00D00697" w:rsidRPr="0045144D">
                <w:rPr>
                  <w:rStyle w:val="Hyperlink"/>
                  <w:rFonts w:cs="Arial"/>
                  <w:szCs w:val="24"/>
                </w:rPr>
                <w:t>[</w:t>
              </w:r>
              <w:r w:rsidR="00FD20EC" w:rsidRPr="0045144D">
                <w:rPr>
                  <w:rStyle w:val="Hyperlink"/>
                  <w:rFonts w:cs="Arial"/>
                  <w:szCs w:val="24"/>
                </w:rPr>
                <w:t>REP3-</w:t>
              </w:r>
              <w:r w:rsidR="00EC1333" w:rsidRPr="0045144D">
                <w:rPr>
                  <w:rStyle w:val="Hyperlink"/>
                  <w:rFonts w:cs="Arial"/>
                  <w:szCs w:val="24"/>
                </w:rPr>
                <w:t>010</w:t>
              </w:r>
              <w:r w:rsidR="00D00697" w:rsidRPr="0045144D">
                <w:rPr>
                  <w:rStyle w:val="Hyperlink"/>
                  <w:rFonts w:cs="Arial"/>
                  <w:szCs w:val="24"/>
                </w:rPr>
                <w:t>]</w:t>
              </w:r>
              <w:r w:rsidRPr="0045144D">
                <w:rPr>
                  <w:rStyle w:val="Hyperlink"/>
                  <w:rFonts w:cs="Arial"/>
                  <w:szCs w:val="24"/>
                </w:rPr>
                <w:t>,</w:t>
              </w:r>
            </w:hyperlink>
            <w:r w:rsidRPr="007A461F">
              <w:rPr>
                <w:rFonts w:cs="Arial"/>
                <w:szCs w:val="24"/>
              </w:rPr>
              <w:t xml:space="preserve"> what other mitigation measures are proposed to </w:t>
            </w:r>
            <w:r w:rsidR="002948B6" w:rsidRPr="007A461F">
              <w:rPr>
                <w:rFonts w:cs="Arial"/>
                <w:szCs w:val="24"/>
              </w:rPr>
              <w:t xml:space="preserve">address </w:t>
            </w:r>
            <w:r w:rsidR="00750E79" w:rsidRPr="007A461F">
              <w:rPr>
                <w:rFonts w:cs="Arial"/>
                <w:szCs w:val="24"/>
              </w:rPr>
              <w:t xml:space="preserve">the </w:t>
            </w:r>
            <w:r w:rsidR="007A461F" w:rsidRPr="007A461F">
              <w:rPr>
                <w:rFonts w:cs="Arial"/>
                <w:szCs w:val="24"/>
              </w:rPr>
              <w:t>potential</w:t>
            </w:r>
            <w:r w:rsidR="00750E79" w:rsidRPr="007A461F">
              <w:rPr>
                <w:rFonts w:cs="Arial"/>
                <w:szCs w:val="24"/>
              </w:rPr>
              <w:t xml:space="preserve"> effects of the compound on the </w:t>
            </w:r>
            <w:r w:rsidR="007A461F" w:rsidRPr="007A461F">
              <w:rPr>
                <w:rFonts w:cs="Arial"/>
                <w:szCs w:val="24"/>
              </w:rPr>
              <w:t xml:space="preserve">use of </w:t>
            </w:r>
            <w:r w:rsidR="003A4188">
              <w:rPr>
                <w:rFonts w:cs="Arial"/>
                <w:szCs w:val="24"/>
              </w:rPr>
              <w:t>f</w:t>
            </w:r>
            <w:r w:rsidR="007A461F" w:rsidRPr="007A461F">
              <w:rPr>
                <w:rFonts w:cs="Arial"/>
                <w:szCs w:val="24"/>
              </w:rPr>
              <w:t>ield E23 by Preston Farms Limited?</w:t>
            </w:r>
            <w:r w:rsidR="00B646D7">
              <w:rPr>
                <w:rFonts w:cs="Arial"/>
                <w:szCs w:val="24"/>
              </w:rPr>
              <w:t xml:space="preserve"> In answering this question, have regard t</w:t>
            </w:r>
            <w:r w:rsidR="00C71B36">
              <w:rPr>
                <w:rFonts w:cs="Arial"/>
                <w:szCs w:val="24"/>
              </w:rPr>
              <w:t>o</w:t>
            </w:r>
            <w:r w:rsidR="00B646D7">
              <w:rPr>
                <w:rFonts w:cs="Arial"/>
                <w:szCs w:val="24"/>
              </w:rPr>
              <w:t xml:space="preserve"> the additional information provided at deadline 3 by Preston Farms Limited regarding </w:t>
            </w:r>
            <w:r w:rsidR="005A4A43">
              <w:rPr>
                <w:rFonts w:cs="Arial"/>
                <w:szCs w:val="24"/>
              </w:rPr>
              <w:t xml:space="preserve">its use of </w:t>
            </w:r>
            <w:r w:rsidR="00C85DB6">
              <w:rPr>
                <w:rFonts w:cs="Arial"/>
                <w:szCs w:val="24"/>
              </w:rPr>
              <w:t>f</w:t>
            </w:r>
            <w:r w:rsidR="005A4A43">
              <w:rPr>
                <w:rFonts w:cs="Arial"/>
                <w:szCs w:val="24"/>
              </w:rPr>
              <w:t xml:space="preserve">ield E23 </w:t>
            </w:r>
            <w:hyperlink r:id="rId132" w:history="1">
              <w:r w:rsidR="005A4A43" w:rsidRPr="008C73CC">
                <w:rPr>
                  <w:rStyle w:val="Hyperlink"/>
                  <w:rFonts w:cs="Arial"/>
                  <w:szCs w:val="24"/>
                </w:rPr>
                <w:t>[REP3-</w:t>
              </w:r>
              <w:r w:rsidR="00C71B36" w:rsidRPr="008C73CC">
                <w:rPr>
                  <w:rStyle w:val="Hyperlink"/>
                  <w:rFonts w:cs="Arial"/>
                  <w:szCs w:val="24"/>
                </w:rPr>
                <w:t>067</w:t>
              </w:r>
              <w:r w:rsidR="005A4A43" w:rsidRPr="008C73CC">
                <w:rPr>
                  <w:rStyle w:val="Hyperlink"/>
                  <w:rFonts w:cs="Arial"/>
                  <w:szCs w:val="24"/>
                </w:rPr>
                <w:t>].</w:t>
              </w:r>
            </w:hyperlink>
          </w:p>
        </w:tc>
      </w:tr>
      <w:tr w:rsidR="00787FAB" w:rsidRPr="00362F56" w14:paraId="2C110882" w14:textId="77777777" w:rsidTr="00A46364">
        <w:tc>
          <w:tcPr>
            <w:tcW w:w="1762" w:type="dxa"/>
          </w:tcPr>
          <w:p w14:paraId="6AFBADE9" w14:textId="77777777" w:rsidR="00787FAB" w:rsidRPr="00362F56" w:rsidRDefault="00787FAB" w:rsidP="00BB7E52">
            <w:pPr>
              <w:pStyle w:val="Heading3"/>
              <w:rPr>
                <w:rFonts w:cs="Arial"/>
                <w:color w:val="FF0000"/>
                <w:szCs w:val="24"/>
              </w:rPr>
            </w:pPr>
          </w:p>
        </w:tc>
        <w:tc>
          <w:tcPr>
            <w:tcW w:w="3336" w:type="dxa"/>
          </w:tcPr>
          <w:p w14:paraId="544BA8F2" w14:textId="13393C08" w:rsidR="00787FAB" w:rsidRPr="00323422" w:rsidRDefault="00DF1B84" w:rsidP="00BB7E52">
            <w:pPr>
              <w:rPr>
                <w:rFonts w:cs="Arial"/>
                <w:szCs w:val="24"/>
              </w:rPr>
            </w:pPr>
            <w:r w:rsidRPr="00323422">
              <w:rPr>
                <w:rFonts w:cs="Arial"/>
                <w:szCs w:val="24"/>
              </w:rPr>
              <w:t xml:space="preserve">The applicant </w:t>
            </w:r>
          </w:p>
        </w:tc>
        <w:tc>
          <w:tcPr>
            <w:tcW w:w="15309" w:type="dxa"/>
          </w:tcPr>
          <w:p w14:paraId="2DAFAED9" w14:textId="77777777" w:rsidR="00F14F07" w:rsidRPr="00BC37A5" w:rsidRDefault="003D1AFB" w:rsidP="00877484">
            <w:pPr>
              <w:rPr>
                <w:rFonts w:cs="Arial"/>
                <w:b/>
                <w:bCs/>
                <w:szCs w:val="24"/>
              </w:rPr>
            </w:pPr>
            <w:r w:rsidRPr="00BC37A5">
              <w:rPr>
                <w:rFonts w:cs="Arial"/>
                <w:b/>
                <w:bCs/>
                <w:szCs w:val="24"/>
              </w:rPr>
              <w:t>Knowl Hill Farm</w:t>
            </w:r>
            <w:r w:rsidR="00DF1B84" w:rsidRPr="00BC37A5">
              <w:rPr>
                <w:rFonts w:cs="Arial"/>
                <w:b/>
                <w:bCs/>
                <w:szCs w:val="24"/>
              </w:rPr>
              <w:t xml:space="preserve"> </w:t>
            </w:r>
            <w:r w:rsidR="00323422" w:rsidRPr="00BC37A5">
              <w:rPr>
                <w:rFonts w:cs="Arial"/>
                <w:b/>
                <w:bCs/>
                <w:szCs w:val="24"/>
              </w:rPr>
              <w:t>–</w:t>
            </w:r>
            <w:r w:rsidR="00DF1B84" w:rsidRPr="00BC37A5">
              <w:rPr>
                <w:rFonts w:cs="Arial"/>
                <w:b/>
                <w:bCs/>
                <w:szCs w:val="24"/>
              </w:rPr>
              <w:t xml:space="preserve"> </w:t>
            </w:r>
            <w:r w:rsidR="00323422" w:rsidRPr="00BC37A5">
              <w:rPr>
                <w:rFonts w:cs="Arial"/>
                <w:b/>
                <w:bCs/>
                <w:szCs w:val="24"/>
              </w:rPr>
              <w:t xml:space="preserve">layout of the proposed development </w:t>
            </w:r>
          </w:p>
          <w:p w14:paraId="759D3BEE" w14:textId="6EA2A4B0" w:rsidR="00323422" w:rsidRPr="00BC37A5" w:rsidRDefault="00323422" w:rsidP="00877484">
            <w:pPr>
              <w:rPr>
                <w:rFonts w:cs="Arial"/>
                <w:szCs w:val="24"/>
              </w:rPr>
            </w:pPr>
            <w:r w:rsidRPr="00BC37A5">
              <w:rPr>
                <w:rFonts w:cs="Arial"/>
                <w:szCs w:val="24"/>
              </w:rPr>
              <w:t>Provide further</w:t>
            </w:r>
            <w:r w:rsidR="00BC37A5">
              <w:rPr>
                <w:rFonts w:cs="Arial"/>
                <w:szCs w:val="24"/>
              </w:rPr>
              <w:t xml:space="preserve"> explanation </w:t>
            </w:r>
            <w:r w:rsidR="00F46448">
              <w:rPr>
                <w:rFonts w:cs="Arial"/>
                <w:szCs w:val="24"/>
              </w:rPr>
              <w:t xml:space="preserve">and justification </w:t>
            </w:r>
            <w:r w:rsidR="00BC37A5">
              <w:rPr>
                <w:rFonts w:cs="Arial"/>
                <w:szCs w:val="24"/>
              </w:rPr>
              <w:t xml:space="preserve">of the proposed layout of the proposed development </w:t>
            </w:r>
            <w:r w:rsidR="00F46448">
              <w:rPr>
                <w:rFonts w:cs="Arial"/>
                <w:szCs w:val="24"/>
              </w:rPr>
              <w:t>in the vicinity of Kno</w:t>
            </w:r>
            <w:r w:rsidR="002108AE">
              <w:rPr>
                <w:rFonts w:cs="Arial"/>
                <w:szCs w:val="24"/>
              </w:rPr>
              <w:t>w</w:t>
            </w:r>
            <w:r w:rsidR="00F46448">
              <w:rPr>
                <w:rFonts w:cs="Arial"/>
                <w:szCs w:val="24"/>
              </w:rPr>
              <w:t>l Hill Farm having regard to matters raised in Mr Claridge’s deadline 3 submission</w:t>
            </w:r>
            <w:r w:rsidR="00BA3E04">
              <w:rPr>
                <w:rFonts w:cs="Arial"/>
                <w:szCs w:val="24"/>
              </w:rPr>
              <w:t xml:space="preserve"> </w:t>
            </w:r>
            <w:hyperlink r:id="rId133" w:history="1">
              <w:r w:rsidR="00BA3E04" w:rsidRPr="00DF14EA">
                <w:rPr>
                  <w:rStyle w:val="Hyperlink"/>
                  <w:rFonts w:cs="Arial"/>
                  <w:szCs w:val="24"/>
                </w:rPr>
                <w:t>[REP3-</w:t>
              </w:r>
              <w:r w:rsidR="00C71B36" w:rsidRPr="00DF14EA">
                <w:rPr>
                  <w:rStyle w:val="Hyperlink"/>
                  <w:rFonts w:cs="Arial"/>
                  <w:szCs w:val="24"/>
                </w:rPr>
                <w:t>069</w:t>
              </w:r>
              <w:r w:rsidR="00BA3E04" w:rsidRPr="00DF14EA">
                <w:rPr>
                  <w:rStyle w:val="Hyperlink"/>
                  <w:rFonts w:cs="Arial"/>
                  <w:szCs w:val="24"/>
                </w:rPr>
                <w:t>]</w:t>
              </w:r>
              <w:r w:rsidR="00C71B36" w:rsidRPr="00DF14EA">
                <w:rPr>
                  <w:rStyle w:val="Hyperlink"/>
                  <w:rFonts w:cs="Arial"/>
                  <w:szCs w:val="24"/>
                </w:rPr>
                <w:t>.</w:t>
              </w:r>
            </w:hyperlink>
            <w:r w:rsidR="00BA3E04">
              <w:rPr>
                <w:rFonts w:cs="Arial"/>
                <w:szCs w:val="24"/>
              </w:rPr>
              <w:t xml:space="preserve"> </w:t>
            </w:r>
            <w:r w:rsidR="006330FC">
              <w:rPr>
                <w:rFonts w:cs="Arial"/>
                <w:szCs w:val="24"/>
              </w:rPr>
              <w:t xml:space="preserve">The </w:t>
            </w:r>
            <w:r w:rsidR="00585879">
              <w:rPr>
                <w:rFonts w:cs="Arial"/>
                <w:szCs w:val="24"/>
              </w:rPr>
              <w:t>E</w:t>
            </w:r>
            <w:r w:rsidR="002758D8">
              <w:rPr>
                <w:rFonts w:cs="Arial"/>
                <w:szCs w:val="24"/>
              </w:rPr>
              <w:t xml:space="preserve">xamining </w:t>
            </w:r>
            <w:r w:rsidR="00DF14EA">
              <w:rPr>
                <w:rFonts w:cs="Arial"/>
                <w:szCs w:val="24"/>
              </w:rPr>
              <w:t>A</w:t>
            </w:r>
            <w:r w:rsidR="002758D8">
              <w:rPr>
                <w:rFonts w:cs="Arial"/>
                <w:szCs w:val="24"/>
              </w:rPr>
              <w:t>uthority (</w:t>
            </w:r>
            <w:r w:rsidR="006330FC">
              <w:rPr>
                <w:rFonts w:cs="Arial"/>
                <w:szCs w:val="24"/>
              </w:rPr>
              <w:t>ExA</w:t>
            </w:r>
            <w:r w:rsidR="002758D8">
              <w:rPr>
                <w:rFonts w:cs="Arial"/>
                <w:szCs w:val="24"/>
              </w:rPr>
              <w:t>)</w:t>
            </w:r>
            <w:r w:rsidR="006330FC">
              <w:rPr>
                <w:rFonts w:cs="Arial"/>
                <w:szCs w:val="24"/>
              </w:rPr>
              <w:t xml:space="preserve"> notes that the applicant’s response to </w:t>
            </w:r>
            <w:r w:rsidR="00945342">
              <w:rPr>
                <w:rFonts w:cs="Arial"/>
                <w:szCs w:val="24"/>
              </w:rPr>
              <w:t>issue specific hearing</w:t>
            </w:r>
            <w:r w:rsidR="002763A6">
              <w:rPr>
                <w:rFonts w:cs="Arial"/>
                <w:szCs w:val="24"/>
              </w:rPr>
              <w:t xml:space="preserve"> 1 (ISH1) action point </w:t>
            </w:r>
            <w:r w:rsidR="004631E5">
              <w:rPr>
                <w:rFonts w:cs="Arial"/>
                <w:szCs w:val="24"/>
              </w:rPr>
              <w:t>31</w:t>
            </w:r>
            <w:r w:rsidR="00DD797C">
              <w:rPr>
                <w:rFonts w:cs="Arial"/>
                <w:szCs w:val="24"/>
              </w:rPr>
              <w:t xml:space="preserve"> on this matter</w:t>
            </w:r>
            <w:r w:rsidR="00EF70A7">
              <w:rPr>
                <w:rFonts w:cs="Arial"/>
                <w:szCs w:val="24"/>
              </w:rPr>
              <w:t xml:space="preserve"> </w:t>
            </w:r>
            <w:r w:rsidR="00424367">
              <w:rPr>
                <w:rFonts w:cs="Arial"/>
                <w:szCs w:val="24"/>
              </w:rPr>
              <w:t>[</w:t>
            </w:r>
            <w:r w:rsidR="004F703E">
              <w:rPr>
                <w:rFonts w:cs="Arial"/>
                <w:szCs w:val="24"/>
              </w:rPr>
              <w:t>REP3-049</w:t>
            </w:r>
            <w:r w:rsidR="00424367">
              <w:rPr>
                <w:rFonts w:cs="Arial"/>
                <w:szCs w:val="24"/>
              </w:rPr>
              <w:t xml:space="preserve">] </w:t>
            </w:r>
            <w:r w:rsidR="00EF70A7">
              <w:rPr>
                <w:rFonts w:cs="Arial"/>
                <w:szCs w:val="24"/>
              </w:rPr>
              <w:t xml:space="preserve">reiterates its position that the </w:t>
            </w:r>
            <w:r w:rsidR="003F2363">
              <w:rPr>
                <w:rFonts w:cs="Arial"/>
                <w:szCs w:val="24"/>
              </w:rPr>
              <w:t>layout and use of fields B</w:t>
            </w:r>
            <w:r w:rsidR="00DD7A00">
              <w:rPr>
                <w:rFonts w:cs="Arial"/>
                <w:szCs w:val="24"/>
              </w:rPr>
              <w:t>18 and B1</w:t>
            </w:r>
            <w:r w:rsidR="0017542D">
              <w:rPr>
                <w:rFonts w:cs="Arial"/>
                <w:szCs w:val="24"/>
              </w:rPr>
              <w:t xml:space="preserve">9 </w:t>
            </w:r>
            <w:r w:rsidR="006621F2">
              <w:rPr>
                <w:rFonts w:cs="Arial"/>
                <w:szCs w:val="24"/>
              </w:rPr>
              <w:t xml:space="preserve">was informed by the Residential Visual Amenity Assessment </w:t>
            </w:r>
            <w:hyperlink r:id="rId134" w:history="1">
              <w:r w:rsidR="006621F2" w:rsidRPr="00401480">
                <w:rPr>
                  <w:rStyle w:val="Hyperlink"/>
                  <w:rFonts w:cs="Arial"/>
                  <w:szCs w:val="24"/>
                </w:rPr>
                <w:t>[</w:t>
              </w:r>
              <w:r w:rsidR="006F1C89" w:rsidRPr="00401480">
                <w:rPr>
                  <w:rStyle w:val="Hyperlink"/>
                  <w:rFonts w:cs="Arial"/>
                  <w:szCs w:val="24"/>
                </w:rPr>
                <w:t>APP-114</w:t>
              </w:r>
              <w:r w:rsidR="006621F2" w:rsidRPr="00401480">
                <w:rPr>
                  <w:rStyle w:val="Hyperlink"/>
                  <w:rFonts w:cs="Arial"/>
                  <w:szCs w:val="24"/>
                </w:rPr>
                <w:t>].</w:t>
              </w:r>
            </w:hyperlink>
            <w:r w:rsidR="006621F2">
              <w:rPr>
                <w:rFonts w:cs="Arial"/>
                <w:szCs w:val="24"/>
              </w:rPr>
              <w:t xml:space="preserve"> </w:t>
            </w:r>
            <w:r w:rsidR="0023317C">
              <w:rPr>
                <w:rFonts w:cs="Arial"/>
                <w:szCs w:val="24"/>
              </w:rPr>
              <w:t xml:space="preserve">Did the applicant also consider </w:t>
            </w:r>
            <w:r w:rsidR="00CC467B">
              <w:rPr>
                <w:rFonts w:cs="Arial"/>
                <w:szCs w:val="24"/>
              </w:rPr>
              <w:t>the impl</w:t>
            </w:r>
            <w:r w:rsidR="00DE4966">
              <w:rPr>
                <w:rFonts w:cs="Arial"/>
                <w:szCs w:val="24"/>
              </w:rPr>
              <w:t xml:space="preserve">ications for </w:t>
            </w:r>
            <w:r w:rsidR="003423F5">
              <w:rPr>
                <w:rFonts w:cs="Arial"/>
                <w:szCs w:val="24"/>
              </w:rPr>
              <w:t xml:space="preserve">farming operations in </w:t>
            </w:r>
            <w:r w:rsidR="002921BB">
              <w:rPr>
                <w:rFonts w:cs="Arial"/>
                <w:szCs w:val="24"/>
              </w:rPr>
              <w:t xml:space="preserve">determining the layout? If so, </w:t>
            </w:r>
            <w:r w:rsidR="007C2821">
              <w:rPr>
                <w:rFonts w:cs="Arial"/>
                <w:szCs w:val="24"/>
              </w:rPr>
              <w:t xml:space="preserve">identify where this is referenced in the examination library. If not, why not? </w:t>
            </w:r>
          </w:p>
        </w:tc>
      </w:tr>
      <w:tr w:rsidR="00A47E03" w:rsidRPr="00362F56" w14:paraId="023D9C84" w14:textId="77777777" w:rsidTr="00A46364">
        <w:tc>
          <w:tcPr>
            <w:tcW w:w="1762" w:type="dxa"/>
          </w:tcPr>
          <w:p w14:paraId="55F04C02" w14:textId="77777777" w:rsidR="00A47E03" w:rsidRPr="00362F56" w:rsidRDefault="00A47E03" w:rsidP="00BB7E52">
            <w:pPr>
              <w:pStyle w:val="Heading3"/>
              <w:rPr>
                <w:rFonts w:cs="Arial"/>
                <w:color w:val="FF0000"/>
                <w:szCs w:val="24"/>
              </w:rPr>
            </w:pPr>
          </w:p>
        </w:tc>
        <w:tc>
          <w:tcPr>
            <w:tcW w:w="3336" w:type="dxa"/>
          </w:tcPr>
          <w:p w14:paraId="7EA0D119" w14:textId="1252950F" w:rsidR="00A47E03" w:rsidRPr="00362F56" w:rsidRDefault="00DD5A36" w:rsidP="00BB7E52">
            <w:pPr>
              <w:rPr>
                <w:rFonts w:cs="Arial"/>
                <w:color w:val="FF0000"/>
                <w:szCs w:val="24"/>
              </w:rPr>
            </w:pPr>
            <w:r w:rsidRPr="00AF6738">
              <w:rPr>
                <w:rFonts w:cs="Arial"/>
                <w:szCs w:val="24"/>
              </w:rPr>
              <w:t>The applicant</w:t>
            </w:r>
          </w:p>
        </w:tc>
        <w:tc>
          <w:tcPr>
            <w:tcW w:w="15309" w:type="dxa"/>
          </w:tcPr>
          <w:p w14:paraId="4D900996" w14:textId="6A109E8D" w:rsidR="002D3CB4" w:rsidRPr="00DD5A36" w:rsidRDefault="00DD5A36" w:rsidP="00BB7E52">
            <w:pPr>
              <w:rPr>
                <w:rFonts w:cs="Arial"/>
                <w:b/>
                <w:bCs/>
                <w:szCs w:val="24"/>
              </w:rPr>
            </w:pPr>
            <w:r w:rsidRPr="00DD5A36">
              <w:rPr>
                <w:rFonts w:cs="Arial"/>
                <w:b/>
                <w:bCs/>
                <w:szCs w:val="24"/>
              </w:rPr>
              <w:t xml:space="preserve">Knowl Hill Farm </w:t>
            </w:r>
            <w:r w:rsidR="00DF1B84">
              <w:rPr>
                <w:rFonts w:cs="Arial"/>
                <w:b/>
                <w:bCs/>
                <w:szCs w:val="24"/>
              </w:rPr>
              <w:t xml:space="preserve"> - </w:t>
            </w:r>
            <w:r w:rsidRPr="00DD5A36">
              <w:rPr>
                <w:rFonts w:cs="Arial"/>
                <w:b/>
                <w:bCs/>
                <w:szCs w:val="24"/>
              </w:rPr>
              <w:t>water supply</w:t>
            </w:r>
          </w:p>
          <w:p w14:paraId="7A82AD41" w14:textId="5054EA76" w:rsidR="00DD5A36" w:rsidRPr="00362F56" w:rsidRDefault="00DD5A36" w:rsidP="00BB7E52">
            <w:pPr>
              <w:rPr>
                <w:rFonts w:cs="Arial"/>
                <w:color w:val="FF0000"/>
                <w:szCs w:val="24"/>
              </w:rPr>
            </w:pPr>
            <w:r w:rsidRPr="00AF6738">
              <w:rPr>
                <w:rFonts w:cs="Arial"/>
                <w:szCs w:val="24"/>
              </w:rPr>
              <w:t xml:space="preserve">Provide a plan that </w:t>
            </w:r>
            <w:r w:rsidR="00FF1B66" w:rsidRPr="00AF6738">
              <w:rPr>
                <w:rFonts w:cs="Arial"/>
                <w:szCs w:val="24"/>
              </w:rPr>
              <w:t>identifies the spring and well referenced in Mr Clari</w:t>
            </w:r>
            <w:r w:rsidR="00AF6738" w:rsidRPr="00AF6738">
              <w:rPr>
                <w:rFonts w:cs="Arial"/>
                <w:szCs w:val="24"/>
              </w:rPr>
              <w:t xml:space="preserve">dge’s deadline 3 submission </w:t>
            </w:r>
            <w:hyperlink r:id="rId135" w:history="1">
              <w:r w:rsidR="00AF6738" w:rsidRPr="003C3DD3">
                <w:rPr>
                  <w:rStyle w:val="Hyperlink"/>
                  <w:rFonts w:cs="Arial"/>
                  <w:szCs w:val="24"/>
                </w:rPr>
                <w:t>[</w:t>
              </w:r>
              <w:r w:rsidR="00A02389" w:rsidRPr="003C3DD3">
                <w:rPr>
                  <w:rStyle w:val="Hyperlink"/>
                  <w:rFonts w:cs="Arial"/>
                  <w:szCs w:val="24"/>
                </w:rPr>
                <w:t>REP3-</w:t>
              </w:r>
              <w:r w:rsidR="00C71B36" w:rsidRPr="003C3DD3">
                <w:rPr>
                  <w:rStyle w:val="Hyperlink"/>
                  <w:rFonts w:cs="Arial"/>
                  <w:szCs w:val="24"/>
                </w:rPr>
                <w:t>069</w:t>
              </w:r>
              <w:r w:rsidR="00AF6738" w:rsidRPr="003C3DD3">
                <w:rPr>
                  <w:rStyle w:val="Hyperlink"/>
                  <w:rFonts w:cs="Arial"/>
                  <w:szCs w:val="24"/>
                </w:rPr>
                <w:t>]</w:t>
              </w:r>
            </w:hyperlink>
            <w:r w:rsidR="00AF6738">
              <w:rPr>
                <w:rFonts w:cs="Arial"/>
                <w:szCs w:val="24"/>
              </w:rPr>
              <w:t xml:space="preserve"> a</w:t>
            </w:r>
            <w:r w:rsidR="00A02389">
              <w:rPr>
                <w:rFonts w:cs="Arial"/>
                <w:szCs w:val="24"/>
              </w:rPr>
              <w:t>s well how access to them would be maintained</w:t>
            </w:r>
            <w:r w:rsidR="0009049D">
              <w:rPr>
                <w:rFonts w:cs="Arial"/>
                <w:szCs w:val="24"/>
              </w:rPr>
              <w:t xml:space="preserve"> </w:t>
            </w:r>
            <w:r w:rsidR="0009049D" w:rsidRPr="008D237B">
              <w:rPr>
                <w:rFonts w:cs="Arial"/>
                <w:szCs w:val="24"/>
              </w:rPr>
              <w:t xml:space="preserve">as indicated in the </w:t>
            </w:r>
            <w:r w:rsidR="00C71B36" w:rsidRPr="008D237B">
              <w:rPr>
                <w:rFonts w:cs="Arial"/>
                <w:szCs w:val="24"/>
              </w:rPr>
              <w:t xml:space="preserve">updated </w:t>
            </w:r>
            <w:r w:rsidR="0009049D" w:rsidRPr="008D237B">
              <w:rPr>
                <w:rFonts w:cs="Arial"/>
                <w:szCs w:val="24"/>
              </w:rPr>
              <w:t xml:space="preserve">Design Commitments </w:t>
            </w:r>
            <w:hyperlink r:id="rId136" w:history="1">
              <w:r w:rsidR="0009049D" w:rsidRPr="003C3DD3">
                <w:rPr>
                  <w:rStyle w:val="Hyperlink"/>
                  <w:rFonts w:cs="Arial"/>
                  <w:szCs w:val="24"/>
                </w:rPr>
                <w:t>[REP3-</w:t>
              </w:r>
              <w:r w:rsidR="008D237B" w:rsidRPr="003C3DD3">
                <w:rPr>
                  <w:rStyle w:val="Hyperlink"/>
                  <w:rFonts w:cs="Arial"/>
                  <w:szCs w:val="24"/>
                </w:rPr>
                <w:t>010</w:t>
              </w:r>
              <w:r w:rsidR="0009049D" w:rsidRPr="003C3DD3">
                <w:rPr>
                  <w:rStyle w:val="Hyperlink"/>
                  <w:rFonts w:cs="Arial"/>
                  <w:szCs w:val="24"/>
                </w:rPr>
                <w:t>].</w:t>
              </w:r>
            </w:hyperlink>
          </w:p>
        </w:tc>
      </w:tr>
      <w:tr w:rsidR="00F86BD8" w:rsidRPr="00362F56" w14:paraId="3EEB0CFE" w14:textId="77777777" w:rsidTr="00A46364">
        <w:tc>
          <w:tcPr>
            <w:tcW w:w="1762" w:type="dxa"/>
          </w:tcPr>
          <w:p w14:paraId="69B739AF" w14:textId="77777777" w:rsidR="00F86BD8" w:rsidRPr="00362F56" w:rsidRDefault="00F86BD8" w:rsidP="00BB7E52">
            <w:pPr>
              <w:pStyle w:val="Heading3"/>
              <w:rPr>
                <w:rFonts w:cs="Arial"/>
                <w:color w:val="FF0000"/>
                <w:szCs w:val="24"/>
              </w:rPr>
            </w:pPr>
          </w:p>
        </w:tc>
        <w:tc>
          <w:tcPr>
            <w:tcW w:w="3336" w:type="dxa"/>
          </w:tcPr>
          <w:p w14:paraId="352CCD49" w14:textId="24C82CC3" w:rsidR="00F86BD8" w:rsidRPr="00362F56" w:rsidRDefault="007F4150" w:rsidP="00BB7E52">
            <w:pPr>
              <w:rPr>
                <w:rFonts w:cs="Arial"/>
                <w:color w:val="FF0000"/>
                <w:szCs w:val="24"/>
              </w:rPr>
            </w:pPr>
            <w:r w:rsidRPr="007F4150">
              <w:rPr>
                <w:rFonts w:cs="Arial"/>
                <w:szCs w:val="24"/>
              </w:rPr>
              <w:t>The applicant</w:t>
            </w:r>
          </w:p>
        </w:tc>
        <w:tc>
          <w:tcPr>
            <w:tcW w:w="15309" w:type="dxa"/>
          </w:tcPr>
          <w:p w14:paraId="2B4C80CD" w14:textId="77777777" w:rsidR="00F91DF2" w:rsidRDefault="00424367" w:rsidP="00877484">
            <w:pPr>
              <w:rPr>
                <w:rFonts w:cs="Arial"/>
                <w:b/>
                <w:bCs/>
              </w:rPr>
            </w:pPr>
            <w:r w:rsidRPr="00424367">
              <w:rPr>
                <w:rFonts w:cs="Arial"/>
                <w:b/>
                <w:bCs/>
              </w:rPr>
              <w:t>Biosecurity measures during construction</w:t>
            </w:r>
          </w:p>
          <w:p w14:paraId="12CC33C7" w14:textId="6B24F96F" w:rsidR="00424367" w:rsidRPr="00801F1F" w:rsidRDefault="00424367" w:rsidP="00E81629">
            <w:pPr>
              <w:rPr>
                <w:rFonts w:cs="Arial"/>
              </w:rPr>
            </w:pPr>
            <w:r w:rsidRPr="00BE244F">
              <w:rPr>
                <w:rFonts w:cs="Arial"/>
              </w:rPr>
              <w:t xml:space="preserve">The applicant’s response to ISH1 action point </w:t>
            </w:r>
            <w:r w:rsidR="00BE244F" w:rsidRPr="00BE244F">
              <w:rPr>
                <w:rFonts w:cs="Arial"/>
              </w:rPr>
              <w:t xml:space="preserve">30 </w:t>
            </w:r>
            <w:hyperlink r:id="rId137" w:history="1">
              <w:r w:rsidR="00BE244F" w:rsidRPr="00A212EF">
                <w:rPr>
                  <w:rStyle w:val="Hyperlink"/>
                  <w:rFonts w:cs="Arial"/>
                </w:rPr>
                <w:t>[</w:t>
              </w:r>
              <w:r w:rsidR="004F703E" w:rsidRPr="00A212EF">
                <w:rPr>
                  <w:rStyle w:val="Hyperlink"/>
                  <w:rFonts w:cs="Arial"/>
                </w:rPr>
                <w:t>REP</w:t>
              </w:r>
              <w:r w:rsidR="002800AF" w:rsidRPr="00A212EF">
                <w:rPr>
                  <w:rStyle w:val="Hyperlink"/>
                  <w:rFonts w:cs="Arial"/>
                </w:rPr>
                <w:t>3-049</w:t>
              </w:r>
            </w:hyperlink>
            <w:r w:rsidR="00BE244F" w:rsidRPr="00BE244F">
              <w:rPr>
                <w:rFonts w:cs="Arial"/>
              </w:rPr>
              <w:t>]</w:t>
            </w:r>
            <w:r w:rsidR="00BE244F">
              <w:rPr>
                <w:rFonts w:cs="Arial"/>
              </w:rPr>
              <w:t xml:space="preserve"> </w:t>
            </w:r>
            <w:r w:rsidR="00922082">
              <w:rPr>
                <w:rFonts w:cs="Arial"/>
              </w:rPr>
              <w:t>clarifies that there would be a</w:t>
            </w:r>
            <w:r w:rsidR="009A4F9C">
              <w:rPr>
                <w:rFonts w:cs="Arial"/>
              </w:rPr>
              <w:t xml:space="preserve"> maximum of 200 construction workers at any one time in parcel 3 </w:t>
            </w:r>
            <w:r w:rsidR="005E617D">
              <w:rPr>
                <w:rFonts w:cs="Arial"/>
              </w:rPr>
              <w:t xml:space="preserve">for a period </w:t>
            </w:r>
            <w:r w:rsidR="00B91712">
              <w:rPr>
                <w:rFonts w:cs="Arial"/>
              </w:rPr>
              <w:t xml:space="preserve">of around 16 weeks. </w:t>
            </w:r>
            <w:r w:rsidR="002800AF">
              <w:rPr>
                <w:rFonts w:cs="Arial"/>
              </w:rPr>
              <w:t>In comparison</w:t>
            </w:r>
            <w:r w:rsidR="00997368">
              <w:rPr>
                <w:rFonts w:cs="Arial"/>
              </w:rPr>
              <w:t xml:space="preserve">, a maximum number of 15 were present during trial trenching works. </w:t>
            </w:r>
            <w:r w:rsidR="00E400DE" w:rsidRPr="00801F1F">
              <w:rPr>
                <w:rFonts w:cs="Arial"/>
              </w:rPr>
              <w:t>Provide further details to explain how</w:t>
            </w:r>
            <w:r w:rsidR="007C33C8" w:rsidRPr="00801F1F">
              <w:rPr>
                <w:rFonts w:cs="Arial"/>
              </w:rPr>
              <w:t xml:space="preserve"> </w:t>
            </w:r>
            <w:r w:rsidR="004E192D" w:rsidRPr="00801F1F">
              <w:rPr>
                <w:rFonts w:cs="Arial"/>
              </w:rPr>
              <w:t>the necessary biosecurity measures will be effectively communicated</w:t>
            </w:r>
            <w:r w:rsidR="00073C22" w:rsidRPr="00801F1F">
              <w:rPr>
                <w:rFonts w:cs="Arial"/>
              </w:rPr>
              <w:t xml:space="preserve"> and adhered t</w:t>
            </w:r>
            <w:r w:rsidR="009F558E" w:rsidRPr="00801F1F">
              <w:rPr>
                <w:rFonts w:cs="Arial"/>
              </w:rPr>
              <w:t xml:space="preserve">o given the number of </w:t>
            </w:r>
            <w:r w:rsidR="0086278B">
              <w:rPr>
                <w:rFonts w:cs="Arial"/>
              </w:rPr>
              <w:t xml:space="preserve">unescorted </w:t>
            </w:r>
            <w:r w:rsidR="0052201A" w:rsidRPr="00801F1F">
              <w:rPr>
                <w:rFonts w:cs="Arial"/>
              </w:rPr>
              <w:t xml:space="preserve">construction workers and period of time that they would be on site. </w:t>
            </w:r>
            <w:r w:rsidR="00D12E0C">
              <w:rPr>
                <w:rFonts w:cs="Arial"/>
              </w:rPr>
              <w:t>In doing so</w:t>
            </w:r>
            <w:r w:rsidR="00E81629">
              <w:rPr>
                <w:rFonts w:cs="Arial"/>
              </w:rPr>
              <w:t xml:space="preserve">, have regard to the additional biosecurity details provided by </w:t>
            </w:r>
            <w:r w:rsidR="00E81629" w:rsidRPr="00E81629">
              <w:rPr>
                <w:rFonts w:cs="Arial"/>
              </w:rPr>
              <w:t>Preston Farms Limited and</w:t>
            </w:r>
            <w:r w:rsidR="00E81629">
              <w:rPr>
                <w:rFonts w:cs="Arial"/>
              </w:rPr>
              <w:t xml:space="preserve"> </w:t>
            </w:r>
            <w:r w:rsidR="00E81629" w:rsidRPr="00E81629">
              <w:rPr>
                <w:rFonts w:cs="Arial"/>
              </w:rPr>
              <w:t>TCS Biosciences Limited</w:t>
            </w:r>
            <w:r w:rsidR="00E81629">
              <w:rPr>
                <w:rFonts w:cs="Arial"/>
              </w:rPr>
              <w:t xml:space="preserve"> at deadline 3 </w:t>
            </w:r>
            <w:hyperlink r:id="rId138" w:history="1">
              <w:r w:rsidR="00E81629" w:rsidRPr="00A212EF">
                <w:rPr>
                  <w:rStyle w:val="Hyperlink"/>
                  <w:rFonts w:cs="Arial"/>
                </w:rPr>
                <w:t>[</w:t>
              </w:r>
              <w:r w:rsidR="0048555D" w:rsidRPr="00A212EF">
                <w:rPr>
                  <w:rStyle w:val="Hyperlink"/>
                  <w:rFonts w:cs="Arial"/>
                </w:rPr>
                <w:t>REP3-067</w:t>
              </w:r>
              <w:r w:rsidR="00E81629" w:rsidRPr="00A212EF">
                <w:rPr>
                  <w:rStyle w:val="Hyperlink"/>
                  <w:rFonts w:cs="Arial"/>
                </w:rPr>
                <w:t>]</w:t>
              </w:r>
            </w:hyperlink>
          </w:p>
        </w:tc>
      </w:tr>
      <w:tr w:rsidR="00D33A1B" w:rsidRPr="00362F56" w14:paraId="1DF120B2" w14:textId="77777777" w:rsidTr="00A46364">
        <w:tc>
          <w:tcPr>
            <w:tcW w:w="1762" w:type="dxa"/>
          </w:tcPr>
          <w:p w14:paraId="75F13333" w14:textId="77777777" w:rsidR="00D33A1B" w:rsidRPr="00362F56" w:rsidRDefault="00D33A1B" w:rsidP="00BB7E52">
            <w:pPr>
              <w:pStyle w:val="Heading3"/>
              <w:rPr>
                <w:rFonts w:cs="Arial"/>
                <w:color w:val="FF0000"/>
                <w:szCs w:val="24"/>
              </w:rPr>
            </w:pPr>
          </w:p>
        </w:tc>
        <w:tc>
          <w:tcPr>
            <w:tcW w:w="3336" w:type="dxa"/>
          </w:tcPr>
          <w:p w14:paraId="5105D91D" w14:textId="00E088E4" w:rsidR="00674F9F" w:rsidRPr="003D2A6D" w:rsidRDefault="00674F9F" w:rsidP="00674F9F">
            <w:pPr>
              <w:rPr>
                <w:rFonts w:cs="Arial"/>
                <w:szCs w:val="24"/>
              </w:rPr>
            </w:pPr>
            <w:r w:rsidRPr="003D2A6D">
              <w:rPr>
                <w:rFonts w:cs="Arial"/>
                <w:szCs w:val="24"/>
              </w:rPr>
              <w:t>Preston Farms Limited and</w:t>
            </w:r>
          </w:p>
          <w:p w14:paraId="41462C54" w14:textId="55EBB558" w:rsidR="00D33A1B" w:rsidRPr="003D2A6D" w:rsidRDefault="00674F9F" w:rsidP="00674F9F">
            <w:pPr>
              <w:rPr>
                <w:rFonts w:cs="Arial"/>
                <w:szCs w:val="24"/>
              </w:rPr>
            </w:pPr>
            <w:r w:rsidRPr="003D2A6D">
              <w:rPr>
                <w:rFonts w:cs="Arial"/>
                <w:szCs w:val="24"/>
              </w:rPr>
              <w:t>TCS Biosciences Limited</w:t>
            </w:r>
          </w:p>
        </w:tc>
        <w:tc>
          <w:tcPr>
            <w:tcW w:w="15309" w:type="dxa"/>
          </w:tcPr>
          <w:p w14:paraId="226C5FDF" w14:textId="77777777" w:rsidR="000450F6" w:rsidRDefault="00B65CDD" w:rsidP="00BB7E52">
            <w:pPr>
              <w:rPr>
                <w:rFonts w:cs="Arial"/>
                <w:b/>
                <w:bCs/>
                <w:szCs w:val="24"/>
              </w:rPr>
            </w:pPr>
            <w:r w:rsidRPr="003D2A6D">
              <w:rPr>
                <w:rFonts w:cs="Arial"/>
                <w:b/>
                <w:bCs/>
                <w:szCs w:val="24"/>
              </w:rPr>
              <w:t>National Health Service</w:t>
            </w:r>
            <w:r w:rsidR="003D2A6D" w:rsidRPr="003D2A6D">
              <w:rPr>
                <w:rFonts w:cs="Arial"/>
                <w:b/>
                <w:bCs/>
                <w:szCs w:val="24"/>
              </w:rPr>
              <w:t xml:space="preserve"> </w:t>
            </w:r>
            <w:r w:rsidR="003D2A6D">
              <w:rPr>
                <w:rFonts w:cs="Arial"/>
                <w:b/>
                <w:bCs/>
                <w:szCs w:val="24"/>
              </w:rPr>
              <w:t xml:space="preserve">(NHS) </w:t>
            </w:r>
            <w:r w:rsidR="003D2A6D" w:rsidRPr="003D2A6D">
              <w:rPr>
                <w:rFonts w:cs="Arial"/>
                <w:b/>
                <w:bCs/>
                <w:szCs w:val="24"/>
              </w:rPr>
              <w:t>supply chain</w:t>
            </w:r>
          </w:p>
          <w:p w14:paraId="3C1F75A5" w14:textId="155EFD50" w:rsidR="00B62BAB" w:rsidRPr="00F109CB" w:rsidRDefault="008E7153" w:rsidP="001466BF">
            <w:pPr>
              <w:rPr>
                <w:rFonts w:cs="Arial"/>
                <w:szCs w:val="24"/>
              </w:rPr>
            </w:pPr>
            <w:r w:rsidRPr="00F109CB">
              <w:rPr>
                <w:rFonts w:cs="Arial"/>
                <w:szCs w:val="24"/>
              </w:rPr>
              <w:lastRenderedPageBreak/>
              <w:t xml:space="preserve">Provide comments on the applicant’s post hearing note </w:t>
            </w:r>
            <w:hyperlink r:id="rId139" w:history="1">
              <w:r w:rsidRPr="00E37725">
                <w:rPr>
                  <w:rStyle w:val="Hyperlink"/>
                  <w:rFonts w:cs="Arial"/>
                  <w:szCs w:val="24"/>
                </w:rPr>
                <w:t>[</w:t>
              </w:r>
              <w:r w:rsidR="003F197A" w:rsidRPr="00E37725">
                <w:rPr>
                  <w:rStyle w:val="Hyperlink"/>
                  <w:rFonts w:cs="Arial"/>
                  <w:szCs w:val="24"/>
                </w:rPr>
                <w:t>REP3-049</w:t>
              </w:r>
              <w:r w:rsidRPr="00E37725">
                <w:rPr>
                  <w:rStyle w:val="Hyperlink"/>
                  <w:rFonts w:cs="Arial"/>
                  <w:szCs w:val="24"/>
                </w:rPr>
                <w:t>]</w:t>
              </w:r>
            </w:hyperlink>
            <w:r w:rsidRPr="00F109CB">
              <w:rPr>
                <w:rFonts w:cs="Arial"/>
                <w:szCs w:val="24"/>
              </w:rPr>
              <w:t xml:space="preserve"> which </w:t>
            </w:r>
            <w:r w:rsidR="001466BF" w:rsidRPr="00F109CB">
              <w:rPr>
                <w:rFonts w:cs="Arial"/>
                <w:szCs w:val="24"/>
              </w:rPr>
              <w:t xml:space="preserve">refers to the Parliamentary Under-Secretary for Health and Social Care, Mr Zubir Ahmed’s, comments in Parliament </w:t>
            </w:r>
            <w:r w:rsidR="00F109CB" w:rsidRPr="00F109CB">
              <w:rPr>
                <w:rFonts w:cs="Arial"/>
                <w:szCs w:val="24"/>
              </w:rPr>
              <w:t xml:space="preserve">in which it </w:t>
            </w:r>
            <w:r w:rsidR="003F197A">
              <w:rPr>
                <w:rFonts w:cs="Arial"/>
                <w:szCs w:val="24"/>
              </w:rPr>
              <w:t>was</w:t>
            </w:r>
            <w:r w:rsidR="00F109CB" w:rsidRPr="00F109CB">
              <w:rPr>
                <w:rFonts w:cs="Arial"/>
                <w:szCs w:val="24"/>
              </w:rPr>
              <w:t xml:space="preserve"> stated that “</w:t>
            </w:r>
            <w:r w:rsidR="001466BF" w:rsidRPr="00F109CB">
              <w:rPr>
                <w:rFonts w:cs="Arial"/>
                <w:szCs w:val="24"/>
              </w:rPr>
              <w:t>There are a number of suppliers on NHS Supply Chain’s current framework which offer donor animal blood supply for diagnostic use which support a level of resilience across England.</w:t>
            </w:r>
            <w:r w:rsidR="00F109CB" w:rsidRPr="00F109CB">
              <w:rPr>
                <w:rFonts w:cs="Arial"/>
                <w:szCs w:val="24"/>
              </w:rPr>
              <w:t>”</w:t>
            </w:r>
          </w:p>
        </w:tc>
      </w:tr>
      <w:tr w:rsidR="00BB7E52" w:rsidRPr="00362F56" w14:paraId="53C58E7D" w14:textId="77777777" w:rsidTr="00A46364">
        <w:tc>
          <w:tcPr>
            <w:tcW w:w="1762" w:type="dxa"/>
          </w:tcPr>
          <w:p w14:paraId="53C58E7A" w14:textId="77777777" w:rsidR="00BB7E52" w:rsidRPr="00362F56" w:rsidRDefault="00BB7E52" w:rsidP="00BB7E52">
            <w:pPr>
              <w:pStyle w:val="Heading3"/>
              <w:rPr>
                <w:rFonts w:cs="Arial"/>
                <w:color w:val="FF0000"/>
                <w:szCs w:val="24"/>
              </w:rPr>
            </w:pPr>
          </w:p>
        </w:tc>
        <w:tc>
          <w:tcPr>
            <w:tcW w:w="3336" w:type="dxa"/>
          </w:tcPr>
          <w:p w14:paraId="5ED4DC02" w14:textId="77777777" w:rsidR="00B710F9" w:rsidRPr="00F77BD8" w:rsidRDefault="00B710F9" w:rsidP="00B710F9">
            <w:pPr>
              <w:rPr>
                <w:rFonts w:cs="Arial"/>
                <w:szCs w:val="24"/>
              </w:rPr>
            </w:pPr>
            <w:r w:rsidRPr="00F77BD8">
              <w:rPr>
                <w:rFonts w:cs="Arial"/>
                <w:szCs w:val="24"/>
              </w:rPr>
              <w:t>Preston Farms Limited and</w:t>
            </w:r>
          </w:p>
          <w:p w14:paraId="53C58E7B" w14:textId="2709181D" w:rsidR="00BB7E52" w:rsidRPr="00F77BD8" w:rsidRDefault="00B710F9" w:rsidP="00B710F9">
            <w:pPr>
              <w:rPr>
                <w:rFonts w:cs="Arial"/>
                <w:szCs w:val="24"/>
              </w:rPr>
            </w:pPr>
            <w:r w:rsidRPr="00F77BD8">
              <w:rPr>
                <w:rFonts w:cs="Arial"/>
                <w:szCs w:val="24"/>
              </w:rPr>
              <w:t>TCS Biosciences Limited</w:t>
            </w:r>
          </w:p>
        </w:tc>
        <w:tc>
          <w:tcPr>
            <w:tcW w:w="15309" w:type="dxa"/>
          </w:tcPr>
          <w:p w14:paraId="00FEA18B" w14:textId="58FDFB4B" w:rsidR="00C37272" w:rsidRPr="00F77BD8" w:rsidRDefault="00424EB9" w:rsidP="00BB7E52">
            <w:pPr>
              <w:rPr>
                <w:rFonts w:cs="Arial"/>
                <w:b/>
                <w:bCs/>
                <w:szCs w:val="24"/>
              </w:rPr>
            </w:pPr>
            <w:r w:rsidRPr="00F77BD8">
              <w:rPr>
                <w:rFonts w:cs="Arial"/>
                <w:b/>
                <w:bCs/>
                <w:szCs w:val="24"/>
              </w:rPr>
              <w:t>Minim</w:t>
            </w:r>
            <w:r w:rsidR="00AB683D" w:rsidRPr="00F77BD8">
              <w:rPr>
                <w:rFonts w:cs="Arial"/>
                <w:b/>
                <w:bCs/>
                <w:szCs w:val="24"/>
              </w:rPr>
              <w:t>um</w:t>
            </w:r>
            <w:r w:rsidRPr="00F77BD8">
              <w:rPr>
                <w:rFonts w:cs="Arial"/>
                <w:b/>
                <w:bCs/>
                <w:szCs w:val="24"/>
              </w:rPr>
              <w:t xml:space="preserve"> </w:t>
            </w:r>
            <w:r w:rsidR="00AB683D" w:rsidRPr="00F77BD8">
              <w:rPr>
                <w:rFonts w:cs="Arial"/>
                <w:b/>
                <w:bCs/>
                <w:szCs w:val="24"/>
              </w:rPr>
              <w:t>corridor width</w:t>
            </w:r>
          </w:p>
          <w:p w14:paraId="53C58E7C" w14:textId="2DB0B738" w:rsidR="00AB683D" w:rsidRPr="00F77BD8" w:rsidRDefault="00140150" w:rsidP="00885BAB">
            <w:pPr>
              <w:rPr>
                <w:rFonts w:cs="Arial"/>
                <w:szCs w:val="24"/>
              </w:rPr>
            </w:pPr>
            <w:r w:rsidRPr="00F77BD8">
              <w:rPr>
                <w:rFonts w:cs="Arial"/>
                <w:szCs w:val="24"/>
              </w:rPr>
              <w:t xml:space="preserve">The ExA notes concerns regarding </w:t>
            </w:r>
            <w:r w:rsidR="007535AE" w:rsidRPr="00F77BD8">
              <w:rPr>
                <w:rFonts w:cs="Arial"/>
                <w:szCs w:val="24"/>
              </w:rPr>
              <w:t xml:space="preserve">the </w:t>
            </w:r>
            <w:r w:rsidRPr="00F77BD8">
              <w:rPr>
                <w:rFonts w:cs="Arial"/>
                <w:szCs w:val="24"/>
              </w:rPr>
              <w:t xml:space="preserve">corridor width for livestock </w:t>
            </w:r>
            <w:r w:rsidR="00D73394" w:rsidRPr="00F77BD8">
              <w:rPr>
                <w:rFonts w:cs="Arial"/>
                <w:szCs w:val="24"/>
              </w:rPr>
              <w:t>with 90</w:t>
            </w:r>
            <w:r w:rsidR="007535AE" w:rsidRPr="00F77BD8">
              <w:rPr>
                <w:rFonts w:cs="Arial"/>
                <w:szCs w:val="24"/>
              </w:rPr>
              <w:t xml:space="preserve">m stated as being </w:t>
            </w:r>
            <w:r w:rsidR="00F67630" w:rsidRPr="00F77BD8">
              <w:rPr>
                <w:rFonts w:cs="Arial"/>
                <w:szCs w:val="24"/>
              </w:rPr>
              <w:t xml:space="preserve">the minimum </w:t>
            </w:r>
            <w:hyperlink r:id="rId140" w:history="1">
              <w:r w:rsidR="00F67630" w:rsidRPr="00A37B35">
                <w:rPr>
                  <w:rStyle w:val="Hyperlink"/>
                  <w:rFonts w:cs="Arial"/>
                  <w:szCs w:val="24"/>
                </w:rPr>
                <w:t>[</w:t>
              </w:r>
              <w:r w:rsidR="00E97AB1" w:rsidRPr="00A37B35">
                <w:rPr>
                  <w:rStyle w:val="Hyperlink"/>
                  <w:rFonts w:cs="Arial"/>
                  <w:szCs w:val="24"/>
                </w:rPr>
                <w:t>REP3-067</w:t>
              </w:r>
              <w:r w:rsidR="00F67630" w:rsidRPr="00A37B35">
                <w:rPr>
                  <w:rStyle w:val="Hyperlink"/>
                  <w:rFonts w:cs="Arial"/>
                  <w:szCs w:val="24"/>
                </w:rPr>
                <w:t>]</w:t>
              </w:r>
            </w:hyperlink>
            <w:r w:rsidR="00F67630" w:rsidRPr="00F77BD8">
              <w:rPr>
                <w:rFonts w:cs="Arial"/>
                <w:szCs w:val="24"/>
              </w:rPr>
              <w:t xml:space="preserve">. </w:t>
            </w:r>
            <w:r w:rsidR="00B2565A" w:rsidRPr="00F77BD8">
              <w:rPr>
                <w:rFonts w:cs="Arial"/>
                <w:szCs w:val="24"/>
              </w:rPr>
              <w:t>Provide comments on how</w:t>
            </w:r>
            <w:r w:rsidR="00885BAB" w:rsidRPr="00F77BD8">
              <w:rPr>
                <w:rFonts w:cs="Arial"/>
                <w:szCs w:val="24"/>
              </w:rPr>
              <w:t xml:space="preserve"> Preston Farms Limited and TCS Biosciences Limited manage </w:t>
            </w:r>
            <w:r w:rsidR="006B42B1" w:rsidRPr="00F77BD8">
              <w:rPr>
                <w:rFonts w:cs="Arial"/>
                <w:szCs w:val="24"/>
              </w:rPr>
              <w:t xml:space="preserve">associated </w:t>
            </w:r>
            <w:r w:rsidR="007F65D2" w:rsidRPr="00F77BD8">
              <w:rPr>
                <w:rFonts w:cs="Arial"/>
                <w:szCs w:val="24"/>
              </w:rPr>
              <w:t>risks in more confined spaces. For example, the ExA note</w:t>
            </w:r>
            <w:r w:rsidR="00DD5341" w:rsidRPr="00F77BD8">
              <w:rPr>
                <w:rFonts w:cs="Arial"/>
                <w:szCs w:val="24"/>
              </w:rPr>
              <w:t>d</w:t>
            </w:r>
            <w:r w:rsidR="007F65D2" w:rsidRPr="00F77BD8">
              <w:rPr>
                <w:rFonts w:cs="Arial"/>
                <w:szCs w:val="24"/>
              </w:rPr>
              <w:t xml:space="preserve"> on the accompanied site inspection (ASI) that </w:t>
            </w:r>
            <w:r w:rsidR="00EE593F" w:rsidRPr="00F77BD8">
              <w:rPr>
                <w:rFonts w:cs="Arial"/>
                <w:szCs w:val="24"/>
              </w:rPr>
              <w:t xml:space="preserve">whilst </w:t>
            </w:r>
            <w:r w:rsidR="00407A97" w:rsidRPr="00F77BD8">
              <w:rPr>
                <w:rFonts w:cs="Arial"/>
                <w:szCs w:val="24"/>
              </w:rPr>
              <w:t xml:space="preserve">barns and </w:t>
            </w:r>
            <w:r w:rsidR="00E0562A" w:rsidRPr="00F77BD8">
              <w:rPr>
                <w:rFonts w:cs="Arial"/>
                <w:szCs w:val="24"/>
              </w:rPr>
              <w:t>linked farmyards facilitated the free movement of animals</w:t>
            </w:r>
            <w:r w:rsidR="00600352" w:rsidRPr="00F77BD8">
              <w:rPr>
                <w:rFonts w:cs="Arial"/>
                <w:szCs w:val="24"/>
              </w:rPr>
              <w:t>, there were</w:t>
            </w:r>
            <w:r w:rsidR="00844447" w:rsidRPr="00F77BD8">
              <w:rPr>
                <w:rFonts w:cs="Arial"/>
                <w:szCs w:val="24"/>
              </w:rPr>
              <w:t xml:space="preserve"> instances where a 90</w:t>
            </w:r>
            <w:r w:rsidR="00522321" w:rsidRPr="00F77BD8">
              <w:rPr>
                <w:rFonts w:cs="Arial"/>
                <w:szCs w:val="24"/>
              </w:rPr>
              <w:t>m corridor width was not</w:t>
            </w:r>
            <w:r w:rsidR="00F77BD8" w:rsidRPr="00F77BD8">
              <w:rPr>
                <w:rFonts w:cs="Arial"/>
                <w:szCs w:val="24"/>
              </w:rPr>
              <w:t xml:space="preserve"> in place. </w:t>
            </w:r>
          </w:p>
        </w:tc>
      </w:tr>
      <w:tr w:rsidR="00A4017E" w:rsidRPr="00362F56" w14:paraId="565BF291" w14:textId="77777777" w:rsidTr="00A46364">
        <w:tc>
          <w:tcPr>
            <w:tcW w:w="1762" w:type="dxa"/>
          </w:tcPr>
          <w:p w14:paraId="130F73A6" w14:textId="77777777" w:rsidR="00A4017E" w:rsidRPr="00362F56" w:rsidRDefault="00A4017E" w:rsidP="00BB7E52">
            <w:pPr>
              <w:pStyle w:val="Heading3"/>
              <w:rPr>
                <w:rFonts w:cs="Arial"/>
                <w:color w:val="FF0000"/>
                <w:szCs w:val="24"/>
              </w:rPr>
            </w:pPr>
          </w:p>
        </w:tc>
        <w:tc>
          <w:tcPr>
            <w:tcW w:w="3336" w:type="dxa"/>
          </w:tcPr>
          <w:p w14:paraId="4287056D" w14:textId="77777777" w:rsidR="00A4017E" w:rsidRDefault="00652632" w:rsidP="00BB7E52">
            <w:pPr>
              <w:rPr>
                <w:rFonts w:cs="Arial"/>
                <w:szCs w:val="24"/>
              </w:rPr>
            </w:pPr>
            <w:r w:rsidRPr="00652632">
              <w:rPr>
                <w:rFonts w:cs="Arial"/>
                <w:szCs w:val="24"/>
              </w:rPr>
              <w:t>The applicant</w:t>
            </w:r>
          </w:p>
          <w:p w14:paraId="1C4116ED" w14:textId="77777777" w:rsidR="00150400" w:rsidRDefault="00150400" w:rsidP="00BB7E52">
            <w:pPr>
              <w:rPr>
                <w:rFonts w:cs="Arial"/>
                <w:szCs w:val="24"/>
              </w:rPr>
            </w:pPr>
          </w:p>
          <w:p w14:paraId="4CA45D7E" w14:textId="4AC0ABA1" w:rsidR="00150400" w:rsidRDefault="00150400" w:rsidP="00BB7E52">
            <w:pPr>
              <w:rPr>
                <w:rFonts w:cs="Arial"/>
                <w:szCs w:val="24"/>
              </w:rPr>
            </w:pPr>
            <w:r>
              <w:rPr>
                <w:rFonts w:cs="Arial"/>
                <w:szCs w:val="24"/>
              </w:rPr>
              <w:t>Buckinghamshire Council</w:t>
            </w:r>
          </w:p>
          <w:p w14:paraId="71E69D84" w14:textId="77777777" w:rsidR="00ED6F70" w:rsidRDefault="00ED6F70" w:rsidP="00BB7E52">
            <w:pPr>
              <w:rPr>
                <w:rFonts w:cs="Arial"/>
                <w:szCs w:val="24"/>
              </w:rPr>
            </w:pPr>
          </w:p>
          <w:p w14:paraId="3A2F0FC1" w14:textId="77777777" w:rsidR="00ED6F70" w:rsidRPr="00ED6F70" w:rsidRDefault="00ED6F70" w:rsidP="00ED6F70">
            <w:pPr>
              <w:rPr>
                <w:rFonts w:cs="Arial"/>
                <w:szCs w:val="24"/>
              </w:rPr>
            </w:pPr>
            <w:r w:rsidRPr="00ED6F70">
              <w:rPr>
                <w:rFonts w:cs="Arial"/>
                <w:szCs w:val="24"/>
              </w:rPr>
              <w:t>Preston Farms Limited and</w:t>
            </w:r>
          </w:p>
          <w:p w14:paraId="52D463EC" w14:textId="3A7C43E4" w:rsidR="00ED6F70" w:rsidRPr="00652632" w:rsidRDefault="00ED6F70" w:rsidP="00ED6F70">
            <w:pPr>
              <w:rPr>
                <w:rFonts w:cs="Arial"/>
                <w:szCs w:val="24"/>
              </w:rPr>
            </w:pPr>
            <w:r w:rsidRPr="00ED6F70">
              <w:rPr>
                <w:rFonts w:cs="Arial"/>
                <w:szCs w:val="24"/>
              </w:rPr>
              <w:t>TCS Biosciences Limited</w:t>
            </w:r>
          </w:p>
        </w:tc>
        <w:tc>
          <w:tcPr>
            <w:tcW w:w="15309" w:type="dxa"/>
          </w:tcPr>
          <w:p w14:paraId="2C520031" w14:textId="77777777" w:rsidR="00C75E5B" w:rsidRDefault="00652632" w:rsidP="00877484">
            <w:pPr>
              <w:rPr>
                <w:rFonts w:cs="Arial"/>
                <w:b/>
                <w:bCs/>
                <w:szCs w:val="24"/>
              </w:rPr>
            </w:pPr>
            <w:r w:rsidRPr="00652632">
              <w:rPr>
                <w:rFonts w:cs="Arial"/>
                <w:b/>
                <w:bCs/>
                <w:szCs w:val="24"/>
              </w:rPr>
              <w:t>Field E23</w:t>
            </w:r>
          </w:p>
          <w:p w14:paraId="08D46EA1" w14:textId="7076315B" w:rsidR="00ED6F70" w:rsidRPr="00C840C1" w:rsidRDefault="00ED6F70" w:rsidP="00877484">
            <w:pPr>
              <w:rPr>
                <w:rFonts w:cs="Arial"/>
                <w:szCs w:val="24"/>
              </w:rPr>
            </w:pPr>
            <w:r w:rsidRPr="00C840C1">
              <w:rPr>
                <w:rFonts w:cs="Arial"/>
                <w:szCs w:val="24"/>
              </w:rPr>
              <w:t>To the applicant:</w:t>
            </w:r>
          </w:p>
          <w:p w14:paraId="5815BBC7" w14:textId="7F629888" w:rsidR="00ED6F70" w:rsidRDefault="00D214EE" w:rsidP="00184290">
            <w:pPr>
              <w:pStyle w:val="ListParagraph"/>
              <w:numPr>
                <w:ilvl w:val="0"/>
                <w:numId w:val="60"/>
              </w:numPr>
              <w:rPr>
                <w:rFonts w:cs="Arial"/>
                <w:szCs w:val="24"/>
              </w:rPr>
            </w:pPr>
            <w:r w:rsidRPr="00370E1A">
              <w:rPr>
                <w:rFonts w:cs="Arial"/>
                <w:szCs w:val="24"/>
              </w:rPr>
              <w:t>Provide further details to demonstrate that a</w:t>
            </w:r>
            <w:r w:rsidR="0010760A" w:rsidRPr="00370E1A">
              <w:rPr>
                <w:rFonts w:cs="Arial"/>
                <w:szCs w:val="24"/>
              </w:rPr>
              <w:t xml:space="preserve"> grazing corridor</w:t>
            </w:r>
            <w:r w:rsidR="006B1EBB" w:rsidRPr="00370E1A">
              <w:rPr>
                <w:rFonts w:cs="Arial"/>
                <w:szCs w:val="24"/>
              </w:rPr>
              <w:t xml:space="preserve"> (or corridors) would be a workable solution to concerns raised by Preston Farms Limited and TCS Biosciences Limited </w:t>
            </w:r>
            <w:r w:rsidR="009311AA" w:rsidRPr="00370E1A">
              <w:rPr>
                <w:rFonts w:cs="Arial"/>
                <w:szCs w:val="24"/>
              </w:rPr>
              <w:t xml:space="preserve">regarding the </w:t>
            </w:r>
            <w:r w:rsidR="00C55699" w:rsidRPr="00370E1A">
              <w:rPr>
                <w:rFonts w:cs="Arial"/>
                <w:szCs w:val="24"/>
              </w:rPr>
              <w:t xml:space="preserve">safe </w:t>
            </w:r>
            <w:r w:rsidR="009311AA" w:rsidRPr="00370E1A">
              <w:rPr>
                <w:rFonts w:cs="Arial"/>
                <w:szCs w:val="24"/>
              </w:rPr>
              <w:t>movement of livestock</w:t>
            </w:r>
            <w:r w:rsidR="00D93C09" w:rsidRPr="00370E1A">
              <w:rPr>
                <w:rFonts w:cs="Arial"/>
                <w:szCs w:val="24"/>
              </w:rPr>
              <w:t xml:space="preserve"> in the context of </w:t>
            </w:r>
            <w:r w:rsidR="004A5724" w:rsidRPr="00370E1A">
              <w:rPr>
                <w:rFonts w:cs="Arial"/>
                <w:szCs w:val="24"/>
              </w:rPr>
              <w:t xml:space="preserve">details provided in their deadline 3 submission </w:t>
            </w:r>
            <w:hyperlink r:id="rId141" w:history="1">
              <w:r w:rsidR="004A5724" w:rsidRPr="00611A67">
                <w:rPr>
                  <w:rStyle w:val="Hyperlink"/>
                  <w:rFonts w:cs="Arial"/>
                  <w:szCs w:val="24"/>
                </w:rPr>
                <w:t>[</w:t>
              </w:r>
              <w:r w:rsidR="00563385" w:rsidRPr="00611A67">
                <w:rPr>
                  <w:rStyle w:val="Hyperlink"/>
                  <w:rFonts w:cs="Arial"/>
                  <w:szCs w:val="24"/>
                </w:rPr>
                <w:t>REP3-067</w:t>
              </w:r>
              <w:r w:rsidR="004A5724" w:rsidRPr="00611A67">
                <w:rPr>
                  <w:rStyle w:val="Hyperlink"/>
                  <w:rFonts w:cs="Arial"/>
                  <w:szCs w:val="24"/>
                </w:rPr>
                <w:t>].</w:t>
              </w:r>
            </w:hyperlink>
            <w:r w:rsidR="004A5724" w:rsidRPr="00370E1A">
              <w:rPr>
                <w:rFonts w:cs="Arial"/>
                <w:szCs w:val="24"/>
              </w:rPr>
              <w:t xml:space="preserve"> </w:t>
            </w:r>
            <w:r w:rsidR="00852B57" w:rsidRPr="00370E1A">
              <w:rPr>
                <w:rFonts w:cs="Arial"/>
                <w:szCs w:val="24"/>
              </w:rPr>
              <w:t xml:space="preserve">In particular, </w:t>
            </w:r>
            <w:r w:rsidR="00154AA6" w:rsidRPr="00370E1A">
              <w:rPr>
                <w:rFonts w:cs="Arial"/>
                <w:szCs w:val="24"/>
              </w:rPr>
              <w:t>provide indicative drawings to show how</w:t>
            </w:r>
            <w:r w:rsidR="00321B6A" w:rsidRPr="00370E1A">
              <w:rPr>
                <w:rFonts w:cs="Arial"/>
                <w:szCs w:val="24"/>
              </w:rPr>
              <w:t xml:space="preserve"> the minimum corridor width requested by Preston Farms Limited and TCS Biosciences Limited</w:t>
            </w:r>
            <w:r w:rsidR="00761684" w:rsidRPr="00370E1A">
              <w:rPr>
                <w:rFonts w:cs="Arial"/>
                <w:szCs w:val="24"/>
              </w:rPr>
              <w:t xml:space="preserve"> could be accommodated </w:t>
            </w:r>
            <w:r w:rsidR="009C7EB9" w:rsidRPr="00370E1A">
              <w:rPr>
                <w:rFonts w:cs="Arial"/>
                <w:szCs w:val="24"/>
              </w:rPr>
              <w:t xml:space="preserve">to connect </w:t>
            </w:r>
            <w:r w:rsidR="008B72DD" w:rsidRPr="00370E1A">
              <w:rPr>
                <w:rFonts w:cs="Arial"/>
                <w:szCs w:val="24"/>
              </w:rPr>
              <w:t xml:space="preserve">all gateways in </w:t>
            </w:r>
            <w:r w:rsidR="003A4188">
              <w:rPr>
                <w:rFonts w:cs="Arial"/>
                <w:szCs w:val="24"/>
              </w:rPr>
              <w:t>f</w:t>
            </w:r>
            <w:r w:rsidR="008B72DD" w:rsidRPr="00370E1A">
              <w:rPr>
                <w:rFonts w:cs="Arial"/>
                <w:szCs w:val="24"/>
              </w:rPr>
              <w:t>ield E23</w:t>
            </w:r>
            <w:r w:rsidR="00FE2B28" w:rsidRPr="00370E1A">
              <w:rPr>
                <w:rFonts w:cs="Arial"/>
                <w:szCs w:val="24"/>
              </w:rPr>
              <w:t xml:space="preserve"> during both the </w:t>
            </w:r>
            <w:r w:rsidR="00C32D75" w:rsidRPr="00370E1A">
              <w:rPr>
                <w:rFonts w:cs="Arial"/>
                <w:szCs w:val="24"/>
              </w:rPr>
              <w:t>construction</w:t>
            </w:r>
            <w:r w:rsidR="002A1744">
              <w:rPr>
                <w:rFonts w:cs="Arial"/>
                <w:szCs w:val="24"/>
              </w:rPr>
              <w:t>/decommissioning</w:t>
            </w:r>
            <w:r w:rsidR="00C32D75" w:rsidRPr="00370E1A">
              <w:rPr>
                <w:rFonts w:cs="Arial"/>
                <w:szCs w:val="24"/>
              </w:rPr>
              <w:t xml:space="preserve"> phase</w:t>
            </w:r>
            <w:r w:rsidR="004B2DF8" w:rsidRPr="00370E1A">
              <w:rPr>
                <w:rFonts w:cs="Arial"/>
                <w:szCs w:val="24"/>
              </w:rPr>
              <w:t xml:space="preserve"> with a potential primary construction</w:t>
            </w:r>
            <w:r w:rsidR="002A1744">
              <w:rPr>
                <w:rFonts w:cs="Arial"/>
                <w:szCs w:val="24"/>
              </w:rPr>
              <w:t>/decommissioning</w:t>
            </w:r>
            <w:r w:rsidR="004B2DF8" w:rsidRPr="00370E1A">
              <w:rPr>
                <w:rFonts w:cs="Arial"/>
                <w:szCs w:val="24"/>
              </w:rPr>
              <w:t xml:space="preserve"> compound </w:t>
            </w:r>
            <w:r w:rsidR="001C2DC1">
              <w:rPr>
                <w:rFonts w:cs="Arial"/>
                <w:szCs w:val="24"/>
              </w:rPr>
              <w:t>(Works No. 8</w:t>
            </w:r>
            <w:r w:rsidR="00077591">
              <w:rPr>
                <w:rFonts w:cs="Arial"/>
                <w:szCs w:val="24"/>
              </w:rPr>
              <w:t>A</w:t>
            </w:r>
            <w:r w:rsidR="001C2DC1">
              <w:rPr>
                <w:rFonts w:cs="Arial"/>
                <w:szCs w:val="24"/>
              </w:rPr>
              <w:t xml:space="preserve">) </w:t>
            </w:r>
            <w:r w:rsidR="00AD4744" w:rsidRPr="00370E1A">
              <w:rPr>
                <w:rFonts w:cs="Arial"/>
                <w:szCs w:val="24"/>
              </w:rPr>
              <w:t xml:space="preserve">in situ and during the operational phase with </w:t>
            </w:r>
            <w:r w:rsidR="00580F36" w:rsidRPr="00370E1A">
              <w:rPr>
                <w:rFonts w:cs="Arial"/>
                <w:szCs w:val="24"/>
              </w:rPr>
              <w:t xml:space="preserve">solar </w:t>
            </w:r>
            <w:r w:rsidR="00E12385" w:rsidRPr="00370E1A">
              <w:rPr>
                <w:rFonts w:cs="Arial"/>
                <w:szCs w:val="24"/>
              </w:rPr>
              <w:t xml:space="preserve">photovoltaic </w:t>
            </w:r>
            <w:r w:rsidR="00424860" w:rsidRPr="00370E1A">
              <w:rPr>
                <w:rFonts w:cs="Arial"/>
                <w:szCs w:val="24"/>
              </w:rPr>
              <w:t>(</w:t>
            </w:r>
            <w:r w:rsidR="000465DD">
              <w:rPr>
                <w:rFonts w:cs="Arial"/>
                <w:szCs w:val="24"/>
              </w:rPr>
              <w:t>PV</w:t>
            </w:r>
            <w:r w:rsidR="00424860" w:rsidRPr="00370E1A">
              <w:rPr>
                <w:rFonts w:cs="Arial"/>
                <w:szCs w:val="24"/>
              </w:rPr>
              <w:t>) development</w:t>
            </w:r>
            <w:r w:rsidR="0075234B">
              <w:rPr>
                <w:rFonts w:cs="Arial"/>
                <w:szCs w:val="24"/>
              </w:rPr>
              <w:t xml:space="preserve"> </w:t>
            </w:r>
            <w:r w:rsidR="001C2DC1">
              <w:rPr>
                <w:rFonts w:cs="Arial"/>
                <w:szCs w:val="24"/>
              </w:rPr>
              <w:t>(</w:t>
            </w:r>
            <w:r w:rsidR="0075234B">
              <w:rPr>
                <w:rFonts w:cs="Arial"/>
                <w:szCs w:val="24"/>
              </w:rPr>
              <w:t>Works</w:t>
            </w:r>
            <w:r w:rsidR="00115C6E">
              <w:rPr>
                <w:rFonts w:cs="Arial"/>
                <w:szCs w:val="24"/>
              </w:rPr>
              <w:t xml:space="preserve"> No</w:t>
            </w:r>
            <w:r w:rsidR="00424860" w:rsidRPr="00370E1A">
              <w:rPr>
                <w:rFonts w:cs="Arial"/>
                <w:szCs w:val="24"/>
              </w:rPr>
              <w:t>.</w:t>
            </w:r>
            <w:r w:rsidR="00C94036">
              <w:rPr>
                <w:rFonts w:cs="Arial"/>
                <w:szCs w:val="24"/>
              </w:rPr>
              <w:t xml:space="preserve"> 1 and Works No. 2)</w:t>
            </w:r>
            <w:r w:rsidR="00ED6F70">
              <w:rPr>
                <w:rFonts w:cs="Arial"/>
                <w:szCs w:val="24"/>
              </w:rPr>
              <w:t>.</w:t>
            </w:r>
          </w:p>
          <w:p w14:paraId="29A6084E" w14:textId="0BFAEA2F" w:rsidR="00652632" w:rsidRPr="00ED6F70" w:rsidRDefault="000110F4" w:rsidP="000110F4">
            <w:pPr>
              <w:rPr>
                <w:rFonts w:cs="Arial"/>
                <w:szCs w:val="24"/>
              </w:rPr>
            </w:pPr>
            <w:r>
              <w:rPr>
                <w:rFonts w:cs="Arial"/>
                <w:szCs w:val="24"/>
              </w:rPr>
              <w:t>To the applicant,</w:t>
            </w:r>
            <w:r w:rsidR="00424860" w:rsidRPr="00ED6F70">
              <w:rPr>
                <w:rFonts w:cs="Arial"/>
                <w:szCs w:val="24"/>
              </w:rPr>
              <w:t xml:space="preserve"> </w:t>
            </w:r>
            <w:r w:rsidR="002D703E">
              <w:rPr>
                <w:rFonts w:cs="Arial"/>
                <w:szCs w:val="24"/>
              </w:rPr>
              <w:t xml:space="preserve">Buckinghamshire Council, </w:t>
            </w:r>
            <w:r w:rsidRPr="000110F4">
              <w:rPr>
                <w:rFonts w:cs="Arial"/>
                <w:szCs w:val="24"/>
              </w:rPr>
              <w:t>Preston Farms Limited and</w:t>
            </w:r>
            <w:r>
              <w:rPr>
                <w:rFonts w:cs="Arial"/>
                <w:szCs w:val="24"/>
              </w:rPr>
              <w:t xml:space="preserve"> </w:t>
            </w:r>
            <w:r w:rsidRPr="000110F4">
              <w:rPr>
                <w:rFonts w:cs="Arial"/>
                <w:szCs w:val="24"/>
              </w:rPr>
              <w:t>TCS Biosciences Limited</w:t>
            </w:r>
            <w:r>
              <w:rPr>
                <w:rFonts w:cs="Arial"/>
                <w:szCs w:val="24"/>
              </w:rPr>
              <w:t>:</w:t>
            </w:r>
          </w:p>
          <w:p w14:paraId="390A2C8D" w14:textId="1E6EC853" w:rsidR="00370E1A" w:rsidRPr="006776B9" w:rsidRDefault="006776B9" w:rsidP="00184290">
            <w:pPr>
              <w:pStyle w:val="ListParagraph"/>
              <w:numPr>
                <w:ilvl w:val="0"/>
                <w:numId w:val="61"/>
              </w:numPr>
              <w:rPr>
                <w:rFonts w:cs="Arial"/>
                <w:szCs w:val="24"/>
              </w:rPr>
            </w:pPr>
            <w:r w:rsidRPr="006776B9">
              <w:rPr>
                <w:rFonts w:cs="Arial"/>
                <w:szCs w:val="24"/>
              </w:rPr>
              <w:t xml:space="preserve">Do the potential benefits </w:t>
            </w:r>
            <w:r>
              <w:rPr>
                <w:rFonts w:cs="Arial"/>
                <w:szCs w:val="24"/>
              </w:rPr>
              <w:t xml:space="preserve">including </w:t>
            </w:r>
            <w:r w:rsidR="00370E1A" w:rsidRPr="006776B9">
              <w:rPr>
                <w:rFonts w:cs="Arial"/>
                <w:szCs w:val="24"/>
              </w:rPr>
              <w:t xml:space="preserve">of </w:t>
            </w:r>
            <w:r w:rsidR="003A4188">
              <w:rPr>
                <w:rFonts w:cs="Arial"/>
                <w:szCs w:val="24"/>
              </w:rPr>
              <w:t>f</w:t>
            </w:r>
            <w:r w:rsidR="00370E1A" w:rsidRPr="006776B9">
              <w:rPr>
                <w:rFonts w:cs="Arial"/>
                <w:szCs w:val="24"/>
              </w:rPr>
              <w:t xml:space="preserve">ield E23 </w:t>
            </w:r>
            <w:r w:rsidR="00825098" w:rsidRPr="006776B9">
              <w:rPr>
                <w:rFonts w:cs="Arial"/>
                <w:szCs w:val="24"/>
              </w:rPr>
              <w:t xml:space="preserve">in </w:t>
            </w:r>
            <w:r w:rsidR="0075234B" w:rsidRPr="006776B9">
              <w:rPr>
                <w:rFonts w:cs="Arial"/>
                <w:szCs w:val="24"/>
              </w:rPr>
              <w:t>Work No. 1</w:t>
            </w:r>
            <w:r w:rsidR="001C2DC1" w:rsidRPr="006776B9">
              <w:rPr>
                <w:rFonts w:cs="Arial"/>
                <w:szCs w:val="24"/>
              </w:rPr>
              <w:t xml:space="preserve"> and Work No. 2 </w:t>
            </w:r>
            <w:hyperlink r:id="rId142" w:history="1">
              <w:r w:rsidR="00851B13" w:rsidRPr="00611A67">
                <w:rPr>
                  <w:rStyle w:val="Hyperlink"/>
                  <w:rFonts w:cs="Arial"/>
                  <w:szCs w:val="24"/>
                </w:rPr>
                <w:t>[</w:t>
              </w:r>
              <w:r w:rsidR="00CD2642" w:rsidRPr="00611A67">
                <w:rPr>
                  <w:rStyle w:val="Hyperlink"/>
                  <w:rFonts w:cs="Arial"/>
                  <w:szCs w:val="24"/>
                </w:rPr>
                <w:t>REP3-005</w:t>
              </w:r>
              <w:r w:rsidR="00851B13" w:rsidRPr="00611A67">
                <w:rPr>
                  <w:rStyle w:val="Hyperlink"/>
                  <w:rFonts w:cs="Arial"/>
                  <w:szCs w:val="24"/>
                </w:rPr>
                <w:t>]</w:t>
              </w:r>
            </w:hyperlink>
            <w:r w:rsidR="00851B13">
              <w:rPr>
                <w:rFonts w:cs="Arial"/>
                <w:szCs w:val="24"/>
              </w:rPr>
              <w:t xml:space="preserve"> </w:t>
            </w:r>
            <w:r w:rsidR="00781874">
              <w:rPr>
                <w:rFonts w:cs="Arial"/>
                <w:szCs w:val="24"/>
              </w:rPr>
              <w:t xml:space="preserve">such as the </w:t>
            </w:r>
            <w:r w:rsidR="004454FD">
              <w:rPr>
                <w:rFonts w:cs="Arial"/>
                <w:szCs w:val="24"/>
              </w:rPr>
              <w:t xml:space="preserve">estimated </w:t>
            </w:r>
            <w:r w:rsidR="00781874">
              <w:rPr>
                <w:rFonts w:cs="Arial"/>
                <w:szCs w:val="24"/>
              </w:rPr>
              <w:t xml:space="preserve">12.25 </w:t>
            </w:r>
            <w:r w:rsidR="004454FD">
              <w:rPr>
                <w:rFonts w:cs="Arial"/>
                <w:szCs w:val="24"/>
              </w:rPr>
              <w:t>megawatt peak (MWp) generating capacity</w:t>
            </w:r>
            <w:r w:rsidR="009312A1">
              <w:rPr>
                <w:rFonts w:cs="Arial"/>
                <w:szCs w:val="24"/>
              </w:rPr>
              <w:t xml:space="preserve"> as cited by the applicant in </w:t>
            </w:r>
            <w:r w:rsidR="00405574">
              <w:rPr>
                <w:rFonts w:cs="Arial"/>
                <w:szCs w:val="24"/>
              </w:rPr>
              <w:t>response</w:t>
            </w:r>
            <w:r w:rsidR="009312A1">
              <w:rPr>
                <w:rFonts w:cs="Arial"/>
                <w:szCs w:val="24"/>
              </w:rPr>
              <w:t xml:space="preserve"> to ISH1 action point </w:t>
            </w:r>
            <w:r w:rsidR="00405574">
              <w:rPr>
                <w:rFonts w:cs="Arial"/>
                <w:szCs w:val="24"/>
              </w:rPr>
              <w:t>32</w:t>
            </w:r>
            <w:r w:rsidR="004454FD">
              <w:rPr>
                <w:rFonts w:cs="Arial"/>
                <w:szCs w:val="24"/>
              </w:rPr>
              <w:t xml:space="preserve"> </w:t>
            </w:r>
            <w:hyperlink r:id="rId143" w:history="1">
              <w:r w:rsidR="003F1A9A" w:rsidRPr="00A20E80">
                <w:rPr>
                  <w:rStyle w:val="Hyperlink"/>
                  <w:rFonts w:cs="Arial"/>
                  <w:szCs w:val="24"/>
                </w:rPr>
                <w:t>[</w:t>
              </w:r>
              <w:r w:rsidR="00B60ADE" w:rsidRPr="00A20E80">
                <w:rPr>
                  <w:rStyle w:val="Hyperlink"/>
                  <w:rFonts w:cs="Arial"/>
                  <w:szCs w:val="24"/>
                </w:rPr>
                <w:t>REP3-049</w:t>
              </w:r>
              <w:r w:rsidR="003F1A9A" w:rsidRPr="00A20E80">
                <w:rPr>
                  <w:rStyle w:val="Hyperlink"/>
                  <w:rFonts w:cs="Arial"/>
                  <w:szCs w:val="24"/>
                </w:rPr>
                <w:t>]</w:t>
              </w:r>
            </w:hyperlink>
            <w:r w:rsidR="003F1A9A">
              <w:rPr>
                <w:rFonts w:cs="Arial"/>
                <w:szCs w:val="24"/>
              </w:rPr>
              <w:t xml:space="preserve"> outweigh potential adverse effects</w:t>
            </w:r>
            <w:r w:rsidR="007D152C">
              <w:rPr>
                <w:rFonts w:cs="Arial"/>
                <w:szCs w:val="24"/>
              </w:rPr>
              <w:t xml:space="preserve">? </w:t>
            </w:r>
            <w:r w:rsidR="00E60314">
              <w:rPr>
                <w:rFonts w:cs="Arial"/>
                <w:szCs w:val="24"/>
              </w:rPr>
              <w:t xml:space="preserve">Provide reasoning </w:t>
            </w:r>
            <w:r w:rsidR="00B56B6E">
              <w:rPr>
                <w:rFonts w:cs="Arial"/>
                <w:szCs w:val="24"/>
              </w:rPr>
              <w:t xml:space="preserve">having regard to relevant policy. </w:t>
            </w:r>
          </w:p>
        </w:tc>
      </w:tr>
      <w:tr w:rsidR="00A4017E" w:rsidRPr="00362F56" w14:paraId="67EB5C79" w14:textId="77777777" w:rsidTr="00A46364">
        <w:tc>
          <w:tcPr>
            <w:tcW w:w="1762" w:type="dxa"/>
          </w:tcPr>
          <w:p w14:paraId="31449914" w14:textId="77777777" w:rsidR="00A4017E" w:rsidRPr="00362F56" w:rsidRDefault="00A4017E" w:rsidP="00BB7E52">
            <w:pPr>
              <w:pStyle w:val="Heading3"/>
              <w:rPr>
                <w:rFonts w:cs="Arial"/>
                <w:color w:val="FF0000"/>
                <w:szCs w:val="24"/>
              </w:rPr>
            </w:pPr>
          </w:p>
        </w:tc>
        <w:tc>
          <w:tcPr>
            <w:tcW w:w="3336" w:type="dxa"/>
          </w:tcPr>
          <w:p w14:paraId="2FB167AA" w14:textId="776F4312" w:rsidR="00A4017E" w:rsidRPr="005318E1" w:rsidRDefault="00C26548" w:rsidP="00BB7E52">
            <w:pPr>
              <w:rPr>
                <w:rFonts w:cs="Arial"/>
                <w:szCs w:val="24"/>
              </w:rPr>
            </w:pPr>
            <w:r w:rsidRPr="005318E1">
              <w:rPr>
                <w:rFonts w:cs="Arial"/>
                <w:szCs w:val="24"/>
              </w:rPr>
              <w:t>The applicant</w:t>
            </w:r>
          </w:p>
        </w:tc>
        <w:tc>
          <w:tcPr>
            <w:tcW w:w="15309" w:type="dxa"/>
          </w:tcPr>
          <w:p w14:paraId="48D5680C" w14:textId="0E7B5207" w:rsidR="005F4243" w:rsidRDefault="005318E1" w:rsidP="005318E1">
            <w:pPr>
              <w:rPr>
                <w:rFonts w:cs="Arial"/>
                <w:b/>
                <w:bCs/>
                <w:szCs w:val="24"/>
              </w:rPr>
            </w:pPr>
            <w:r w:rsidRPr="005318E1">
              <w:rPr>
                <w:rFonts w:cs="Arial"/>
                <w:b/>
                <w:bCs/>
                <w:szCs w:val="24"/>
              </w:rPr>
              <w:t xml:space="preserve">Assessment of </w:t>
            </w:r>
            <w:r w:rsidR="00200B4B">
              <w:rPr>
                <w:rFonts w:cs="Arial"/>
                <w:b/>
                <w:bCs/>
                <w:szCs w:val="24"/>
              </w:rPr>
              <w:t xml:space="preserve">residual </w:t>
            </w:r>
            <w:r w:rsidRPr="005318E1">
              <w:rPr>
                <w:rFonts w:cs="Arial"/>
                <w:b/>
                <w:bCs/>
                <w:szCs w:val="24"/>
              </w:rPr>
              <w:t xml:space="preserve">effects on </w:t>
            </w:r>
            <w:r w:rsidR="00F337F9" w:rsidRPr="00F337F9">
              <w:rPr>
                <w:rFonts w:cs="Arial"/>
                <w:b/>
                <w:bCs/>
                <w:szCs w:val="24"/>
              </w:rPr>
              <w:t xml:space="preserve">agricultural businesses and landholdings </w:t>
            </w:r>
            <w:r w:rsidR="00F337F9">
              <w:rPr>
                <w:rFonts w:cs="Arial"/>
                <w:b/>
                <w:bCs/>
                <w:szCs w:val="24"/>
              </w:rPr>
              <w:t xml:space="preserve">and </w:t>
            </w:r>
            <w:r w:rsidRPr="005318E1">
              <w:rPr>
                <w:rFonts w:cs="Arial"/>
                <w:b/>
                <w:bCs/>
                <w:szCs w:val="24"/>
              </w:rPr>
              <w:t>other non-agricultural businesses</w:t>
            </w:r>
          </w:p>
          <w:p w14:paraId="767309B8" w14:textId="6CC5A8DC" w:rsidR="00F102B5" w:rsidRDefault="00196E20" w:rsidP="00200B4B">
            <w:pPr>
              <w:rPr>
                <w:rFonts w:cs="Arial"/>
                <w:szCs w:val="24"/>
              </w:rPr>
            </w:pPr>
            <w:r w:rsidRPr="00200B4B">
              <w:rPr>
                <w:rFonts w:cs="Arial"/>
                <w:szCs w:val="24"/>
              </w:rPr>
              <w:t xml:space="preserve">Environmental Statement </w:t>
            </w:r>
            <w:r w:rsidR="00C6097D" w:rsidRPr="00200B4B">
              <w:rPr>
                <w:rFonts w:cs="Arial"/>
                <w:szCs w:val="24"/>
              </w:rPr>
              <w:t xml:space="preserve">(ES) </w:t>
            </w:r>
            <w:r w:rsidRPr="00200B4B">
              <w:rPr>
                <w:rFonts w:cs="Arial"/>
                <w:szCs w:val="24"/>
              </w:rPr>
              <w:t xml:space="preserve">Chapter </w:t>
            </w:r>
            <w:r w:rsidR="00C6097D" w:rsidRPr="00200B4B">
              <w:rPr>
                <w:rFonts w:cs="Arial"/>
                <w:szCs w:val="24"/>
              </w:rPr>
              <w:t xml:space="preserve">14 </w:t>
            </w:r>
            <w:r w:rsidR="009015FF">
              <w:rPr>
                <w:rFonts w:cs="Arial"/>
                <w:szCs w:val="24"/>
              </w:rPr>
              <w:t xml:space="preserve">Population </w:t>
            </w:r>
            <w:hyperlink r:id="rId144" w:history="1">
              <w:r w:rsidR="00C6097D" w:rsidRPr="006848BB">
                <w:rPr>
                  <w:rStyle w:val="Hyperlink"/>
                  <w:rFonts w:cs="Arial"/>
                  <w:szCs w:val="24"/>
                </w:rPr>
                <w:t>[</w:t>
              </w:r>
              <w:r w:rsidR="00634358" w:rsidRPr="006848BB">
                <w:rPr>
                  <w:rStyle w:val="Hyperlink"/>
                  <w:rFonts w:cs="Arial"/>
                  <w:szCs w:val="24"/>
                </w:rPr>
                <w:t>REP2-033</w:t>
              </w:r>
              <w:r w:rsidR="00C6097D" w:rsidRPr="006848BB">
                <w:rPr>
                  <w:rStyle w:val="Hyperlink"/>
                  <w:rFonts w:cs="Arial"/>
                  <w:szCs w:val="24"/>
                </w:rPr>
                <w:t>]</w:t>
              </w:r>
            </w:hyperlink>
            <w:r w:rsidR="00C6097D" w:rsidRPr="00200B4B">
              <w:rPr>
                <w:rFonts w:cs="Arial"/>
                <w:szCs w:val="24"/>
              </w:rPr>
              <w:t xml:space="preserve"> states that t</w:t>
            </w:r>
            <w:r w:rsidR="00F102B5" w:rsidRPr="00200B4B">
              <w:rPr>
                <w:rFonts w:cs="Arial"/>
                <w:szCs w:val="24"/>
              </w:rPr>
              <w:t>he value (sensitivity) of non-agricultural business and development land as a receptor is high or very high</w:t>
            </w:r>
            <w:r w:rsidR="00FA3806" w:rsidRPr="00200B4B">
              <w:rPr>
                <w:rFonts w:cs="Arial"/>
                <w:szCs w:val="24"/>
              </w:rPr>
              <w:t xml:space="preserve">. The </w:t>
            </w:r>
            <w:r w:rsidR="00F102B5" w:rsidRPr="00200B4B">
              <w:rPr>
                <w:rFonts w:cs="Arial"/>
                <w:szCs w:val="24"/>
              </w:rPr>
              <w:t xml:space="preserve">magnitude of change </w:t>
            </w:r>
            <w:r w:rsidR="00FA3806" w:rsidRPr="00200B4B">
              <w:rPr>
                <w:rFonts w:cs="Arial"/>
                <w:szCs w:val="24"/>
              </w:rPr>
              <w:t xml:space="preserve">is given as </w:t>
            </w:r>
            <w:r w:rsidR="00F102B5" w:rsidRPr="00200B4B">
              <w:rPr>
                <w:rFonts w:cs="Arial"/>
                <w:szCs w:val="24"/>
              </w:rPr>
              <w:t xml:space="preserve">minor (except for one topic area for one receptor - </w:t>
            </w:r>
            <w:r w:rsidR="00514B5F" w:rsidRPr="00200B4B">
              <w:rPr>
                <w:rFonts w:cs="Arial"/>
                <w:szCs w:val="24"/>
              </w:rPr>
              <w:t>Hogshaw Farm and Wildlife Park) during construction</w:t>
            </w:r>
            <w:r w:rsidR="00284115" w:rsidRPr="00200B4B">
              <w:rPr>
                <w:rFonts w:cs="Arial"/>
                <w:szCs w:val="24"/>
              </w:rPr>
              <w:t xml:space="preserve"> </w:t>
            </w:r>
            <w:r w:rsidR="00200B4B" w:rsidRPr="00200B4B">
              <w:rPr>
                <w:rFonts w:cs="Arial"/>
                <w:szCs w:val="24"/>
              </w:rPr>
              <w:t>and slight/negligible or minor (except for moderate effects experienced by two receptors/receptor groups for visual amenity only) during operation.</w:t>
            </w:r>
            <w:r w:rsidR="006040B0">
              <w:rPr>
                <w:rFonts w:cs="Arial"/>
                <w:szCs w:val="24"/>
              </w:rPr>
              <w:t xml:space="preserve"> </w:t>
            </w:r>
            <w:r w:rsidR="00F84827">
              <w:rPr>
                <w:rFonts w:cs="Arial"/>
                <w:szCs w:val="24"/>
              </w:rPr>
              <w:t xml:space="preserve">The sensitivity and magnitude for all receptors is not specified. </w:t>
            </w:r>
          </w:p>
          <w:p w14:paraId="6CE196E6" w14:textId="1B10EDCA" w:rsidR="006040B0" w:rsidRDefault="005F4C79" w:rsidP="006040B0">
            <w:pPr>
              <w:pStyle w:val="ListParagraph"/>
              <w:numPr>
                <w:ilvl w:val="0"/>
                <w:numId w:val="62"/>
              </w:numPr>
              <w:rPr>
                <w:rFonts w:cs="Arial"/>
                <w:szCs w:val="24"/>
              </w:rPr>
            </w:pPr>
            <w:r>
              <w:rPr>
                <w:rFonts w:cs="Arial"/>
                <w:szCs w:val="24"/>
              </w:rPr>
              <w:t>Identify the sensitivity and magnitude</w:t>
            </w:r>
            <w:r w:rsidR="006C2367">
              <w:rPr>
                <w:rFonts w:cs="Arial"/>
                <w:szCs w:val="24"/>
              </w:rPr>
              <w:t xml:space="preserve"> of change for each individual receptor considered within the assessment of </w:t>
            </w:r>
            <w:r w:rsidR="006C2367" w:rsidRPr="006C2367">
              <w:rPr>
                <w:rFonts w:cs="Arial"/>
                <w:szCs w:val="24"/>
              </w:rPr>
              <w:t>other non-agricultural businesses</w:t>
            </w:r>
            <w:r w:rsidR="003B793A">
              <w:rPr>
                <w:rFonts w:cs="Arial"/>
                <w:szCs w:val="24"/>
              </w:rPr>
              <w:t>.</w:t>
            </w:r>
          </w:p>
          <w:p w14:paraId="6F46FAC9" w14:textId="543E3971" w:rsidR="003B793A" w:rsidRDefault="002450CD" w:rsidP="006040B0">
            <w:pPr>
              <w:pStyle w:val="ListParagraph"/>
              <w:numPr>
                <w:ilvl w:val="0"/>
                <w:numId w:val="62"/>
              </w:numPr>
              <w:rPr>
                <w:rFonts w:cs="Arial"/>
                <w:szCs w:val="24"/>
              </w:rPr>
            </w:pPr>
            <w:r>
              <w:rPr>
                <w:rFonts w:cs="Arial"/>
                <w:szCs w:val="24"/>
              </w:rPr>
              <w:t>In the context</w:t>
            </w:r>
            <w:r w:rsidR="00DE0C4D">
              <w:rPr>
                <w:rFonts w:cs="Arial"/>
                <w:szCs w:val="24"/>
              </w:rPr>
              <w:t xml:space="preserve"> o</w:t>
            </w:r>
            <w:r w:rsidR="0043768E">
              <w:rPr>
                <w:rFonts w:cs="Arial"/>
                <w:szCs w:val="24"/>
              </w:rPr>
              <w:t>f</w:t>
            </w:r>
            <w:r w:rsidR="00DE0C4D">
              <w:rPr>
                <w:rFonts w:cs="Arial"/>
                <w:szCs w:val="24"/>
              </w:rPr>
              <w:t xml:space="preserve"> concerns raised by </w:t>
            </w:r>
            <w:r w:rsidR="00DE0C4D" w:rsidRPr="00DE0C4D">
              <w:rPr>
                <w:rFonts w:cs="Arial"/>
                <w:szCs w:val="24"/>
              </w:rPr>
              <w:t xml:space="preserve">TCS Biosciences Limited </w:t>
            </w:r>
            <w:r w:rsidR="00DE0C4D">
              <w:rPr>
                <w:rFonts w:cs="Arial"/>
                <w:szCs w:val="24"/>
              </w:rPr>
              <w:t xml:space="preserve">regarding the potential effects on their operation, provide further justification </w:t>
            </w:r>
            <w:r w:rsidR="00305605">
              <w:rPr>
                <w:rFonts w:cs="Arial"/>
                <w:szCs w:val="24"/>
              </w:rPr>
              <w:t xml:space="preserve">for </w:t>
            </w:r>
            <w:r w:rsidR="00D22D65">
              <w:rPr>
                <w:rFonts w:cs="Arial"/>
                <w:szCs w:val="24"/>
              </w:rPr>
              <w:t>the applicant</w:t>
            </w:r>
            <w:r w:rsidR="00146611">
              <w:rPr>
                <w:rFonts w:cs="Arial"/>
                <w:szCs w:val="24"/>
              </w:rPr>
              <w:t xml:space="preserve">’s identification of a minor magnitude of </w:t>
            </w:r>
            <w:r w:rsidR="00E31156">
              <w:rPr>
                <w:rFonts w:cs="Arial"/>
                <w:szCs w:val="24"/>
              </w:rPr>
              <w:t>change</w:t>
            </w:r>
            <w:r w:rsidR="00146611">
              <w:rPr>
                <w:rFonts w:cs="Arial"/>
                <w:szCs w:val="24"/>
              </w:rPr>
              <w:t xml:space="preserve"> during the construction phase and </w:t>
            </w:r>
            <w:r w:rsidR="00E31156" w:rsidRPr="00E31156">
              <w:rPr>
                <w:rFonts w:cs="Arial"/>
                <w:szCs w:val="24"/>
              </w:rPr>
              <w:t>slight/negligible or minor</w:t>
            </w:r>
            <w:r w:rsidR="00E31156">
              <w:rPr>
                <w:rFonts w:cs="Arial"/>
                <w:szCs w:val="24"/>
              </w:rPr>
              <w:t xml:space="preserve"> during operation</w:t>
            </w:r>
            <w:r w:rsidR="006660E6">
              <w:rPr>
                <w:rFonts w:cs="Arial"/>
                <w:szCs w:val="24"/>
              </w:rPr>
              <w:t xml:space="preserve"> and </w:t>
            </w:r>
            <w:r w:rsidR="00BF44E6">
              <w:rPr>
                <w:rFonts w:cs="Arial"/>
                <w:szCs w:val="24"/>
              </w:rPr>
              <w:t>overall conclusions</w:t>
            </w:r>
            <w:r w:rsidR="00E31156">
              <w:rPr>
                <w:rFonts w:cs="Arial"/>
                <w:szCs w:val="24"/>
              </w:rPr>
              <w:t xml:space="preserve">. </w:t>
            </w:r>
            <w:r w:rsidR="00F70D90">
              <w:rPr>
                <w:rFonts w:cs="Arial"/>
                <w:szCs w:val="24"/>
              </w:rPr>
              <w:t xml:space="preserve">In doing so, have regard to any </w:t>
            </w:r>
            <w:r w:rsidR="004606A9">
              <w:rPr>
                <w:rFonts w:cs="Arial"/>
                <w:szCs w:val="24"/>
              </w:rPr>
              <w:t xml:space="preserve">related </w:t>
            </w:r>
            <w:r w:rsidR="00F70D90">
              <w:rPr>
                <w:rFonts w:cs="Arial"/>
                <w:szCs w:val="24"/>
              </w:rPr>
              <w:t xml:space="preserve">potential implications </w:t>
            </w:r>
            <w:r w:rsidR="00E236F6">
              <w:rPr>
                <w:rFonts w:cs="Arial"/>
                <w:szCs w:val="24"/>
              </w:rPr>
              <w:t xml:space="preserve">for the NHS </w:t>
            </w:r>
            <w:r w:rsidR="004606A9">
              <w:rPr>
                <w:rFonts w:cs="Arial"/>
                <w:szCs w:val="24"/>
              </w:rPr>
              <w:t>that may arise</w:t>
            </w:r>
            <w:r w:rsidR="00AE2DF8">
              <w:rPr>
                <w:rFonts w:cs="Arial"/>
                <w:szCs w:val="24"/>
              </w:rPr>
              <w:t xml:space="preserve"> for conclusions in the ES</w:t>
            </w:r>
            <w:r w:rsidR="004606A9">
              <w:rPr>
                <w:rFonts w:cs="Arial"/>
                <w:szCs w:val="24"/>
              </w:rPr>
              <w:t>.</w:t>
            </w:r>
          </w:p>
          <w:p w14:paraId="43E29E9A" w14:textId="495AB2CF" w:rsidR="00A66285" w:rsidRPr="00AB17E2" w:rsidRDefault="0003311A" w:rsidP="00AB17E2">
            <w:pPr>
              <w:pStyle w:val="ListParagraph"/>
              <w:numPr>
                <w:ilvl w:val="0"/>
                <w:numId w:val="62"/>
              </w:numPr>
              <w:rPr>
                <w:rFonts w:cs="Arial"/>
                <w:szCs w:val="24"/>
              </w:rPr>
            </w:pPr>
            <w:r>
              <w:rPr>
                <w:rFonts w:cs="Arial"/>
                <w:szCs w:val="24"/>
              </w:rPr>
              <w:t>In the context of concerns raised by Preston Farms Lim</w:t>
            </w:r>
            <w:r w:rsidR="0052745C">
              <w:rPr>
                <w:rFonts w:cs="Arial"/>
                <w:szCs w:val="24"/>
              </w:rPr>
              <w:t xml:space="preserve">ited and </w:t>
            </w:r>
            <w:r w:rsidR="00AB17E2" w:rsidRPr="00AB17E2">
              <w:rPr>
                <w:rFonts w:cs="Arial"/>
                <w:szCs w:val="24"/>
              </w:rPr>
              <w:t>A.E.J. &amp; F.J. Claridge</w:t>
            </w:r>
            <w:r w:rsidR="00AB17E2">
              <w:rPr>
                <w:rFonts w:cs="Arial"/>
                <w:szCs w:val="24"/>
              </w:rPr>
              <w:t xml:space="preserve">, provide further justification for </w:t>
            </w:r>
            <w:r w:rsidR="00F30A71">
              <w:rPr>
                <w:rFonts w:cs="Arial"/>
                <w:szCs w:val="24"/>
              </w:rPr>
              <w:t xml:space="preserve">the </w:t>
            </w:r>
            <w:r w:rsidR="00961DF6">
              <w:rPr>
                <w:rFonts w:cs="Arial"/>
                <w:szCs w:val="24"/>
              </w:rPr>
              <w:t xml:space="preserve">minor </w:t>
            </w:r>
            <w:r w:rsidR="00F30A71">
              <w:rPr>
                <w:rFonts w:cs="Arial"/>
                <w:szCs w:val="24"/>
              </w:rPr>
              <w:t xml:space="preserve">magnitude </w:t>
            </w:r>
            <w:r w:rsidR="00961DF6">
              <w:rPr>
                <w:rFonts w:cs="Arial"/>
                <w:szCs w:val="24"/>
              </w:rPr>
              <w:t xml:space="preserve">of </w:t>
            </w:r>
            <w:r w:rsidR="00F943EF">
              <w:rPr>
                <w:rFonts w:cs="Arial"/>
                <w:szCs w:val="24"/>
              </w:rPr>
              <w:t>change</w:t>
            </w:r>
            <w:r w:rsidR="00961DF6">
              <w:rPr>
                <w:rFonts w:cs="Arial"/>
                <w:szCs w:val="24"/>
              </w:rPr>
              <w:t xml:space="preserve"> </w:t>
            </w:r>
            <w:r w:rsidR="00BF44E6">
              <w:rPr>
                <w:rFonts w:cs="Arial"/>
                <w:szCs w:val="24"/>
              </w:rPr>
              <w:t xml:space="preserve">and overall conclusions </w:t>
            </w:r>
            <w:r w:rsidR="00961DF6">
              <w:rPr>
                <w:rFonts w:cs="Arial"/>
                <w:szCs w:val="24"/>
              </w:rPr>
              <w:t>identified for</w:t>
            </w:r>
            <w:r w:rsidR="00F943EF">
              <w:rPr>
                <w:rFonts w:cs="Arial"/>
                <w:szCs w:val="24"/>
              </w:rPr>
              <w:t xml:space="preserve"> agricultural businesses and landholdings during both construction and operation. </w:t>
            </w:r>
          </w:p>
        </w:tc>
      </w:tr>
      <w:tr w:rsidR="00A4017E" w:rsidRPr="00362F56" w14:paraId="5CAB2B99" w14:textId="77777777" w:rsidTr="00A46364">
        <w:tc>
          <w:tcPr>
            <w:tcW w:w="1762" w:type="dxa"/>
          </w:tcPr>
          <w:p w14:paraId="4B4788B0" w14:textId="77777777" w:rsidR="00A4017E" w:rsidRPr="00362F56" w:rsidRDefault="00A4017E" w:rsidP="00BB7E52">
            <w:pPr>
              <w:pStyle w:val="Heading3"/>
              <w:rPr>
                <w:rFonts w:cs="Arial"/>
                <w:color w:val="FF0000"/>
                <w:szCs w:val="24"/>
              </w:rPr>
            </w:pPr>
          </w:p>
        </w:tc>
        <w:tc>
          <w:tcPr>
            <w:tcW w:w="3336" w:type="dxa"/>
          </w:tcPr>
          <w:p w14:paraId="1253B603" w14:textId="2799E4D7" w:rsidR="00781DC0" w:rsidRPr="00503C74" w:rsidRDefault="00503C74" w:rsidP="006B6B41">
            <w:pPr>
              <w:rPr>
                <w:rFonts w:cs="Arial"/>
                <w:szCs w:val="24"/>
              </w:rPr>
            </w:pPr>
            <w:r w:rsidRPr="00503C74">
              <w:rPr>
                <w:rFonts w:cs="Arial"/>
                <w:szCs w:val="24"/>
              </w:rPr>
              <w:t>Buckinghamshire Council</w:t>
            </w:r>
          </w:p>
        </w:tc>
        <w:tc>
          <w:tcPr>
            <w:tcW w:w="15309" w:type="dxa"/>
          </w:tcPr>
          <w:p w14:paraId="5F4FF86C" w14:textId="77777777" w:rsidR="00BB16FF" w:rsidRDefault="00503C74" w:rsidP="1A5755FF">
            <w:pPr>
              <w:rPr>
                <w:rFonts w:cs="Arial"/>
                <w:b/>
                <w:bCs/>
              </w:rPr>
            </w:pPr>
            <w:r w:rsidRPr="00503C74">
              <w:rPr>
                <w:rFonts w:cs="Arial"/>
                <w:b/>
                <w:bCs/>
              </w:rPr>
              <w:t>Outline Employment, Skills and Supply Chain Plan</w:t>
            </w:r>
          </w:p>
          <w:p w14:paraId="307A3E0C" w14:textId="4490FDF2" w:rsidR="00BB16FF" w:rsidRPr="008D350E" w:rsidRDefault="00C534C0" w:rsidP="1A5755FF">
            <w:pPr>
              <w:rPr>
                <w:rFonts w:cs="Arial"/>
              </w:rPr>
            </w:pPr>
            <w:r w:rsidRPr="008D350E">
              <w:rPr>
                <w:rFonts w:cs="Arial"/>
              </w:rPr>
              <w:t>The Council is invited to provide comments on the Outline Employment, Skills and Supply Chain Plan</w:t>
            </w:r>
            <w:r w:rsidR="00986618" w:rsidRPr="008D350E">
              <w:rPr>
                <w:rFonts w:cs="Arial"/>
              </w:rPr>
              <w:t xml:space="preserve"> as updated by the applicant at deadline 2 </w:t>
            </w:r>
            <w:hyperlink r:id="rId145" w:history="1">
              <w:r w:rsidR="00986618" w:rsidRPr="004C0436">
                <w:rPr>
                  <w:rStyle w:val="Hyperlink"/>
                  <w:rFonts w:cs="Arial"/>
                </w:rPr>
                <w:t>[</w:t>
              </w:r>
              <w:r w:rsidR="008D350E" w:rsidRPr="004C0436">
                <w:rPr>
                  <w:rStyle w:val="Hyperlink"/>
                  <w:rFonts w:cs="Arial"/>
                </w:rPr>
                <w:t>REP2-077].</w:t>
              </w:r>
            </w:hyperlink>
          </w:p>
        </w:tc>
      </w:tr>
      <w:tr w:rsidR="00BB7E52" w:rsidRPr="00362F56" w14:paraId="53C58E7F" w14:textId="77777777" w:rsidTr="00A46364">
        <w:tc>
          <w:tcPr>
            <w:tcW w:w="20407" w:type="dxa"/>
            <w:gridSpan w:val="3"/>
          </w:tcPr>
          <w:p w14:paraId="53C58E7E" w14:textId="66513264" w:rsidR="00BB7E52" w:rsidRPr="00362F56" w:rsidRDefault="00BB7E52" w:rsidP="00BB7E52">
            <w:pPr>
              <w:pStyle w:val="Heading1"/>
              <w:rPr>
                <w:rFonts w:cs="Arial"/>
                <w:b w:val="0"/>
                <w:color w:val="FF0000"/>
                <w:szCs w:val="24"/>
              </w:rPr>
            </w:pPr>
            <w:bookmarkStart w:id="20" w:name="_Toc231483229"/>
            <w:r w:rsidRPr="00BD0962">
              <w:rPr>
                <w:rFonts w:cs="Arial"/>
                <w:color w:val="auto"/>
                <w:szCs w:val="24"/>
              </w:rPr>
              <w:t>Soils</w:t>
            </w:r>
            <w:bookmarkEnd w:id="20"/>
          </w:p>
        </w:tc>
      </w:tr>
      <w:tr w:rsidR="00E6236B" w:rsidRPr="00362F56" w14:paraId="6563F8CD" w14:textId="77777777" w:rsidTr="00A46364">
        <w:tc>
          <w:tcPr>
            <w:tcW w:w="1762" w:type="dxa"/>
          </w:tcPr>
          <w:p w14:paraId="2A91C372" w14:textId="77777777" w:rsidR="00E6236B" w:rsidRPr="00362F56" w:rsidRDefault="00E6236B" w:rsidP="00184290">
            <w:pPr>
              <w:pStyle w:val="Heading3"/>
              <w:numPr>
                <w:ilvl w:val="2"/>
                <w:numId w:val="43"/>
              </w:numPr>
              <w:rPr>
                <w:rFonts w:cs="Arial"/>
                <w:color w:val="FF0000"/>
                <w:szCs w:val="24"/>
              </w:rPr>
            </w:pPr>
          </w:p>
        </w:tc>
        <w:tc>
          <w:tcPr>
            <w:tcW w:w="3336" w:type="dxa"/>
          </w:tcPr>
          <w:p w14:paraId="04210A31" w14:textId="77777777" w:rsidR="00E6236B" w:rsidRDefault="00505CDC" w:rsidP="007C077A">
            <w:pPr>
              <w:rPr>
                <w:rFonts w:cs="Arial"/>
                <w:szCs w:val="24"/>
              </w:rPr>
            </w:pPr>
            <w:r w:rsidRPr="00505CDC">
              <w:rPr>
                <w:rFonts w:cs="Arial"/>
                <w:szCs w:val="24"/>
              </w:rPr>
              <w:t>The applicant</w:t>
            </w:r>
          </w:p>
          <w:p w14:paraId="033D4F81" w14:textId="77777777" w:rsidR="008A2D3B" w:rsidRDefault="008A2D3B" w:rsidP="007C077A">
            <w:pPr>
              <w:rPr>
                <w:rFonts w:cs="Arial"/>
                <w:szCs w:val="24"/>
              </w:rPr>
            </w:pPr>
          </w:p>
          <w:p w14:paraId="3503AF07" w14:textId="438E503E" w:rsidR="008A2D3B" w:rsidRPr="00505CDC" w:rsidRDefault="008A2D3B" w:rsidP="007C077A">
            <w:pPr>
              <w:rPr>
                <w:rFonts w:cs="Arial"/>
                <w:szCs w:val="24"/>
              </w:rPr>
            </w:pPr>
            <w:r>
              <w:rPr>
                <w:rFonts w:cs="Arial"/>
                <w:szCs w:val="24"/>
              </w:rPr>
              <w:t>Buckinghamshire Council</w:t>
            </w:r>
          </w:p>
        </w:tc>
        <w:tc>
          <w:tcPr>
            <w:tcW w:w="15309" w:type="dxa"/>
          </w:tcPr>
          <w:p w14:paraId="05BB4646" w14:textId="2742E9C4" w:rsidR="00A95EB0" w:rsidRDefault="002F6F53" w:rsidP="00D02E2D">
            <w:pPr>
              <w:pStyle w:val="QuestionMainBodyTextBold"/>
              <w:rPr>
                <w:rFonts w:cs="Arial"/>
                <w:szCs w:val="24"/>
              </w:rPr>
            </w:pPr>
            <w:r>
              <w:rPr>
                <w:rFonts w:cs="Arial"/>
                <w:szCs w:val="24"/>
              </w:rPr>
              <w:t xml:space="preserve">Green and blue </w:t>
            </w:r>
            <w:r w:rsidR="00505CDC" w:rsidRPr="00505CDC">
              <w:rPr>
                <w:rFonts w:cs="Arial"/>
                <w:szCs w:val="24"/>
              </w:rPr>
              <w:t>infrastructure</w:t>
            </w:r>
          </w:p>
          <w:p w14:paraId="695E6560" w14:textId="0C709E6E" w:rsidR="00505CDC" w:rsidRPr="00506F1B" w:rsidRDefault="008A2D3B" w:rsidP="008A2D3B">
            <w:pPr>
              <w:pStyle w:val="QuestionMainBodyTextBold"/>
              <w:rPr>
                <w:rFonts w:cs="Arial"/>
                <w:b w:val="0"/>
                <w:bCs w:val="0"/>
                <w:szCs w:val="24"/>
              </w:rPr>
            </w:pPr>
            <w:r w:rsidRPr="00506F1B">
              <w:rPr>
                <w:rFonts w:cs="Arial"/>
                <w:b w:val="0"/>
                <w:bCs w:val="0"/>
                <w:szCs w:val="24"/>
              </w:rPr>
              <w:t>The applicant updated the worst-case scenario considered in E</w:t>
            </w:r>
            <w:r w:rsidR="009E39D0" w:rsidRPr="00506F1B">
              <w:rPr>
                <w:rFonts w:cs="Arial"/>
                <w:b w:val="0"/>
                <w:bCs w:val="0"/>
                <w:szCs w:val="24"/>
              </w:rPr>
              <w:t>nvironmental Statement (E</w:t>
            </w:r>
            <w:r w:rsidRPr="00506F1B">
              <w:rPr>
                <w:rFonts w:cs="Arial"/>
                <w:b w:val="0"/>
                <w:bCs w:val="0"/>
                <w:szCs w:val="24"/>
              </w:rPr>
              <w:t>S</w:t>
            </w:r>
            <w:r w:rsidR="009E39D0" w:rsidRPr="00506F1B">
              <w:rPr>
                <w:rFonts w:cs="Arial"/>
                <w:b w:val="0"/>
                <w:bCs w:val="0"/>
                <w:szCs w:val="24"/>
              </w:rPr>
              <w:t>)</w:t>
            </w:r>
            <w:r w:rsidRPr="00506F1B">
              <w:rPr>
                <w:rFonts w:cs="Arial"/>
                <w:b w:val="0"/>
                <w:bCs w:val="0"/>
                <w:szCs w:val="24"/>
              </w:rPr>
              <w:t xml:space="preserve"> Chapter 12 </w:t>
            </w:r>
            <w:r w:rsidR="009E39D0" w:rsidRPr="00506F1B">
              <w:rPr>
                <w:rFonts w:cs="Arial"/>
                <w:b w:val="0"/>
                <w:bCs w:val="0"/>
                <w:szCs w:val="24"/>
              </w:rPr>
              <w:t>Soi</w:t>
            </w:r>
            <w:r w:rsidR="000D051B">
              <w:rPr>
                <w:rFonts w:cs="Arial"/>
                <w:b w:val="0"/>
                <w:bCs w:val="0"/>
                <w:szCs w:val="24"/>
              </w:rPr>
              <w:t>l</w:t>
            </w:r>
            <w:r w:rsidR="009E39D0" w:rsidRPr="00506F1B">
              <w:rPr>
                <w:rFonts w:cs="Arial"/>
                <w:b w:val="0"/>
                <w:bCs w:val="0"/>
                <w:szCs w:val="24"/>
              </w:rPr>
              <w:t xml:space="preserve"> </w:t>
            </w:r>
            <w:hyperlink r:id="rId146" w:history="1">
              <w:r w:rsidRPr="003E092D">
                <w:rPr>
                  <w:rStyle w:val="Hyperlink"/>
                  <w:rFonts w:cs="Arial"/>
                  <w:b w:val="0"/>
                  <w:bCs w:val="0"/>
                  <w:szCs w:val="24"/>
                </w:rPr>
                <w:t>[REP2-031]</w:t>
              </w:r>
            </w:hyperlink>
            <w:r w:rsidRPr="00506F1B">
              <w:rPr>
                <w:rFonts w:cs="Arial"/>
                <w:b w:val="0"/>
                <w:bCs w:val="0"/>
                <w:szCs w:val="24"/>
              </w:rPr>
              <w:t xml:space="preserve"> at deadline 2 to include the maximum areas that have been assessed, including the B</w:t>
            </w:r>
            <w:r w:rsidR="0077535A" w:rsidRPr="00506F1B">
              <w:rPr>
                <w:rFonts w:cs="Arial"/>
                <w:b w:val="0"/>
                <w:bCs w:val="0"/>
                <w:szCs w:val="24"/>
              </w:rPr>
              <w:t xml:space="preserve">attery Energy Storage System (BESS) </w:t>
            </w:r>
            <w:r w:rsidRPr="00506F1B">
              <w:rPr>
                <w:rFonts w:cs="Arial"/>
                <w:b w:val="0"/>
                <w:bCs w:val="0"/>
                <w:szCs w:val="24"/>
              </w:rPr>
              <w:t xml:space="preserve">and </w:t>
            </w:r>
            <w:r w:rsidR="0077535A" w:rsidRPr="00506F1B">
              <w:rPr>
                <w:rFonts w:cs="Arial"/>
                <w:b w:val="0"/>
                <w:bCs w:val="0"/>
                <w:szCs w:val="24"/>
              </w:rPr>
              <w:t>s</w:t>
            </w:r>
            <w:r w:rsidRPr="00506F1B">
              <w:rPr>
                <w:rFonts w:cs="Arial"/>
                <w:b w:val="0"/>
                <w:bCs w:val="0"/>
                <w:szCs w:val="24"/>
              </w:rPr>
              <w:t xml:space="preserve">atellite </w:t>
            </w:r>
            <w:r w:rsidR="0077535A" w:rsidRPr="00506F1B">
              <w:rPr>
                <w:rFonts w:cs="Arial"/>
                <w:b w:val="0"/>
                <w:bCs w:val="0"/>
                <w:szCs w:val="24"/>
              </w:rPr>
              <w:t>c</w:t>
            </w:r>
            <w:r w:rsidRPr="00506F1B">
              <w:rPr>
                <w:rFonts w:cs="Arial"/>
                <w:b w:val="0"/>
                <w:bCs w:val="0"/>
                <w:szCs w:val="24"/>
              </w:rPr>
              <w:t xml:space="preserve">ollector </w:t>
            </w:r>
            <w:r w:rsidR="0077535A" w:rsidRPr="00506F1B">
              <w:rPr>
                <w:rFonts w:cs="Arial"/>
                <w:b w:val="0"/>
                <w:bCs w:val="0"/>
                <w:szCs w:val="24"/>
              </w:rPr>
              <w:t>c</w:t>
            </w:r>
            <w:r w:rsidRPr="00506F1B">
              <w:rPr>
                <w:rFonts w:cs="Arial"/>
                <w:b w:val="0"/>
                <w:bCs w:val="0"/>
                <w:szCs w:val="24"/>
              </w:rPr>
              <w:t>ompounds.</w:t>
            </w:r>
            <w:r w:rsidR="0077535A" w:rsidRPr="00506F1B">
              <w:rPr>
                <w:rFonts w:cs="Arial"/>
                <w:b w:val="0"/>
                <w:bCs w:val="0"/>
                <w:szCs w:val="24"/>
              </w:rPr>
              <w:t xml:space="preserve"> </w:t>
            </w:r>
            <w:r w:rsidR="00555008" w:rsidRPr="00506F1B">
              <w:rPr>
                <w:rFonts w:cs="Arial"/>
                <w:b w:val="0"/>
                <w:bCs w:val="0"/>
                <w:szCs w:val="24"/>
              </w:rPr>
              <w:t>S</w:t>
            </w:r>
            <w:r w:rsidRPr="00506F1B">
              <w:rPr>
                <w:rFonts w:cs="Arial"/>
                <w:b w:val="0"/>
                <w:bCs w:val="0"/>
                <w:szCs w:val="24"/>
              </w:rPr>
              <w:t>hould the worst</w:t>
            </w:r>
            <w:r w:rsidR="004A05DC" w:rsidRPr="00506F1B">
              <w:rPr>
                <w:rFonts w:cs="Arial"/>
                <w:b w:val="0"/>
                <w:bCs w:val="0"/>
                <w:szCs w:val="24"/>
              </w:rPr>
              <w:t>-</w:t>
            </w:r>
            <w:r w:rsidRPr="00506F1B">
              <w:rPr>
                <w:rFonts w:cs="Arial"/>
                <w:b w:val="0"/>
                <w:bCs w:val="0"/>
                <w:szCs w:val="24"/>
              </w:rPr>
              <w:t xml:space="preserve">case scenario also reference the land take for the green and blue infrastructure </w:t>
            </w:r>
            <w:r w:rsidR="00DE0448" w:rsidRPr="00506F1B">
              <w:rPr>
                <w:rFonts w:cs="Arial"/>
                <w:b w:val="0"/>
                <w:bCs w:val="0"/>
                <w:szCs w:val="24"/>
              </w:rPr>
              <w:t xml:space="preserve">(10 hectares) </w:t>
            </w:r>
            <w:r w:rsidRPr="00506F1B">
              <w:rPr>
                <w:rFonts w:cs="Arial"/>
                <w:b w:val="0"/>
                <w:bCs w:val="0"/>
                <w:szCs w:val="24"/>
              </w:rPr>
              <w:t xml:space="preserve">assumed </w:t>
            </w:r>
            <w:r w:rsidR="00DE0448" w:rsidRPr="00506F1B">
              <w:rPr>
                <w:rFonts w:cs="Arial"/>
                <w:b w:val="0"/>
                <w:bCs w:val="0"/>
                <w:szCs w:val="24"/>
              </w:rPr>
              <w:t xml:space="preserve">to be permanent </w:t>
            </w:r>
            <w:r w:rsidRPr="00506F1B">
              <w:rPr>
                <w:rFonts w:cs="Arial"/>
                <w:b w:val="0"/>
                <w:bCs w:val="0"/>
                <w:szCs w:val="24"/>
              </w:rPr>
              <w:t>in the assessment?</w:t>
            </w:r>
            <w:r w:rsidR="00506F1B" w:rsidRPr="00506F1B">
              <w:rPr>
                <w:rFonts w:cs="Arial"/>
                <w:b w:val="0"/>
                <w:bCs w:val="0"/>
                <w:szCs w:val="24"/>
              </w:rPr>
              <w:t xml:space="preserve"> If not, why not?</w:t>
            </w:r>
          </w:p>
        </w:tc>
      </w:tr>
      <w:tr w:rsidR="00727979" w:rsidRPr="00362F56" w14:paraId="53B2827D" w14:textId="77777777" w:rsidTr="00A46364">
        <w:tc>
          <w:tcPr>
            <w:tcW w:w="1762" w:type="dxa"/>
          </w:tcPr>
          <w:p w14:paraId="536922A8" w14:textId="77777777" w:rsidR="00727979" w:rsidRPr="00362F56" w:rsidRDefault="00727979" w:rsidP="007C077A">
            <w:pPr>
              <w:pStyle w:val="Heading3"/>
              <w:rPr>
                <w:rFonts w:cs="Arial"/>
                <w:color w:val="FF0000"/>
                <w:szCs w:val="24"/>
              </w:rPr>
            </w:pPr>
          </w:p>
        </w:tc>
        <w:tc>
          <w:tcPr>
            <w:tcW w:w="3336" w:type="dxa"/>
          </w:tcPr>
          <w:p w14:paraId="0363563C" w14:textId="2889BA81" w:rsidR="00727979" w:rsidRPr="00505CDC" w:rsidRDefault="00A22411" w:rsidP="007C077A">
            <w:pPr>
              <w:rPr>
                <w:rFonts w:cs="Arial"/>
                <w:szCs w:val="24"/>
              </w:rPr>
            </w:pPr>
            <w:r>
              <w:rPr>
                <w:rFonts w:cs="Arial"/>
                <w:szCs w:val="24"/>
              </w:rPr>
              <w:t>The applicant</w:t>
            </w:r>
          </w:p>
        </w:tc>
        <w:tc>
          <w:tcPr>
            <w:tcW w:w="15309" w:type="dxa"/>
          </w:tcPr>
          <w:p w14:paraId="4D5D5893" w14:textId="24D63E46" w:rsidR="00727979" w:rsidRPr="00304F6F" w:rsidRDefault="002F6F53" w:rsidP="00D02E2D">
            <w:pPr>
              <w:pStyle w:val="QuestionMainBodyTextBold"/>
              <w:rPr>
                <w:rFonts w:cs="Arial"/>
                <w:szCs w:val="24"/>
              </w:rPr>
            </w:pPr>
            <w:r>
              <w:rPr>
                <w:rFonts w:cs="Arial"/>
                <w:szCs w:val="24"/>
              </w:rPr>
              <w:t>Green and blue</w:t>
            </w:r>
            <w:r w:rsidR="00304F6F" w:rsidRPr="00304F6F">
              <w:rPr>
                <w:rFonts w:cs="Arial"/>
                <w:szCs w:val="24"/>
              </w:rPr>
              <w:t xml:space="preserve"> infrastructure</w:t>
            </w:r>
          </w:p>
          <w:p w14:paraId="52534727" w14:textId="11E516AC" w:rsidR="00304F6F" w:rsidRPr="00304F6F" w:rsidRDefault="002F6F53" w:rsidP="00304F6F">
            <w:pPr>
              <w:pStyle w:val="QuestionMainBodyTextBold"/>
              <w:rPr>
                <w:rFonts w:cs="Arial"/>
                <w:b w:val="0"/>
                <w:bCs w:val="0"/>
                <w:szCs w:val="24"/>
              </w:rPr>
            </w:pPr>
            <w:r>
              <w:rPr>
                <w:rFonts w:cs="Arial"/>
                <w:b w:val="0"/>
                <w:bCs w:val="0"/>
                <w:szCs w:val="24"/>
              </w:rPr>
              <w:lastRenderedPageBreak/>
              <w:t>I</w:t>
            </w:r>
            <w:r w:rsidR="00304F6F" w:rsidRPr="00304F6F">
              <w:rPr>
                <w:rFonts w:cs="Arial"/>
                <w:b w:val="0"/>
                <w:bCs w:val="0"/>
                <w:szCs w:val="24"/>
              </w:rPr>
              <w:t xml:space="preserve">n response to </w:t>
            </w:r>
            <w:r>
              <w:rPr>
                <w:rFonts w:cs="Arial"/>
                <w:b w:val="0"/>
                <w:bCs w:val="0"/>
                <w:szCs w:val="24"/>
              </w:rPr>
              <w:t>the Examin</w:t>
            </w:r>
            <w:r w:rsidR="00A6025D">
              <w:rPr>
                <w:rFonts w:cs="Arial"/>
                <w:b w:val="0"/>
                <w:bCs w:val="0"/>
                <w:szCs w:val="24"/>
              </w:rPr>
              <w:t>ing Authority’s (ExA)</w:t>
            </w:r>
            <w:r w:rsidR="006A3997">
              <w:rPr>
                <w:rFonts w:cs="Arial"/>
                <w:b w:val="0"/>
                <w:bCs w:val="0"/>
                <w:szCs w:val="24"/>
              </w:rPr>
              <w:t xml:space="preserve"> </w:t>
            </w:r>
            <w:r w:rsidR="00A6025D">
              <w:rPr>
                <w:rFonts w:cs="Arial"/>
                <w:b w:val="0"/>
                <w:bCs w:val="0"/>
                <w:szCs w:val="24"/>
              </w:rPr>
              <w:t>first written question</w:t>
            </w:r>
            <w:r w:rsidR="006A3997">
              <w:rPr>
                <w:rFonts w:cs="Arial"/>
                <w:b w:val="0"/>
                <w:bCs w:val="0"/>
                <w:szCs w:val="24"/>
              </w:rPr>
              <w:t xml:space="preserve"> (ExQ1)</w:t>
            </w:r>
            <w:r w:rsidR="00A6025D">
              <w:rPr>
                <w:rFonts w:cs="Arial"/>
                <w:b w:val="0"/>
                <w:bCs w:val="0"/>
                <w:szCs w:val="24"/>
              </w:rPr>
              <w:t xml:space="preserve"> </w:t>
            </w:r>
            <w:r w:rsidR="00304F6F" w:rsidRPr="00304F6F">
              <w:rPr>
                <w:rFonts w:cs="Arial"/>
                <w:b w:val="0"/>
                <w:bCs w:val="0"/>
                <w:szCs w:val="24"/>
              </w:rPr>
              <w:t xml:space="preserve">Q1.18.9, the applicant </w:t>
            </w:r>
            <w:hyperlink r:id="rId147" w:history="1">
              <w:r w:rsidR="00304F6F" w:rsidRPr="00A10DCC">
                <w:rPr>
                  <w:rStyle w:val="Hyperlink"/>
                  <w:rFonts w:cs="Arial"/>
                  <w:b w:val="0"/>
                  <w:bCs w:val="0"/>
                  <w:szCs w:val="24"/>
                </w:rPr>
                <w:t>[REP2-087]</w:t>
              </w:r>
            </w:hyperlink>
            <w:r w:rsidR="00304F6F" w:rsidRPr="00304F6F">
              <w:rPr>
                <w:rFonts w:cs="Arial"/>
                <w:b w:val="0"/>
                <w:bCs w:val="0"/>
                <w:szCs w:val="24"/>
              </w:rPr>
              <w:t xml:space="preserve"> state</w:t>
            </w:r>
            <w:r w:rsidR="006A3997">
              <w:rPr>
                <w:rFonts w:cs="Arial"/>
                <w:b w:val="0"/>
                <w:bCs w:val="0"/>
                <w:szCs w:val="24"/>
              </w:rPr>
              <w:t>d</w:t>
            </w:r>
            <w:r w:rsidR="00304F6F" w:rsidRPr="00304F6F">
              <w:rPr>
                <w:rFonts w:cs="Arial"/>
                <w:b w:val="0"/>
                <w:bCs w:val="0"/>
                <w:szCs w:val="24"/>
              </w:rPr>
              <w:t xml:space="preserve"> that there would be an area of </w:t>
            </w:r>
            <w:r w:rsidR="006A3997">
              <w:rPr>
                <w:rFonts w:cs="Arial"/>
                <w:b w:val="0"/>
                <w:bCs w:val="0"/>
                <w:szCs w:val="24"/>
              </w:rPr>
              <w:t>best and most versatile (</w:t>
            </w:r>
            <w:r w:rsidR="00304F6F" w:rsidRPr="00304F6F">
              <w:rPr>
                <w:rFonts w:cs="Arial"/>
                <w:b w:val="0"/>
                <w:bCs w:val="0"/>
                <w:szCs w:val="24"/>
              </w:rPr>
              <w:t>BMV</w:t>
            </w:r>
            <w:r w:rsidR="006A3997">
              <w:rPr>
                <w:rFonts w:cs="Arial"/>
                <w:b w:val="0"/>
                <w:bCs w:val="0"/>
                <w:szCs w:val="24"/>
              </w:rPr>
              <w:t>) agricultural</w:t>
            </w:r>
            <w:r w:rsidR="00304F6F" w:rsidRPr="00304F6F">
              <w:rPr>
                <w:rFonts w:cs="Arial"/>
                <w:b w:val="0"/>
                <w:bCs w:val="0"/>
                <w:szCs w:val="24"/>
              </w:rPr>
              <w:t xml:space="preserve"> land located within </w:t>
            </w:r>
            <w:r w:rsidR="00924C36">
              <w:rPr>
                <w:rFonts w:cs="Arial"/>
                <w:b w:val="0"/>
                <w:bCs w:val="0"/>
                <w:szCs w:val="24"/>
              </w:rPr>
              <w:t>f</w:t>
            </w:r>
            <w:r w:rsidR="00304F6F" w:rsidRPr="00304F6F">
              <w:rPr>
                <w:rFonts w:cs="Arial"/>
                <w:b w:val="0"/>
                <w:bCs w:val="0"/>
                <w:szCs w:val="24"/>
              </w:rPr>
              <w:t>ield B9 (adjacent to Knowl Hill) in Parcel 1 that is proposed as green and blue infrastructure but that none of this area is considered to be permanent for the purposes of the assessment as it w</w:t>
            </w:r>
            <w:r w:rsidR="009735A0">
              <w:rPr>
                <w:rFonts w:cs="Arial"/>
                <w:b w:val="0"/>
                <w:bCs w:val="0"/>
                <w:szCs w:val="24"/>
              </w:rPr>
              <w:t>ould</w:t>
            </w:r>
            <w:r w:rsidR="00304F6F" w:rsidRPr="00304F6F">
              <w:rPr>
                <w:rFonts w:cs="Arial"/>
                <w:b w:val="0"/>
                <w:bCs w:val="0"/>
                <w:szCs w:val="24"/>
              </w:rPr>
              <w:t xml:space="preserve"> be reinstated to the same agricultural land classification </w:t>
            </w:r>
            <w:r w:rsidR="00562738">
              <w:rPr>
                <w:rFonts w:cs="Arial"/>
                <w:b w:val="0"/>
                <w:bCs w:val="0"/>
                <w:szCs w:val="24"/>
              </w:rPr>
              <w:t xml:space="preserve">(ALC) </w:t>
            </w:r>
            <w:r w:rsidR="00304F6F" w:rsidRPr="00304F6F">
              <w:rPr>
                <w:rFonts w:cs="Arial"/>
                <w:b w:val="0"/>
                <w:bCs w:val="0"/>
                <w:szCs w:val="24"/>
              </w:rPr>
              <w:t xml:space="preserve">grade at the end of decommissioning. </w:t>
            </w:r>
          </w:p>
          <w:p w14:paraId="1E2DCC0A" w14:textId="77777777" w:rsidR="00A22411" w:rsidRDefault="00A22411" w:rsidP="00304F6F">
            <w:pPr>
              <w:pStyle w:val="QuestionMainBodyTextBold"/>
              <w:rPr>
                <w:rFonts w:cs="Arial"/>
                <w:b w:val="0"/>
                <w:bCs w:val="0"/>
                <w:szCs w:val="24"/>
              </w:rPr>
            </w:pPr>
          </w:p>
          <w:p w14:paraId="6300051A" w14:textId="665E16F2" w:rsidR="00887403" w:rsidRDefault="00887403" w:rsidP="00184290">
            <w:pPr>
              <w:pStyle w:val="QuestionMainBodyTextBold"/>
              <w:numPr>
                <w:ilvl w:val="0"/>
                <w:numId w:val="48"/>
              </w:numPr>
              <w:rPr>
                <w:rFonts w:cs="Arial"/>
                <w:b w:val="0"/>
                <w:bCs w:val="0"/>
                <w:szCs w:val="24"/>
              </w:rPr>
            </w:pPr>
            <w:r>
              <w:rPr>
                <w:rFonts w:cs="Arial"/>
                <w:b w:val="0"/>
                <w:bCs w:val="0"/>
                <w:szCs w:val="24"/>
              </w:rPr>
              <w:t>C</w:t>
            </w:r>
            <w:r w:rsidR="00304F6F" w:rsidRPr="00304F6F">
              <w:rPr>
                <w:rFonts w:cs="Arial"/>
                <w:b w:val="0"/>
                <w:bCs w:val="0"/>
                <w:szCs w:val="24"/>
              </w:rPr>
              <w:t>larify th</w:t>
            </w:r>
            <w:r>
              <w:rPr>
                <w:rFonts w:cs="Arial"/>
                <w:b w:val="0"/>
                <w:bCs w:val="0"/>
                <w:szCs w:val="24"/>
              </w:rPr>
              <w:t>is</w:t>
            </w:r>
            <w:r w:rsidR="00304F6F" w:rsidRPr="00304F6F">
              <w:rPr>
                <w:rFonts w:cs="Arial"/>
                <w:b w:val="0"/>
                <w:bCs w:val="0"/>
                <w:szCs w:val="24"/>
              </w:rPr>
              <w:t xml:space="preserve"> position in relation to the statement </w:t>
            </w:r>
            <w:r>
              <w:rPr>
                <w:rFonts w:cs="Arial"/>
                <w:b w:val="0"/>
                <w:bCs w:val="0"/>
                <w:szCs w:val="24"/>
              </w:rPr>
              <w:t xml:space="preserve">at </w:t>
            </w:r>
            <w:r w:rsidR="00304F6F" w:rsidRPr="00304F6F">
              <w:rPr>
                <w:rFonts w:cs="Arial"/>
                <w:b w:val="0"/>
                <w:bCs w:val="0"/>
                <w:szCs w:val="24"/>
              </w:rPr>
              <w:t xml:space="preserve">paragraph 12.8.13 in the ES </w:t>
            </w:r>
            <w:hyperlink r:id="rId148" w:history="1">
              <w:r w:rsidR="00AB087E" w:rsidRPr="00A10DCC">
                <w:rPr>
                  <w:rStyle w:val="Hyperlink"/>
                  <w:rFonts w:cs="Arial"/>
                  <w:b w:val="0"/>
                  <w:bCs w:val="0"/>
                  <w:szCs w:val="24"/>
                </w:rPr>
                <w:t>[REP2-087</w:t>
              </w:r>
            </w:hyperlink>
            <w:r w:rsidR="00AB087E">
              <w:rPr>
                <w:rFonts w:cs="Arial"/>
                <w:b w:val="0"/>
                <w:bCs w:val="0"/>
                <w:szCs w:val="24"/>
              </w:rPr>
              <w:t xml:space="preserve">] </w:t>
            </w:r>
            <w:r w:rsidR="00304F6F" w:rsidRPr="00304F6F">
              <w:rPr>
                <w:rFonts w:cs="Arial"/>
                <w:b w:val="0"/>
                <w:bCs w:val="0"/>
                <w:szCs w:val="24"/>
              </w:rPr>
              <w:t>that “For the purposes of this assessment, it has been assumed that Green Infrastructure has the potential to be permanent.”</w:t>
            </w:r>
          </w:p>
          <w:p w14:paraId="14EFEF0D" w14:textId="1D3AC554" w:rsidR="00304F6F" w:rsidRPr="00887403" w:rsidRDefault="00572484" w:rsidP="00184290">
            <w:pPr>
              <w:pStyle w:val="QuestionMainBodyTextBold"/>
              <w:numPr>
                <w:ilvl w:val="0"/>
                <w:numId w:val="48"/>
              </w:numPr>
              <w:rPr>
                <w:rFonts w:cs="Arial"/>
                <w:b w:val="0"/>
                <w:bCs w:val="0"/>
                <w:szCs w:val="24"/>
              </w:rPr>
            </w:pPr>
            <w:r>
              <w:rPr>
                <w:rFonts w:cs="Arial"/>
                <w:b w:val="0"/>
                <w:bCs w:val="0"/>
                <w:szCs w:val="24"/>
              </w:rPr>
              <w:t>I</w:t>
            </w:r>
            <w:r w:rsidR="00983287">
              <w:rPr>
                <w:rFonts w:cs="Arial"/>
                <w:b w:val="0"/>
                <w:bCs w:val="0"/>
                <w:szCs w:val="24"/>
              </w:rPr>
              <w:t xml:space="preserve">dentify </w:t>
            </w:r>
            <w:r w:rsidR="00727CB4">
              <w:rPr>
                <w:rFonts w:cs="Arial"/>
                <w:b w:val="0"/>
                <w:bCs w:val="0"/>
                <w:szCs w:val="24"/>
              </w:rPr>
              <w:t xml:space="preserve">on a plan </w:t>
            </w:r>
            <w:r>
              <w:rPr>
                <w:rFonts w:cs="Arial"/>
                <w:b w:val="0"/>
                <w:bCs w:val="0"/>
                <w:szCs w:val="24"/>
              </w:rPr>
              <w:t xml:space="preserve">all </w:t>
            </w:r>
            <w:r w:rsidR="009560BE">
              <w:rPr>
                <w:rFonts w:cs="Arial"/>
                <w:b w:val="0"/>
                <w:bCs w:val="0"/>
                <w:szCs w:val="24"/>
              </w:rPr>
              <w:t>areas of green and blue infrastructure that have been assumed to be permanent for the purposes of the ES</w:t>
            </w:r>
            <w:r w:rsidR="000D0E65">
              <w:rPr>
                <w:rFonts w:cs="Arial"/>
                <w:b w:val="0"/>
                <w:bCs w:val="0"/>
                <w:szCs w:val="24"/>
              </w:rPr>
              <w:t xml:space="preserve"> and confirm the </w:t>
            </w:r>
            <w:r w:rsidR="00EC61B4">
              <w:rPr>
                <w:rFonts w:cs="Arial"/>
                <w:b w:val="0"/>
                <w:bCs w:val="0"/>
                <w:szCs w:val="24"/>
              </w:rPr>
              <w:t>A</w:t>
            </w:r>
            <w:r w:rsidR="00562738">
              <w:rPr>
                <w:rFonts w:cs="Arial"/>
                <w:b w:val="0"/>
                <w:bCs w:val="0"/>
                <w:szCs w:val="24"/>
              </w:rPr>
              <w:t>LC</w:t>
            </w:r>
            <w:r w:rsidR="000D0E65">
              <w:rPr>
                <w:rFonts w:cs="Arial"/>
                <w:b w:val="0"/>
                <w:bCs w:val="0"/>
                <w:szCs w:val="24"/>
              </w:rPr>
              <w:t xml:space="preserve"> grade of this land. </w:t>
            </w:r>
          </w:p>
        </w:tc>
      </w:tr>
      <w:tr w:rsidR="000C79DE" w:rsidRPr="00362F56" w14:paraId="52873E74" w14:textId="77777777" w:rsidTr="00A46364">
        <w:tc>
          <w:tcPr>
            <w:tcW w:w="1762" w:type="dxa"/>
          </w:tcPr>
          <w:p w14:paraId="6DF6B484" w14:textId="77777777" w:rsidR="000C79DE" w:rsidRPr="00362F56" w:rsidRDefault="000C79DE" w:rsidP="007C077A">
            <w:pPr>
              <w:pStyle w:val="Heading3"/>
              <w:rPr>
                <w:rFonts w:cs="Arial"/>
                <w:color w:val="FF0000"/>
                <w:szCs w:val="24"/>
              </w:rPr>
            </w:pPr>
          </w:p>
        </w:tc>
        <w:tc>
          <w:tcPr>
            <w:tcW w:w="3336" w:type="dxa"/>
          </w:tcPr>
          <w:p w14:paraId="3DDFC8FF" w14:textId="77777777" w:rsidR="000C79DE" w:rsidRDefault="00727CB4" w:rsidP="007C077A">
            <w:pPr>
              <w:rPr>
                <w:rFonts w:cs="Arial"/>
                <w:szCs w:val="24"/>
              </w:rPr>
            </w:pPr>
            <w:r>
              <w:rPr>
                <w:rFonts w:cs="Arial"/>
                <w:szCs w:val="24"/>
              </w:rPr>
              <w:t>The applicant</w:t>
            </w:r>
          </w:p>
          <w:p w14:paraId="1550C785" w14:textId="77777777" w:rsidR="00727CB4" w:rsidRDefault="00727CB4" w:rsidP="007C077A">
            <w:pPr>
              <w:rPr>
                <w:rFonts w:cs="Arial"/>
                <w:szCs w:val="24"/>
              </w:rPr>
            </w:pPr>
          </w:p>
          <w:p w14:paraId="2C781CDF" w14:textId="268FDB7D" w:rsidR="00727CB4" w:rsidRPr="00505CDC" w:rsidRDefault="00727CB4" w:rsidP="007C077A">
            <w:pPr>
              <w:rPr>
                <w:rFonts w:cs="Arial"/>
                <w:szCs w:val="24"/>
              </w:rPr>
            </w:pPr>
            <w:r>
              <w:rPr>
                <w:rFonts w:cs="Arial"/>
                <w:szCs w:val="24"/>
              </w:rPr>
              <w:t>Buckinghamshire Council</w:t>
            </w:r>
          </w:p>
        </w:tc>
        <w:tc>
          <w:tcPr>
            <w:tcW w:w="15309" w:type="dxa"/>
          </w:tcPr>
          <w:p w14:paraId="077D133F" w14:textId="77777777" w:rsidR="000C79DE" w:rsidRDefault="00FD03BA" w:rsidP="007C077A">
            <w:pPr>
              <w:pStyle w:val="QuestionMainBodyTextBold"/>
              <w:rPr>
                <w:rFonts w:cs="Arial"/>
                <w:szCs w:val="24"/>
              </w:rPr>
            </w:pPr>
            <w:r w:rsidRPr="00FD03BA">
              <w:rPr>
                <w:rFonts w:cs="Arial"/>
                <w:szCs w:val="24"/>
              </w:rPr>
              <w:t>Soil ecosystems</w:t>
            </w:r>
          </w:p>
          <w:p w14:paraId="70E22222" w14:textId="664E1DB6" w:rsidR="00FD03BA" w:rsidRDefault="00FD03BA" w:rsidP="00FD03BA">
            <w:pPr>
              <w:pStyle w:val="QuestionMainBodyTextBold"/>
              <w:rPr>
                <w:rFonts w:cs="Arial"/>
                <w:b w:val="0"/>
                <w:bCs w:val="0"/>
                <w:szCs w:val="24"/>
              </w:rPr>
            </w:pPr>
            <w:r w:rsidRPr="00FD03BA">
              <w:rPr>
                <w:rFonts w:cs="Arial"/>
                <w:b w:val="0"/>
                <w:bCs w:val="0"/>
                <w:szCs w:val="24"/>
              </w:rPr>
              <w:t>The applicant’s response to the Local Impact Report</w:t>
            </w:r>
            <w:r w:rsidR="00276322">
              <w:rPr>
                <w:rFonts w:cs="Arial"/>
                <w:b w:val="0"/>
                <w:bCs w:val="0"/>
                <w:szCs w:val="24"/>
              </w:rPr>
              <w:t xml:space="preserve"> (LIR)</w:t>
            </w:r>
            <w:r w:rsidRPr="00FD03BA">
              <w:rPr>
                <w:rFonts w:cs="Arial"/>
                <w:b w:val="0"/>
                <w:bCs w:val="0"/>
                <w:szCs w:val="24"/>
              </w:rPr>
              <w:t xml:space="preserve"> </w:t>
            </w:r>
            <w:hyperlink r:id="rId149" w:history="1">
              <w:r w:rsidRPr="002D7304">
                <w:rPr>
                  <w:rStyle w:val="Hyperlink"/>
                  <w:rFonts w:cs="Arial"/>
                  <w:b w:val="0"/>
                  <w:bCs w:val="0"/>
                  <w:szCs w:val="24"/>
                </w:rPr>
                <w:t>[</w:t>
              </w:r>
              <w:r w:rsidR="0094646A" w:rsidRPr="002D7304">
                <w:rPr>
                  <w:rStyle w:val="Hyperlink"/>
                  <w:rFonts w:cs="Arial"/>
                  <w:b w:val="0"/>
                  <w:bCs w:val="0"/>
                  <w:szCs w:val="24"/>
                </w:rPr>
                <w:t>REP2-085</w:t>
              </w:r>
              <w:r w:rsidRPr="002D7304">
                <w:rPr>
                  <w:rStyle w:val="Hyperlink"/>
                  <w:rFonts w:cs="Arial"/>
                  <w:b w:val="0"/>
                  <w:bCs w:val="0"/>
                  <w:szCs w:val="24"/>
                </w:rPr>
                <w:t>]</w:t>
              </w:r>
            </w:hyperlink>
            <w:r w:rsidR="00570082">
              <w:rPr>
                <w:rFonts w:cs="Arial"/>
                <w:b w:val="0"/>
                <w:bCs w:val="0"/>
                <w:szCs w:val="24"/>
              </w:rPr>
              <w:t xml:space="preserve"> </w:t>
            </w:r>
            <w:r w:rsidRPr="00FD03BA">
              <w:rPr>
                <w:rFonts w:cs="Arial"/>
                <w:b w:val="0"/>
                <w:bCs w:val="0"/>
                <w:szCs w:val="24"/>
              </w:rPr>
              <w:t xml:space="preserve">states that soil ecosystem services have not been assessed in Chapter 12 of the ES </w:t>
            </w:r>
            <w:hyperlink r:id="rId150" w:history="1">
              <w:r w:rsidRPr="0027013F">
                <w:rPr>
                  <w:rStyle w:val="Hyperlink"/>
                  <w:rFonts w:cs="Arial"/>
                  <w:b w:val="0"/>
                  <w:bCs w:val="0"/>
                  <w:szCs w:val="24"/>
                </w:rPr>
                <w:t>[REP2-031]</w:t>
              </w:r>
            </w:hyperlink>
            <w:r w:rsidRPr="00FD03BA">
              <w:rPr>
                <w:rFonts w:cs="Arial"/>
                <w:b w:val="0"/>
                <w:bCs w:val="0"/>
                <w:szCs w:val="24"/>
              </w:rPr>
              <w:t xml:space="preserve"> as it pre-dates the updated Institute of Sustainability and Environmental Professionals guidance - A New Perspective on Land and Soil </w:t>
            </w:r>
            <w:r w:rsidR="00570082">
              <w:rPr>
                <w:rFonts w:cs="Arial"/>
                <w:b w:val="0"/>
                <w:bCs w:val="0"/>
                <w:szCs w:val="24"/>
              </w:rPr>
              <w:t>i</w:t>
            </w:r>
            <w:r w:rsidRPr="00FD03BA">
              <w:rPr>
                <w:rFonts w:cs="Arial"/>
                <w:b w:val="0"/>
                <w:bCs w:val="0"/>
                <w:szCs w:val="24"/>
              </w:rPr>
              <w:t xml:space="preserve">n Environmental Impact Assessment published in January 2026. The applicant has </w:t>
            </w:r>
            <w:r>
              <w:rPr>
                <w:rFonts w:cs="Arial"/>
                <w:b w:val="0"/>
                <w:bCs w:val="0"/>
                <w:szCs w:val="24"/>
              </w:rPr>
              <w:t>also</w:t>
            </w:r>
            <w:r w:rsidR="00570082">
              <w:rPr>
                <w:rFonts w:cs="Arial"/>
                <w:b w:val="0"/>
                <w:bCs w:val="0"/>
                <w:szCs w:val="24"/>
              </w:rPr>
              <w:t xml:space="preserve"> </w:t>
            </w:r>
            <w:r w:rsidRPr="00FD03BA">
              <w:rPr>
                <w:rFonts w:cs="Arial"/>
                <w:b w:val="0"/>
                <w:bCs w:val="0"/>
                <w:szCs w:val="24"/>
              </w:rPr>
              <w:t>updated Chapter 12 of the ES to clarify that soil structure is a more appropriate term for what is currently assessed in the ES.</w:t>
            </w:r>
          </w:p>
          <w:p w14:paraId="638D9A47" w14:textId="77777777" w:rsidR="00CE31FE" w:rsidRDefault="00CE31FE" w:rsidP="00FD03BA">
            <w:pPr>
              <w:pStyle w:val="QuestionMainBodyTextBold"/>
              <w:rPr>
                <w:rFonts w:cs="Arial"/>
                <w:b w:val="0"/>
                <w:bCs w:val="0"/>
                <w:szCs w:val="24"/>
              </w:rPr>
            </w:pPr>
          </w:p>
          <w:p w14:paraId="0F84ED31" w14:textId="702728D5" w:rsidR="00CE31FE" w:rsidRPr="00FD03BA" w:rsidRDefault="00CE31FE" w:rsidP="00FD03BA">
            <w:pPr>
              <w:pStyle w:val="QuestionMainBodyTextBold"/>
              <w:rPr>
                <w:rFonts w:cs="Arial"/>
                <w:b w:val="0"/>
                <w:bCs w:val="0"/>
                <w:szCs w:val="24"/>
              </w:rPr>
            </w:pPr>
            <w:r>
              <w:rPr>
                <w:rFonts w:cs="Arial"/>
                <w:b w:val="0"/>
                <w:bCs w:val="0"/>
                <w:szCs w:val="24"/>
              </w:rPr>
              <w:t>To the applicant and Buckinghamshire Council:</w:t>
            </w:r>
          </w:p>
          <w:p w14:paraId="2E445EB3" w14:textId="77777777" w:rsidR="00FD03BA" w:rsidRPr="00FD03BA" w:rsidRDefault="00FD03BA" w:rsidP="00FD03BA">
            <w:pPr>
              <w:pStyle w:val="QuestionMainBodyTextBold"/>
              <w:rPr>
                <w:rFonts w:cs="Arial"/>
                <w:b w:val="0"/>
                <w:bCs w:val="0"/>
                <w:szCs w:val="24"/>
              </w:rPr>
            </w:pPr>
          </w:p>
          <w:p w14:paraId="123B3FD5" w14:textId="77777777" w:rsidR="00FD03BA" w:rsidRDefault="00570082" w:rsidP="00184290">
            <w:pPr>
              <w:pStyle w:val="QuestionMainBodyTextBold"/>
              <w:numPr>
                <w:ilvl w:val="0"/>
                <w:numId w:val="50"/>
              </w:numPr>
              <w:rPr>
                <w:rFonts w:cs="Arial"/>
                <w:b w:val="0"/>
                <w:bCs w:val="0"/>
                <w:szCs w:val="24"/>
              </w:rPr>
            </w:pPr>
            <w:r>
              <w:rPr>
                <w:rFonts w:cs="Arial"/>
                <w:b w:val="0"/>
                <w:bCs w:val="0"/>
                <w:szCs w:val="24"/>
              </w:rPr>
              <w:t>S</w:t>
            </w:r>
            <w:r w:rsidR="00FD03BA" w:rsidRPr="00FD03BA">
              <w:rPr>
                <w:rFonts w:cs="Arial"/>
                <w:b w:val="0"/>
                <w:bCs w:val="0"/>
                <w:szCs w:val="24"/>
              </w:rPr>
              <w:t xml:space="preserve">hould the </w:t>
            </w:r>
            <w:r>
              <w:rPr>
                <w:rFonts w:cs="Arial"/>
                <w:b w:val="0"/>
                <w:bCs w:val="0"/>
                <w:szCs w:val="24"/>
              </w:rPr>
              <w:t xml:space="preserve">Chapter 12 of the </w:t>
            </w:r>
            <w:r w:rsidR="00FD03BA" w:rsidRPr="00FD03BA">
              <w:rPr>
                <w:rFonts w:cs="Arial"/>
                <w:b w:val="0"/>
                <w:bCs w:val="0"/>
                <w:szCs w:val="24"/>
              </w:rPr>
              <w:t>ES be updated to assess soil ecosystems in line with the updated guidance?</w:t>
            </w:r>
            <w:r>
              <w:rPr>
                <w:rFonts w:cs="Arial"/>
                <w:b w:val="0"/>
                <w:bCs w:val="0"/>
                <w:szCs w:val="24"/>
              </w:rPr>
              <w:t xml:space="preserve"> If not, why not?</w:t>
            </w:r>
          </w:p>
          <w:p w14:paraId="2A76ADDE" w14:textId="77777777" w:rsidR="00CE31FE" w:rsidRDefault="00CE31FE" w:rsidP="00CE31FE">
            <w:pPr>
              <w:pStyle w:val="QuestionMainBodyTextBold"/>
              <w:rPr>
                <w:rFonts w:cs="Arial"/>
                <w:b w:val="0"/>
                <w:bCs w:val="0"/>
                <w:szCs w:val="24"/>
              </w:rPr>
            </w:pPr>
          </w:p>
          <w:p w14:paraId="2E8F8AA8" w14:textId="77777777" w:rsidR="00CE31FE" w:rsidRDefault="00CE31FE" w:rsidP="00CE31FE">
            <w:pPr>
              <w:pStyle w:val="QuestionMainBodyTextBold"/>
              <w:rPr>
                <w:rFonts w:cs="Arial"/>
                <w:b w:val="0"/>
                <w:bCs w:val="0"/>
                <w:szCs w:val="24"/>
              </w:rPr>
            </w:pPr>
            <w:r>
              <w:rPr>
                <w:rFonts w:cs="Arial"/>
                <w:b w:val="0"/>
                <w:bCs w:val="0"/>
                <w:szCs w:val="24"/>
              </w:rPr>
              <w:t>To the applicant:</w:t>
            </w:r>
          </w:p>
          <w:p w14:paraId="19751053" w14:textId="77777777" w:rsidR="00CE31FE" w:rsidRDefault="00CE31FE" w:rsidP="00CE31FE">
            <w:pPr>
              <w:pStyle w:val="QuestionMainBodyTextBold"/>
              <w:rPr>
                <w:rFonts w:cs="Arial"/>
                <w:b w:val="0"/>
                <w:bCs w:val="0"/>
                <w:szCs w:val="24"/>
              </w:rPr>
            </w:pPr>
          </w:p>
          <w:p w14:paraId="16F866AA" w14:textId="20DB469A" w:rsidR="00CE31FE" w:rsidRPr="00570082" w:rsidRDefault="008B10F0" w:rsidP="00184290">
            <w:pPr>
              <w:pStyle w:val="QuestionMainBodyTextBold"/>
              <w:numPr>
                <w:ilvl w:val="0"/>
                <w:numId w:val="50"/>
              </w:numPr>
              <w:rPr>
                <w:rFonts w:cs="Arial"/>
                <w:b w:val="0"/>
                <w:bCs w:val="0"/>
                <w:szCs w:val="24"/>
              </w:rPr>
            </w:pPr>
            <w:r>
              <w:rPr>
                <w:rFonts w:cs="Arial"/>
                <w:b w:val="0"/>
                <w:bCs w:val="0"/>
                <w:szCs w:val="24"/>
              </w:rPr>
              <w:t>Notwithstanding</w:t>
            </w:r>
            <w:r w:rsidR="003C5455">
              <w:rPr>
                <w:rFonts w:cs="Arial"/>
                <w:b w:val="0"/>
                <w:bCs w:val="0"/>
                <w:szCs w:val="24"/>
              </w:rPr>
              <w:t xml:space="preserve"> the above question, whilst the applicant updated </w:t>
            </w:r>
            <w:r w:rsidR="00884699">
              <w:rPr>
                <w:rFonts w:cs="Arial"/>
                <w:b w:val="0"/>
                <w:bCs w:val="0"/>
                <w:szCs w:val="24"/>
              </w:rPr>
              <w:t xml:space="preserve">table 12.2 of the ES </w:t>
            </w:r>
            <w:r>
              <w:rPr>
                <w:rFonts w:cs="Arial"/>
                <w:b w:val="0"/>
                <w:bCs w:val="0"/>
                <w:szCs w:val="24"/>
              </w:rPr>
              <w:t xml:space="preserve">at deadline 2 </w:t>
            </w:r>
            <w:r w:rsidR="00884699">
              <w:rPr>
                <w:rFonts w:cs="Arial"/>
                <w:b w:val="0"/>
                <w:bCs w:val="0"/>
                <w:szCs w:val="24"/>
              </w:rPr>
              <w:t xml:space="preserve">to clarify that soil structure </w:t>
            </w:r>
            <w:r w:rsidR="00C32445">
              <w:rPr>
                <w:rFonts w:cs="Arial"/>
                <w:b w:val="0"/>
                <w:bCs w:val="0"/>
                <w:szCs w:val="24"/>
              </w:rPr>
              <w:t xml:space="preserve">is a more appropriate term for what is assessed in the ES, the ExA </w:t>
            </w:r>
            <w:r w:rsidR="00D94A01">
              <w:rPr>
                <w:rFonts w:cs="Arial"/>
                <w:b w:val="0"/>
                <w:bCs w:val="0"/>
                <w:szCs w:val="24"/>
              </w:rPr>
              <w:t xml:space="preserve">and Buckinghamshire Council </w:t>
            </w:r>
            <w:hyperlink r:id="rId151" w:history="1">
              <w:r w:rsidR="00D94A01" w:rsidRPr="00F43D3B">
                <w:rPr>
                  <w:rStyle w:val="Hyperlink"/>
                  <w:rFonts w:cs="Arial"/>
                  <w:b w:val="0"/>
                  <w:bCs w:val="0"/>
                  <w:szCs w:val="24"/>
                </w:rPr>
                <w:t>[</w:t>
              </w:r>
              <w:r w:rsidR="00BD5BDF" w:rsidRPr="00F43D3B">
                <w:rPr>
                  <w:rStyle w:val="Hyperlink"/>
                  <w:rFonts w:cs="Arial"/>
                  <w:b w:val="0"/>
                  <w:bCs w:val="0"/>
                  <w:szCs w:val="24"/>
                </w:rPr>
                <w:t>REP3-053</w:t>
              </w:r>
              <w:r w:rsidR="00D94A01" w:rsidRPr="00F43D3B">
                <w:rPr>
                  <w:rStyle w:val="Hyperlink"/>
                  <w:rFonts w:cs="Arial"/>
                  <w:b w:val="0"/>
                  <w:bCs w:val="0"/>
                  <w:szCs w:val="24"/>
                </w:rPr>
                <w:t>]</w:t>
              </w:r>
            </w:hyperlink>
            <w:r w:rsidR="00D94A01">
              <w:rPr>
                <w:rFonts w:cs="Arial"/>
                <w:b w:val="0"/>
                <w:bCs w:val="0"/>
                <w:szCs w:val="24"/>
              </w:rPr>
              <w:t xml:space="preserve"> </w:t>
            </w:r>
            <w:r w:rsidR="00C32445">
              <w:rPr>
                <w:rFonts w:cs="Arial"/>
                <w:b w:val="0"/>
                <w:bCs w:val="0"/>
                <w:szCs w:val="24"/>
              </w:rPr>
              <w:t>note that the term soil ecosystems continues to be applie</w:t>
            </w:r>
            <w:r w:rsidR="00CC61EB">
              <w:rPr>
                <w:rFonts w:cs="Arial"/>
                <w:b w:val="0"/>
                <w:bCs w:val="0"/>
                <w:szCs w:val="24"/>
              </w:rPr>
              <w:t>d</w:t>
            </w:r>
            <w:r w:rsidR="00C32445">
              <w:rPr>
                <w:rFonts w:cs="Arial"/>
                <w:b w:val="0"/>
                <w:bCs w:val="0"/>
                <w:szCs w:val="24"/>
              </w:rPr>
              <w:t xml:space="preserve"> elsewhere in </w:t>
            </w:r>
            <w:r>
              <w:rPr>
                <w:rFonts w:cs="Arial"/>
                <w:b w:val="0"/>
                <w:bCs w:val="0"/>
                <w:szCs w:val="24"/>
              </w:rPr>
              <w:t>Chapter</w:t>
            </w:r>
            <w:r w:rsidR="00C32445">
              <w:rPr>
                <w:rFonts w:cs="Arial"/>
                <w:b w:val="0"/>
                <w:bCs w:val="0"/>
                <w:szCs w:val="24"/>
              </w:rPr>
              <w:t xml:space="preserve"> 12 of the ES</w:t>
            </w:r>
            <w:r>
              <w:rPr>
                <w:rFonts w:cs="Arial"/>
                <w:b w:val="0"/>
                <w:bCs w:val="0"/>
                <w:szCs w:val="24"/>
              </w:rPr>
              <w:t>.</w:t>
            </w:r>
            <w:r w:rsidR="00C32445">
              <w:rPr>
                <w:rFonts w:cs="Arial"/>
                <w:b w:val="0"/>
                <w:bCs w:val="0"/>
                <w:szCs w:val="24"/>
              </w:rPr>
              <w:t xml:space="preserve"> </w:t>
            </w:r>
            <w:r>
              <w:rPr>
                <w:rFonts w:cs="Arial"/>
                <w:b w:val="0"/>
                <w:bCs w:val="0"/>
                <w:szCs w:val="24"/>
              </w:rPr>
              <w:t xml:space="preserve">Undertake a review of the ES and </w:t>
            </w:r>
            <w:r w:rsidR="00CC61EB">
              <w:rPr>
                <w:rFonts w:cs="Arial"/>
                <w:b w:val="0"/>
                <w:bCs w:val="0"/>
                <w:szCs w:val="24"/>
              </w:rPr>
              <w:t xml:space="preserve">update the </w:t>
            </w:r>
            <w:r w:rsidR="00D02AD5">
              <w:rPr>
                <w:rFonts w:cs="Arial"/>
                <w:b w:val="0"/>
                <w:bCs w:val="0"/>
                <w:szCs w:val="24"/>
              </w:rPr>
              <w:t>terminology</w:t>
            </w:r>
            <w:r w:rsidR="00CC61EB">
              <w:rPr>
                <w:rFonts w:cs="Arial"/>
                <w:b w:val="0"/>
                <w:bCs w:val="0"/>
                <w:szCs w:val="24"/>
              </w:rPr>
              <w:t xml:space="preserve"> </w:t>
            </w:r>
            <w:r w:rsidR="00D02AD5">
              <w:rPr>
                <w:rFonts w:cs="Arial"/>
                <w:b w:val="0"/>
                <w:bCs w:val="0"/>
                <w:szCs w:val="24"/>
              </w:rPr>
              <w:t xml:space="preserve">as appropriate. </w:t>
            </w:r>
          </w:p>
        </w:tc>
      </w:tr>
      <w:tr w:rsidR="00D02E2D" w:rsidRPr="00362F56" w14:paraId="447301D8" w14:textId="77777777" w:rsidTr="00A46364">
        <w:tc>
          <w:tcPr>
            <w:tcW w:w="1762" w:type="dxa"/>
          </w:tcPr>
          <w:p w14:paraId="58CF046D" w14:textId="77777777" w:rsidR="00D02E2D" w:rsidRPr="00362F56" w:rsidRDefault="00D02E2D" w:rsidP="007C077A">
            <w:pPr>
              <w:pStyle w:val="Heading3"/>
              <w:rPr>
                <w:rFonts w:cs="Arial"/>
                <w:color w:val="FF0000"/>
                <w:szCs w:val="24"/>
              </w:rPr>
            </w:pPr>
          </w:p>
        </w:tc>
        <w:tc>
          <w:tcPr>
            <w:tcW w:w="3336" w:type="dxa"/>
          </w:tcPr>
          <w:p w14:paraId="79F1AC75" w14:textId="77777777" w:rsidR="00D02E2D" w:rsidRDefault="007737A0" w:rsidP="007C077A">
            <w:pPr>
              <w:rPr>
                <w:rFonts w:cs="Arial"/>
                <w:szCs w:val="24"/>
              </w:rPr>
            </w:pPr>
            <w:r>
              <w:rPr>
                <w:rFonts w:cs="Arial"/>
                <w:szCs w:val="24"/>
              </w:rPr>
              <w:t>The applicant</w:t>
            </w:r>
          </w:p>
          <w:p w14:paraId="18E9A4CA" w14:textId="10FB17B0" w:rsidR="007737A0" w:rsidRPr="00505CDC" w:rsidRDefault="007737A0" w:rsidP="007C077A">
            <w:pPr>
              <w:rPr>
                <w:rFonts w:cs="Arial"/>
                <w:szCs w:val="24"/>
              </w:rPr>
            </w:pPr>
          </w:p>
        </w:tc>
        <w:tc>
          <w:tcPr>
            <w:tcW w:w="15309" w:type="dxa"/>
          </w:tcPr>
          <w:p w14:paraId="3E62FF85" w14:textId="451E7F8B" w:rsidR="006968F8" w:rsidRDefault="001E7122" w:rsidP="007C077A">
            <w:pPr>
              <w:pStyle w:val="QuestionMainBodyTextBold"/>
              <w:rPr>
                <w:rFonts w:cs="Arial"/>
                <w:szCs w:val="24"/>
              </w:rPr>
            </w:pPr>
            <w:r>
              <w:rPr>
                <w:rFonts w:cs="Arial"/>
                <w:szCs w:val="24"/>
              </w:rPr>
              <w:t>A</w:t>
            </w:r>
            <w:r w:rsidR="00CE668E">
              <w:rPr>
                <w:rFonts w:cs="Arial"/>
                <w:szCs w:val="24"/>
              </w:rPr>
              <w:t>gricultural grazing</w:t>
            </w:r>
          </w:p>
          <w:p w14:paraId="421F1434" w14:textId="2CB5BF4C" w:rsidR="00760C24" w:rsidRPr="00B57D12" w:rsidRDefault="00760C24" w:rsidP="00760C24">
            <w:pPr>
              <w:pStyle w:val="QuestionMainBodyTextBold"/>
              <w:rPr>
                <w:rFonts w:cs="Arial"/>
                <w:b w:val="0"/>
                <w:bCs w:val="0"/>
                <w:szCs w:val="24"/>
              </w:rPr>
            </w:pPr>
            <w:r w:rsidRPr="00B57D12">
              <w:rPr>
                <w:rFonts w:cs="Arial"/>
                <w:b w:val="0"/>
                <w:bCs w:val="0"/>
                <w:szCs w:val="24"/>
              </w:rPr>
              <w:t xml:space="preserve">In response to </w:t>
            </w:r>
            <w:r w:rsidR="00B57D12">
              <w:rPr>
                <w:rFonts w:cs="Arial"/>
                <w:b w:val="0"/>
                <w:bCs w:val="0"/>
                <w:szCs w:val="24"/>
              </w:rPr>
              <w:t xml:space="preserve">ExQ1 </w:t>
            </w:r>
            <w:r w:rsidRPr="00B57D12">
              <w:rPr>
                <w:rFonts w:cs="Arial"/>
                <w:b w:val="0"/>
                <w:bCs w:val="0"/>
                <w:szCs w:val="24"/>
              </w:rPr>
              <w:t xml:space="preserve">Q1.4.2, the applicant </w:t>
            </w:r>
            <w:hyperlink r:id="rId152" w:history="1">
              <w:r w:rsidRPr="00BA020F">
                <w:rPr>
                  <w:rStyle w:val="Hyperlink"/>
                  <w:rFonts w:cs="Arial"/>
                  <w:b w:val="0"/>
                  <w:bCs w:val="0"/>
                  <w:szCs w:val="24"/>
                </w:rPr>
                <w:t>[REP2-087]</w:t>
              </w:r>
            </w:hyperlink>
            <w:r w:rsidRPr="00B57D12">
              <w:rPr>
                <w:rFonts w:cs="Arial"/>
                <w:b w:val="0"/>
                <w:bCs w:val="0"/>
                <w:szCs w:val="24"/>
              </w:rPr>
              <w:t xml:space="preserve"> state</w:t>
            </w:r>
            <w:r w:rsidR="008943A3">
              <w:rPr>
                <w:rFonts w:cs="Arial"/>
                <w:b w:val="0"/>
                <w:bCs w:val="0"/>
                <w:szCs w:val="24"/>
              </w:rPr>
              <w:t>d</w:t>
            </w:r>
            <w:r w:rsidRPr="00B57D12">
              <w:rPr>
                <w:rFonts w:cs="Arial"/>
                <w:b w:val="0"/>
                <w:bCs w:val="0"/>
                <w:szCs w:val="24"/>
              </w:rPr>
              <w:t xml:space="preserve"> that </w:t>
            </w:r>
            <w:r w:rsidR="00E423DA">
              <w:rPr>
                <w:rFonts w:cs="Arial"/>
                <w:b w:val="0"/>
                <w:bCs w:val="0"/>
                <w:szCs w:val="24"/>
              </w:rPr>
              <w:t>the “…</w:t>
            </w:r>
            <w:r w:rsidRPr="00B57D12">
              <w:rPr>
                <w:rFonts w:cs="Arial"/>
                <w:b w:val="0"/>
                <w:bCs w:val="0"/>
                <w:szCs w:val="24"/>
              </w:rPr>
              <w:t>Outline</w:t>
            </w:r>
            <w:r w:rsidR="00782123">
              <w:rPr>
                <w:rFonts w:cs="Arial"/>
                <w:b w:val="0"/>
                <w:bCs w:val="0"/>
                <w:szCs w:val="24"/>
              </w:rPr>
              <w:t xml:space="preserve"> Landscape and Ecological Management Plan</w:t>
            </w:r>
            <w:r w:rsidRPr="00B57D12">
              <w:rPr>
                <w:rFonts w:cs="Arial"/>
                <w:b w:val="0"/>
                <w:bCs w:val="0"/>
                <w:szCs w:val="24"/>
              </w:rPr>
              <w:t xml:space="preserve"> </w:t>
            </w:r>
            <w:r w:rsidR="00782123">
              <w:rPr>
                <w:rFonts w:cs="Arial"/>
                <w:b w:val="0"/>
                <w:bCs w:val="0"/>
                <w:szCs w:val="24"/>
              </w:rPr>
              <w:t>(</w:t>
            </w:r>
            <w:r w:rsidRPr="00B57D12">
              <w:rPr>
                <w:rFonts w:cs="Arial"/>
                <w:b w:val="0"/>
                <w:bCs w:val="0"/>
                <w:szCs w:val="24"/>
              </w:rPr>
              <w:t>LEMP</w:t>
            </w:r>
            <w:r w:rsidR="00782123">
              <w:rPr>
                <w:rFonts w:cs="Arial"/>
                <w:b w:val="0"/>
                <w:bCs w:val="0"/>
                <w:szCs w:val="24"/>
              </w:rPr>
              <w:t>)</w:t>
            </w:r>
            <w:r w:rsidRPr="00B57D12">
              <w:rPr>
                <w:rFonts w:cs="Arial"/>
                <w:b w:val="0"/>
                <w:bCs w:val="0"/>
                <w:szCs w:val="24"/>
              </w:rPr>
              <w:t xml:space="preserve"> secures under section 3.3 that the management of grassland within the Order Limits will be undertaken by a combination of sheep (under panels) and cattle grazing (areas with no panels)</w:t>
            </w:r>
            <w:r w:rsidR="00ED63A0">
              <w:rPr>
                <w:rFonts w:cs="Arial"/>
                <w:b w:val="0"/>
                <w:bCs w:val="0"/>
                <w:szCs w:val="24"/>
              </w:rPr>
              <w:t>”</w:t>
            </w:r>
            <w:r w:rsidRPr="00B57D12">
              <w:rPr>
                <w:rFonts w:cs="Arial"/>
                <w:b w:val="0"/>
                <w:bCs w:val="0"/>
                <w:szCs w:val="24"/>
              </w:rPr>
              <w:t xml:space="preserve">. However, paragraph 3.3.27 of the oLEMP </w:t>
            </w:r>
            <w:hyperlink r:id="rId153" w:history="1">
              <w:r w:rsidR="00DE1943" w:rsidRPr="00B43974">
                <w:rPr>
                  <w:rStyle w:val="Hyperlink"/>
                  <w:rFonts w:cs="Arial"/>
                  <w:b w:val="0"/>
                  <w:bCs w:val="0"/>
                  <w:szCs w:val="24"/>
                </w:rPr>
                <w:t>[REP2-0</w:t>
              </w:r>
              <w:r w:rsidR="000003E0" w:rsidRPr="00B43974">
                <w:rPr>
                  <w:rStyle w:val="Hyperlink"/>
                  <w:rFonts w:cs="Arial"/>
                  <w:b w:val="0"/>
                  <w:bCs w:val="0"/>
                  <w:szCs w:val="24"/>
                </w:rPr>
                <w:t>6</w:t>
              </w:r>
              <w:r w:rsidR="00DE1943" w:rsidRPr="00B43974">
                <w:rPr>
                  <w:rStyle w:val="Hyperlink"/>
                  <w:rFonts w:cs="Arial"/>
                  <w:b w:val="0"/>
                  <w:bCs w:val="0"/>
                  <w:szCs w:val="24"/>
                </w:rPr>
                <w:t>7]</w:t>
              </w:r>
            </w:hyperlink>
            <w:r w:rsidR="00DE1943">
              <w:rPr>
                <w:rFonts w:cs="Arial"/>
                <w:b w:val="0"/>
                <w:bCs w:val="0"/>
                <w:szCs w:val="24"/>
              </w:rPr>
              <w:t xml:space="preserve"> </w:t>
            </w:r>
            <w:r w:rsidRPr="00B57D12">
              <w:rPr>
                <w:rFonts w:cs="Arial"/>
                <w:b w:val="0"/>
                <w:bCs w:val="0"/>
                <w:szCs w:val="24"/>
              </w:rPr>
              <w:t>also states that “If grazing for any reason is not possible then a late summer cutting regime will be implemented.”</w:t>
            </w:r>
            <w:r w:rsidR="00A33DE9">
              <w:rPr>
                <w:rFonts w:cs="Arial"/>
                <w:b w:val="0"/>
                <w:bCs w:val="0"/>
                <w:szCs w:val="24"/>
              </w:rPr>
              <w:t xml:space="preserve"> </w:t>
            </w:r>
            <w:r w:rsidRPr="00B57D12">
              <w:rPr>
                <w:rFonts w:cs="Arial"/>
                <w:b w:val="0"/>
                <w:bCs w:val="0"/>
                <w:szCs w:val="24"/>
              </w:rPr>
              <w:t xml:space="preserve">The applicant also suggests in response to </w:t>
            </w:r>
            <w:r w:rsidR="00ED63A0">
              <w:rPr>
                <w:rFonts w:cs="Arial"/>
                <w:b w:val="0"/>
                <w:bCs w:val="0"/>
                <w:szCs w:val="24"/>
              </w:rPr>
              <w:t xml:space="preserve">ExQ1 </w:t>
            </w:r>
            <w:r w:rsidRPr="00B57D12">
              <w:rPr>
                <w:rFonts w:cs="Arial"/>
                <w:b w:val="0"/>
                <w:bCs w:val="0"/>
                <w:szCs w:val="24"/>
              </w:rPr>
              <w:t>Q1.18.4 that Rosefield Solar Farm would be responsible for managing the grazing in partnership with suppliers.</w:t>
            </w:r>
          </w:p>
          <w:p w14:paraId="3D56D699" w14:textId="77777777" w:rsidR="00760C24" w:rsidRPr="00B57D12" w:rsidRDefault="00760C24" w:rsidP="00760C24">
            <w:pPr>
              <w:pStyle w:val="QuestionMainBodyTextBold"/>
              <w:rPr>
                <w:rFonts w:cs="Arial"/>
                <w:b w:val="0"/>
                <w:bCs w:val="0"/>
                <w:szCs w:val="24"/>
              </w:rPr>
            </w:pPr>
          </w:p>
          <w:p w14:paraId="0E1132F4" w14:textId="77777777" w:rsidR="005E5F1A" w:rsidRDefault="005E5F1A" w:rsidP="00184290">
            <w:pPr>
              <w:pStyle w:val="QuestionMainBodyTextBold"/>
              <w:numPr>
                <w:ilvl w:val="0"/>
                <w:numId w:val="49"/>
              </w:numPr>
              <w:rPr>
                <w:rFonts w:cs="Arial"/>
                <w:b w:val="0"/>
                <w:bCs w:val="0"/>
                <w:szCs w:val="24"/>
              </w:rPr>
            </w:pPr>
            <w:r>
              <w:rPr>
                <w:rFonts w:cs="Arial"/>
                <w:b w:val="0"/>
                <w:bCs w:val="0"/>
                <w:szCs w:val="24"/>
              </w:rPr>
              <w:t>U</w:t>
            </w:r>
            <w:r w:rsidR="00760C24" w:rsidRPr="00B57D12">
              <w:rPr>
                <w:rFonts w:cs="Arial"/>
                <w:b w:val="0"/>
                <w:bCs w:val="0"/>
                <w:szCs w:val="24"/>
              </w:rPr>
              <w:t xml:space="preserve">nder what circumstances would grazing not be possible? </w:t>
            </w:r>
          </w:p>
          <w:p w14:paraId="54B1C658" w14:textId="21D99BF7" w:rsidR="00797E42" w:rsidRPr="003A3331" w:rsidRDefault="002933BB" w:rsidP="00184290">
            <w:pPr>
              <w:pStyle w:val="QuestionMainBodyTextBold"/>
              <w:numPr>
                <w:ilvl w:val="0"/>
                <w:numId w:val="49"/>
              </w:numPr>
              <w:rPr>
                <w:rFonts w:cs="Arial"/>
                <w:b w:val="0"/>
                <w:bCs w:val="0"/>
                <w:szCs w:val="24"/>
              </w:rPr>
            </w:pPr>
            <w:r>
              <w:rPr>
                <w:rFonts w:cs="Arial"/>
                <w:b w:val="0"/>
                <w:bCs w:val="0"/>
                <w:szCs w:val="24"/>
              </w:rPr>
              <w:t xml:space="preserve">The assessment of soil ecosystems </w:t>
            </w:r>
            <w:r w:rsidR="00863BA0">
              <w:rPr>
                <w:rFonts w:cs="Arial"/>
                <w:b w:val="0"/>
                <w:bCs w:val="0"/>
                <w:szCs w:val="24"/>
              </w:rPr>
              <w:t xml:space="preserve">in paragraph 12.10.14 of </w:t>
            </w:r>
            <w:r w:rsidR="00286456">
              <w:rPr>
                <w:rFonts w:cs="Arial"/>
                <w:b w:val="0"/>
                <w:bCs w:val="0"/>
                <w:szCs w:val="24"/>
              </w:rPr>
              <w:t xml:space="preserve">the ES appears to </w:t>
            </w:r>
            <w:r w:rsidR="00863BA0">
              <w:rPr>
                <w:rFonts w:cs="Arial"/>
                <w:b w:val="0"/>
                <w:bCs w:val="0"/>
                <w:szCs w:val="24"/>
              </w:rPr>
              <w:t>assume</w:t>
            </w:r>
            <w:r w:rsidR="00286456">
              <w:rPr>
                <w:rFonts w:cs="Arial"/>
                <w:b w:val="0"/>
                <w:bCs w:val="0"/>
                <w:szCs w:val="24"/>
              </w:rPr>
              <w:t xml:space="preserve"> that</w:t>
            </w:r>
            <w:r w:rsidR="00863BA0">
              <w:rPr>
                <w:rFonts w:cs="Arial"/>
                <w:b w:val="0"/>
                <w:bCs w:val="0"/>
                <w:szCs w:val="24"/>
              </w:rPr>
              <w:t xml:space="preserve"> </w:t>
            </w:r>
            <w:r w:rsidR="003A3331" w:rsidRPr="003A3331">
              <w:rPr>
                <w:rFonts w:cs="Arial"/>
                <w:b w:val="0"/>
                <w:bCs w:val="0"/>
                <w:szCs w:val="24"/>
              </w:rPr>
              <w:t>nutrient input from grazing</w:t>
            </w:r>
            <w:r w:rsidR="003A3331">
              <w:rPr>
                <w:rFonts w:cs="Arial"/>
                <w:b w:val="0"/>
                <w:bCs w:val="0"/>
                <w:szCs w:val="24"/>
              </w:rPr>
              <w:t xml:space="preserve"> would occur </w:t>
            </w:r>
            <w:r w:rsidR="00CC0B52">
              <w:rPr>
                <w:rFonts w:cs="Arial"/>
                <w:b w:val="0"/>
                <w:bCs w:val="0"/>
                <w:szCs w:val="24"/>
              </w:rPr>
              <w:t>which contributes to the applicant’s conclusion of</w:t>
            </w:r>
            <w:r w:rsidR="001E7122">
              <w:rPr>
                <w:rFonts w:cs="Arial"/>
                <w:b w:val="0"/>
                <w:bCs w:val="0"/>
                <w:szCs w:val="24"/>
              </w:rPr>
              <w:t xml:space="preserve"> a slight beneficial effects during operation. </w:t>
            </w:r>
            <w:r w:rsidR="00D849A1">
              <w:rPr>
                <w:rFonts w:cs="Arial"/>
                <w:b w:val="0"/>
                <w:bCs w:val="0"/>
                <w:szCs w:val="24"/>
              </w:rPr>
              <w:t xml:space="preserve">Confirm the implications for the conclusions in the ES if grazing were not to occur. </w:t>
            </w:r>
          </w:p>
          <w:p w14:paraId="25122735" w14:textId="4E75C1C3" w:rsidR="005E5F1A" w:rsidRDefault="005E5F1A" w:rsidP="00184290">
            <w:pPr>
              <w:pStyle w:val="QuestionMainBodyTextBold"/>
              <w:numPr>
                <w:ilvl w:val="0"/>
                <w:numId w:val="49"/>
              </w:numPr>
              <w:rPr>
                <w:rFonts w:cs="Arial"/>
                <w:b w:val="0"/>
                <w:bCs w:val="0"/>
                <w:szCs w:val="24"/>
              </w:rPr>
            </w:pPr>
            <w:r>
              <w:rPr>
                <w:rFonts w:cs="Arial"/>
                <w:b w:val="0"/>
                <w:bCs w:val="0"/>
                <w:szCs w:val="24"/>
              </w:rPr>
              <w:t xml:space="preserve">Provide further details of how the layout and design and of the proposed development </w:t>
            </w:r>
            <w:r w:rsidR="00FA578D">
              <w:rPr>
                <w:rFonts w:cs="Arial"/>
                <w:b w:val="0"/>
                <w:bCs w:val="0"/>
                <w:szCs w:val="24"/>
              </w:rPr>
              <w:t>would enable grazing to be feasible during the operation</w:t>
            </w:r>
            <w:r w:rsidR="001D3C34">
              <w:rPr>
                <w:rFonts w:cs="Arial"/>
                <w:b w:val="0"/>
                <w:bCs w:val="0"/>
                <w:szCs w:val="24"/>
              </w:rPr>
              <w:t>al phase</w:t>
            </w:r>
            <w:r w:rsidR="008E3E07">
              <w:rPr>
                <w:rFonts w:cs="Arial"/>
                <w:b w:val="0"/>
                <w:bCs w:val="0"/>
                <w:szCs w:val="24"/>
              </w:rPr>
              <w:t>.</w:t>
            </w:r>
          </w:p>
          <w:p w14:paraId="43CD3833" w14:textId="55B81D06" w:rsidR="008E3E07" w:rsidRPr="00B57D12" w:rsidRDefault="008E3E07" w:rsidP="00184290">
            <w:pPr>
              <w:pStyle w:val="QuestionMainBodyTextBold"/>
              <w:numPr>
                <w:ilvl w:val="0"/>
                <w:numId w:val="49"/>
              </w:numPr>
              <w:rPr>
                <w:rFonts w:cs="Arial"/>
                <w:b w:val="0"/>
                <w:bCs w:val="0"/>
                <w:szCs w:val="24"/>
              </w:rPr>
            </w:pPr>
            <w:r>
              <w:rPr>
                <w:rFonts w:cs="Arial"/>
                <w:b w:val="0"/>
                <w:bCs w:val="0"/>
                <w:szCs w:val="24"/>
              </w:rPr>
              <w:t>Is the</w:t>
            </w:r>
            <w:r w:rsidR="009D633E">
              <w:rPr>
                <w:rFonts w:cs="Arial"/>
                <w:b w:val="0"/>
                <w:bCs w:val="0"/>
                <w:szCs w:val="24"/>
              </w:rPr>
              <w:t xml:space="preserve"> potential grazing dependant on it being a commercially viable operation? If so, </w:t>
            </w:r>
            <w:r w:rsidR="007E708E">
              <w:rPr>
                <w:rFonts w:cs="Arial"/>
                <w:b w:val="0"/>
                <w:bCs w:val="0"/>
                <w:szCs w:val="24"/>
              </w:rPr>
              <w:t xml:space="preserve">provide details to demonstrate that </w:t>
            </w:r>
            <w:r w:rsidR="00F95725">
              <w:rPr>
                <w:rFonts w:cs="Arial"/>
                <w:b w:val="0"/>
                <w:bCs w:val="0"/>
                <w:szCs w:val="24"/>
              </w:rPr>
              <w:t>g</w:t>
            </w:r>
            <w:r w:rsidR="00976514">
              <w:rPr>
                <w:rFonts w:cs="Arial"/>
                <w:b w:val="0"/>
                <w:bCs w:val="0"/>
                <w:szCs w:val="24"/>
              </w:rPr>
              <w:t xml:space="preserve">razing would be viable. </w:t>
            </w:r>
          </w:p>
          <w:p w14:paraId="56638F08" w14:textId="4A1B5853" w:rsidR="00797E42" w:rsidRPr="00797E42" w:rsidRDefault="00797E42" w:rsidP="007C077A">
            <w:pPr>
              <w:pStyle w:val="QuestionMainBodyTextBold"/>
              <w:rPr>
                <w:rFonts w:cs="Arial"/>
                <w:szCs w:val="24"/>
              </w:rPr>
            </w:pPr>
          </w:p>
        </w:tc>
      </w:tr>
      <w:tr w:rsidR="00D66C30" w:rsidRPr="00362F56" w14:paraId="342931CD" w14:textId="77777777" w:rsidTr="00A46364">
        <w:tc>
          <w:tcPr>
            <w:tcW w:w="1762" w:type="dxa"/>
          </w:tcPr>
          <w:p w14:paraId="05442D77" w14:textId="77777777" w:rsidR="00D66C30" w:rsidRPr="00362F56" w:rsidRDefault="00D66C30" w:rsidP="007C077A">
            <w:pPr>
              <w:pStyle w:val="Heading3"/>
              <w:rPr>
                <w:rFonts w:cs="Arial"/>
                <w:color w:val="FF0000"/>
                <w:szCs w:val="24"/>
              </w:rPr>
            </w:pPr>
          </w:p>
        </w:tc>
        <w:tc>
          <w:tcPr>
            <w:tcW w:w="3336" w:type="dxa"/>
          </w:tcPr>
          <w:p w14:paraId="2390DE69" w14:textId="627D273D" w:rsidR="00D66C30" w:rsidRPr="00505CDC" w:rsidRDefault="00797E42" w:rsidP="00797E42">
            <w:pPr>
              <w:rPr>
                <w:rFonts w:cs="Arial"/>
                <w:szCs w:val="24"/>
              </w:rPr>
            </w:pPr>
            <w:r w:rsidRPr="00797E42">
              <w:rPr>
                <w:rFonts w:cs="Arial"/>
                <w:szCs w:val="24"/>
              </w:rPr>
              <w:t>Buckinghamshire Council</w:t>
            </w:r>
          </w:p>
        </w:tc>
        <w:tc>
          <w:tcPr>
            <w:tcW w:w="15309" w:type="dxa"/>
          </w:tcPr>
          <w:p w14:paraId="2BFBFA74" w14:textId="5DF9056E" w:rsidR="00C6417E" w:rsidRDefault="00975DA1" w:rsidP="007C077A">
            <w:pPr>
              <w:pStyle w:val="QuestionMainBodyTextBold"/>
              <w:rPr>
                <w:rFonts w:cs="Arial"/>
                <w:szCs w:val="24"/>
              </w:rPr>
            </w:pPr>
            <w:r w:rsidRPr="00975DA1">
              <w:rPr>
                <w:rFonts w:cs="Arial"/>
                <w:szCs w:val="24"/>
              </w:rPr>
              <w:t xml:space="preserve">Soil </w:t>
            </w:r>
            <w:r w:rsidR="00E75FA4">
              <w:rPr>
                <w:rFonts w:cs="Arial"/>
                <w:szCs w:val="24"/>
              </w:rPr>
              <w:t xml:space="preserve">handling </w:t>
            </w:r>
          </w:p>
          <w:p w14:paraId="07B1341F" w14:textId="547FBB6C" w:rsidR="00975DA1" w:rsidRPr="007F350F" w:rsidRDefault="002B552E" w:rsidP="002B552E">
            <w:pPr>
              <w:pStyle w:val="QuestionMainBodyTextBold"/>
              <w:rPr>
                <w:rFonts w:cs="Arial"/>
                <w:b w:val="0"/>
                <w:bCs w:val="0"/>
                <w:szCs w:val="24"/>
              </w:rPr>
            </w:pPr>
            <w:r w:rsidRPr="00882973">
              <w:rPr>
                <w:rFonts w:cs="Arial"/>
                <w:b w:val="0"/>
                <w:bCs w:val="0"/>
                <w:szCs w:val="24"/>
              </w:rPr>
              <w:t>The Council</w:t>
            </w:r>
            <w:r w:rsidR="00130B22">
              <w:rPr>
                <w:rFonts w:cs="Arial"/>
                <w:b w:val="0"/>
                <w:bCs w:val="0"/>
                <w:szCs w:val="24"/>
              </w:rPr>
              <w:t>’s LIR</w:t>
            </w:r>
            <w:r w:rsidRPr="00882973">
              <w:rPr>
                <w:rFonts w:cs="Arial"/>
                <w:b w:val="0"/>
                <w:bCs w:val="0"/>
                <w:szCs w:val="24"/>
              </w:rPr>
              <w:t xml:space="preserve"> </w:t>
            </w:r>
            <w:r w:rsidR="00561428">
              <w:rPr>
                <w:rFonts w:cs="Arial"/>
                <w:b w:val="0"/>
                <w:bCs w:val="0"/>
                <w:szCs w:val="24"/>
              </w:rPr>
              <w:t>[</w:t>
            </w:r>
            <w:hyperlink r:id="rId154" w:history="1">
              <w:r w:rsidR="00561428" w:rsidRPr="00482572">
                <w:rPr>
                  <w:rStyle w:val="Hyperlink"/>
                  <w:rFonts w:cs="Arial"/>
                  <w:b w:val="0"/>
                  <w:bCs w:val="0"/>
                  <w:szCs w:val="24"/>
                </w:rPr>
                <w:t>REP1-112</w:t>
              </w:r>
            </w:hyperlink>
            <w:r w:rsidR="00561428">
              <w:rPr>
                <w:rFonts w:cs="Arial"/>
                <w:b w:val="0"/>
                <w:bCs w:val="0"/>
                <w:szCs w:val="24"/>
              </w:rPr>
              <w:t xml:space="preserve">] </w:t>
            </w:r>
            <w:r w:rsidR="00AA3094">
              <w:rPr>
                <w:rFonts w:cs="Arial"/>
                <w:b w:val="0"/>
                <w:bCs w:val="0"/>
                <w:szCs w:val="24"/>
              </w:rPr>
              <w:t>identifies concern regarding the trafficking of soil during the winter months</w:t>
            </w:r>
            <w:r w:rsidR="0096751A">
              <w:rPr>
                <w:rFonts w:cs="Arial"/>
                <w:b w:val="0"/>
                <w:bCs w:val="0"/>
                <w:szCs w:val="24"/>
              </w:rPr>
              <w:t xml:space="preserve">. </w:t>
            </w:r>
            <w:r w:rsidRPr="00882973">
              <w:rPr>
                <w:rFonts w:cs="Arial"/>
                <w:b w:val="0"/>
                <w:bCs w:val="0"/>
                <w:szCs w:val="24"/>
              </w:rPr>
              <w:t xml:space="preserve">The applicant’s response to the LIR </w:t>
            </w:r>
            <w:hyperlink r:id="rId155" w:history="1">
              <w:r w:rsidRPr="008A0A64">
                <w:rPr>
                  <w:rStyle w:val="Hyperlink"/>
                  <w:rFonts w:cs="Arial"/>
                  <w:b w:val="0"/>
                  <w:bCs w:val="0"/>
                  <w:szCs w:val="24"/>
                </w:rPr>
                <w:t>[REP2-085]</w:t>
              </w:r>
            </w:hyperlink>
            <w:r w:rsidRPr="00882973">
              <w:rPr>
                <w:rFonts w:cs="Arial"/>
                <w:b w:val="0"/>
                <w:bCs w:val="0"/>
                <w:szCs w:val="24"/>
              </w:rPr>
              <w:t xml:space="preserve"> points to support from Natural England in relation to measures in the o</w:t>
            </w:r>
            <w:r w:rsidR="00334CFE">
              <w:rPr>
                <w:rFonts w:cs="Arial"/>
                <w:b w:val="0"/>
                <w:bCs w:val="0"/>
                <w:szCs w:val="24"/>
              </w:rPr>
              <w:t xml:space="preserve">utline </w:t>
            </w:r>
            <w:r w:rsidR="002672E9">
              <w:rPr>
                <w:rFonts w:cs="Arial"/>
                <w:b w:val="0"/>
                <w:bCs w:val="0"/>
                <w:szCs w:val="24"/>
              </w:rPr>
              <w:t>Soil Mana</w:t>
            </w:r>
            <w:r w:rsidR="00710711">
              <w:rPr>
                <w:rFonts w:cs="Arial"/>
                <w:b w:val="0"/>
                <w:bCs w:val="0"/>
                <w:szCs w:val="24"/>
              </w:rPr>
              <w:t>gement Plan (o</w:t>
            </w:r>
            <w:r w:rsidRPr="00882973">
              <w:rPr>
                <w:rFonts w:cs="Arial"/>
                <w:b w:val="0"/>
                <w:bCs w:val="0"/>
                <w:szCs w:val="24"/>
              </w:rPr>
              <w:t>SMP</w:t>
            </w:r>
            <w:r w:rsidR="00710711">
              <w:rPr>
                <w:rFonts w:cs="Arial"/>
                <w:b w:val="0"/>
                <w:bCs w:val="0"/>
                <w:szCs w:val="24"/>
              </w:rPr>
              <w:t>)</w:t>
            </w:r>
            <w:r w:rsidRPr="00882973">
              <w:rPr>
                <w:rFonts w:cs="Arial"/>
                <w:b w:val="0"/>
                <w:bCs w:val="0"/>
                <w:szCs w:val="24"/>
              </w:rPr>
              <w:t xml:space="preserve"> </w:t>
            </w:r>
            <w:hyperlink r:id="rId156" w:history="1">
              <w:r w:rsidR="00E8500B" w:rsidRPr="00E40480">
                <w:rPr>
                  <w:rStyle w:val="Hyperlink"/>
                  <w:rFonts w:cs="Arial"/>
                  <w:b w:val="0"/>
                  <w:bCs w:val="0"/>
                  <w:szCs w:val="24"/>
                </w:rPr>
                <w:t>[REP2-069]</w:t>
              </w:r>
            </w:hyperlink>
            <w:r w:rsidR="00E8500B">
              <w:rPr>
                <w:rFonts w:cs="Arial"/>
                <w:b w:val="0"/>
                <w:bCs w:val="0"/>
                <w:szCs w:val="24"/>
              </w:rPr>
              <w:t xml:space="preserve"> </w:t>
            </w:r>
            <w:r w:rsidRPr="00882973">
              <w:rPr>
                <w:rFonts w:cs="Arial"/>
                <w:b w:val="0"/>
                <w:bCs w:val="0"/>
                <w:szCs w:val="24"/>
              </w:rPr>
              <w:t xml:space="preserve">regarding </w:t>
            </w:r>
            <w:r w:rsidRPr="00882973">
              <w:rPr>
                <w:rFonts w:cs="Arial"/>
                <w:b w:val="0"/>
                <w:bCs w:val="0"/>
                <w:szCs w:val="24"/>
              </w:rPr>
              <w:lastRenderedPageBreak/>
              <w:t>the handling of wet soil</w:t>
            </w:r>
            <w:r w:rsidR="00F9369D" w:rsidRPr="00882973">
              <w:rPr>
                <w:rFonts w:cs="Arial"/>
                <w:b w:val="0"/>
                <w:bCs w:val="0"/>
                <w:szCs w:val="24"/>
              </w:rPr>
              <w:t xml:space="preserve"> and </w:t>
            </w:r>
            <w:r w:rsidR="00882973" w:rsidRPr="00882973">
              <w:rPr>
                <w:rFonts w:cs="Arial"/>
                <w:b w:val="0"/>
                <w:bCs w:val="0"/>
                <w:szCs w:val="24"/>
              </w:rPr>
              <w:t>that</w:t>
            </w:r>
            <w:r w:rsidRPr="00882973">
              <w:rPr>
                <w:rFonts w:cs="Arial"/>
                <w:b w:val="0"/>
                <w:bCs w:val="0"/>
                <w:szCs w:val="24"/>
              </w:rPr>
              <w:t xml:space="preserve"> </w:t>
            </w:r>
            <w:r w:rsidR="00882973" w:rsidRPr="00882973">
              <w:rPr>
                <w:rFonts w:cs="Arial"/>
                <w:b w:val="0"/>
                <w:bCs w:val="0"/>
                <w:szCs w:val="24"/>
              </w:rPr>
              <w:t>s</w:t>
            </w:r>
            <w:r w:rsidRPr="00882973">
              <w:rPr>
                <w:rFonts w:cs="Arial"/>
                <w:b w:val="0"/>
                <w:bCs w:val="0"/>
                <w:szCs w:val="24"/>
              </w:rPr>
              <w:t>oil would not be worked when it is above the plasticity limit detailed in the oSMP.</w:t>
            </w:r>
            <w:r w:rsidR="004D3947">
              <w:rPr>
                <w:rFonts w:cs="Arial"/>
                <w:b w:val="0"/>
                <w:bCs w:val="0"/>
                <w:szCs w:val="24"/>
              </w:rPr>
              <w:t xml:space="preserve"> </w:t>
            </w:r>
            <w:r w:rsidR="008749BA">
              <w:rPr>
                <w:rFonts w:cs="Arial"/>
                <w:b w:val="0"/>
                <w:bCs w:val="0"/>
                <w:szCs w:val="24"/>
              </w:rPr>
              <w:t>Is the use of plasticity limits as set out in the oSM</w:t>
            </w:r>
            <w:r w:rsidR="003B4FDF">
              <w:rPr>
                <w:rFonts w:cs="Arial"/>
                <w:b w:val="0"/>
                <w:bCs w:val="0"/>
                <w:szCs w:val="24"/>
              </w:rPr>
              <w:t>P</w:t>
            </w:r>
            <w:r w:rsidR="008749BA">
              <w:rPr>
                <w:rFonts w:cs="Arial"/>
                <w:b w:val="0"/>
                <w:bCs w:val="0"/>
                <w:szCs w:val="24"/>
              </w:rPr>
              <w:t xml:space="preserve"> </w:t>
            </w:r>
            <w:r w:rsidR="009B1C62">
              <w:rPr>
                <w:rFonts w:cs="Arial"/>
                <w:b w:val="0"/>
                <w:bCs w:val="0"/>
                <w:szCs w:val="24"/>
              </w:rPr>
              <w:t xml:space="preserve">an appropriate means </w:t>
            </w:r>
            <w:r w:rsidR="008749BA">
              <w:rPr>
                <w:rFonts w:cs="Arial"/>
                <w:b w:val="0"/>
                <w:bCs w:val="0"/>
                <w:szCs w:val="24"/>
              </w:rPr>
              <w:t xml:space="preserve">of </w:t>
            </w:r>
            <w:r w:rsidR="003B4FDF">
              <w:rPr>
                <w:rFonts w:cs="Arial"/>
                <w:b w:val="0"/>
                <w:bCs w:val="0"/>
                <w:szCs w:val="24"/>
              </w:rPr>
              <w:t>controlling the handling of wet soil appropriate</w:t>
            </w:r>
            <w:r w:rsidR="009B1C62">
              <w:rPr>
                <w:rFonts w:cs="Arial"/>
                <w:b w:val="0"/>
                <w:bCs w:val="0"/>
                <w:szCs w:val="24"/>
              </w:rPr>
              <w:t xml:space="preserve"> in lieu of </w:t>
            </w:r>
            <w:r w:rsidR="000A2ECD">
              <w:rPr>
                <w:rFonts w:cs="Arial"/>
                <w:b w:val="0"/>
                <w:bCs w:val="0"/>
                <w:szCs w:val="24"/>
              </w:rPr>
              <w:t>seasonal restrictions</w:t>
            </w:r>
            <w:r w:rsidR="003B4FDF">
              <w:rPr>
                <w:rFonts w:cs="Arial"/>
                <w:b w:val="0"/>
                <w:bCs w:val="0"/>
                <w:szCs w:val="24"/>
              </w:rPr>
              <w:t xml:space="preserve">? If not, why not? </w:t>
            </w:r>
          </w:p>
        </w:tc>
      </w:tr>
      <w:tr w:rsidR="003E6622" w:rsidRPr="00362F56" w14:paraId="38623D12" w14:textId="77777777" w:rsidTr="00A46364">
        <w:tc>
          <w:tcPr>
            <w:tcW w:w="1762" w:type="dxa"/>
          </w:tcPr>
          <w:p w14:paraId="0B80E08E" w14:textId="77777777" w:rsidR="003E6622" w:rsidRPr="00362F56" w:rsidRDefault="003E6622" w:rsidP="007C077A">
            <w:pPr>
              <w:pStyle w:val="Heading3"/>
              <w:rPr>
                <w:rFonts w:cs="Arial"/>
                <w:color w:val="FF0000"/>
                <w:szCs w:val="24"/>
              </w:rPr>
            </w:pPr>
          </w:p>
        </w:tc>
        <w:tc>
          <w:tcPr>
            <w:tcW w:w="3336" w:type="dxa"/>
          </w:tcPr>
          <w:p w14:paraId="6A334B8D" w14:textId="0199F7F3" w:rsidR="003E6622" w:rsidRDefault="003E6622" w:rsidP="00470F2A">
            <w:pPr>
              <w:tabs>
                <w:tab w:val="left" w:pos="1014"/>
              </w:tabs>
              <w:rPr>
                <w:rFonts w:cs="Arial"/>
                <w:szCs w:val="24"/>
              </w:rPr>
            </w:pPr>
            <w:r>
              <w:rPr>
                <w:rFonts w:cs="Arial"/>
                <w:szCs w:val="24"/>
              </w:rPr>
              <w:t xml:space="preserve">The applicant </w:t>
            </w:r>
          </w:p>
        </w:tc>
        <w:tc>
          <w:tcPr>
            <w:tcW w:w="15309" w:type="dxa"/>
          </w:tcPr>
          <w:p w14:paraId="22E065C2" w14:textId="4EEE6E7E" w:rsidR="00634D79" w:rsidRDefault="00634D79" w:rsidP="00634D79">
            <w:pPr>
              <w:pStyle w:val="QuestionMainBodyTextBold"/>
              <w:rPr>
                <w:rFonts w:cs="Arial"/>
                <w:szCs w:val="24"/>
              </w:rPr>
            </w:pPr>
            <w:r>
              <w:rPr>
                <w:rFonts w:cs="Arial"/>
                <w:szCs w:val="24"/>
              </w:rPr>
              <w:t xml:space="preserve">oSMP - </w:t>
            </w:r>
            <w:r w:rsidRPr="00634D79">
              <w:rPr>
                <w:rFonts w:cs="Arial"/>
                <w:szCs w:val="24"/>
              </w:rPr>
              <w:t>Institute of Quarrying Guidance Good Practice Guide for Handling Soils in Mineral Workings</w:t>
            </w:r>
          </w:p>
          <w:p w14:paraId="4CE64141" w14:textId="36B886E9" w:rsidR="003E6622" w:rsidRPr="003C66E6" w:rsidRDefault="006151BD" w:rsidP="003E6622">
            <w:pPr>
              <w:pStyle w:val="QuestionMainBodyTextBold"/>
              <w:rPr>
                <w:rFonts w:cs="Arial"/>
                <w:b w:val="0"/>
                <w:bCs w:val="0"/>
                <w:szCs w:val="24"/>
              </w:rPr>
            </w:pPr>
            <w:r>
              <w:rPr>
                <w:rFonts w:cs="Arial"/>
                <w:b w:val="0"/>
                <w:bCs w:val="0"/>
                <w:szCs w:val="24"/>
              </w:rPr>
              <w:t>R</w:t>
            </w:r>
            <w:r w:rsidR="00634D79">
              <w:rPr>
                <w:rFonts w:cs="Arial"/>
                <w:b w:val="0"/>
                <w:bCs w:val="0"/>
                <w:szCs w:val="24"/>
              </w:rPr>
              <w:t>espond to Bucking</w:t>
            </w:r>
            <w:r>
              <w:rPr>
                <w:rFonts w:cs="Arial"/>
                <w:b w:val="0"/>
                <w:bCs w:val="0"/>
                <w:szCs w:val="24"/>
              </w:rPr>
              <w:t xml:space="preserve">hamshire Council’s request </w:t>
            </w:r>
            <w:hyperlink r:id="rId157" w:history="1">
              <w:r w:rsidRPr="0010794C">
                <w:rPr>
                  <w:rStyle w:val="Hyperlink"/>
                  <w:rFonts w:cs="Arial"/>
                  <w:b w:val="0"/>
                  <w:bCs w:val="0"/>
                  <w:szCs w:val="24"/>
                </w:rPr>
                <w:t>[</w:t>
              </w:r>
              <w:r w:rsidR="00B710B0" w:rsidRPr="0010794C">
                <w:rPr>
                  <w:rStyle w:val="Hyperlink"/>
                  <w:rFonts w:cs="Arial"/>
                  <w:b w:val="0"/>
                  <w:bCs w:val="0"/>
                  <w:szCs w:val="24"/>
                </w:rPr>
                <w:t>REP3-055</w:t>
              </w:r>
              <w:r w:rsidRPr="0010794C">
                <w:rPr>
                  <w:rStyle w:val="Hyperlink"/>
                  <w:rFonts w:cs="Arial"/>
                  <w:b w:val="0"/>
                  <w:bCs w:val="0"/>
                  <w:szCs w:val="24"/>
                </w:rPr>
                <w:t>]</w:t>
              </w:r>
            </w:hyperlink>
            <w:r>
              <w:rPr>
                <w:rFonts w:cs="Arial"/>
                <w:b w:val="0"/>
                <w:bCs w:val="0"/>
                <w:szCs w:val="24"/>
              </w:rPr>
              <w:t xml:space="preserve"> for the </w:t>
            </w:r>
            <w:r w:rsidR="003C66E6">
              <w:rPr>
                <w:rFonts w:cs="Arial"/>
                <w:b w:val="0"/>
                <w:bCs w:val="0"/>
                <w:szCs w:val="24"/>
              </w:rPr>
              <w:t xml:space="preserve">oSMP </w:t>
            </w:r>
            <w:r w:rsidR="00C144C7">
              <w:rPr>
                <w:rFonts w:cs="Arial"/>
                <w:b w:val="0"/>
                <w:bCs w:val="0"/>
                <w:szCs w:val="24"/>
              </w:rPr>
              <w:t>[</w:t>
            </w:r>
            <w:r w:rsidR="00E72A15">
              <w:rPr>
                <w:rFonts w:cs="Arial"/>
                <w:b w:val="0"/>
                <w:bCs w:val="0"/>
                <w:szCs w:val="24"/>
              </w:rPr>
              <w:t>REP2-069</w:t>
            </w:r>
            <w:r w:rsidR="00C144C7">
              <w:rPr>
                <w:rFonts w:cs="Arial"/>
                <w:b w:val="0"/>
                <w:bCs w:val="0"/>
                <w:szCs w:val="24"/>
              </w:rPr>
              <w:t xml:space="preserve">] </w:t>
            </w:r>
            <w:r w:rsidR="003C66E6">
              <w:rPr>
                <w:rFonts w:cs="Arial"/>
                <w:b w:val="0"/>
                <w:bCs w:val="0"/>
                <w:szCs w:val="24"/>
              </w:rPr>
              <w:t xml:space="preserve">to </w:t>
            </w:r>
            <w:r w:rsidR="003E6622" w:rsidRPr="00634D79">
              <w:rPr>
                <w:rFonts w:cs="Arial"/>
                <w:b w:val="0"/>
                <w:bCs w:val="0"/>
                <w:szCs w:val="24"/>
              </w:rPr>
              <w:t>apply the principles on page 16 of the Institute of Quarrying Guidance Good Practice Guide for Handling Soils in Mineral Workings</w:t>
            </w:r>
            <w:r w:rsidR="002B036C">
              <w:rPr>
                <w:rFonts w:cs="Arial"/>
                <w:b w:val="0"/>
                <w:bCs w:val="0"/>
                <w:szCs w:val="24"/>
              </w:rPr>
              <w:t>.</w:t>
            </w:r>
            <w:r w:rsidR="003E6622" w:rsidRPr="00634D79">
              <w:rPr>
                <w:rFonts w:cs="Arial"/>
                <w:b w:val="0"/>
                <w:bCs w:val="0"/>
                <w:szCs w:val="24"/>
              </w:rPr>
              <w:t xml:space="preserve"> </w:t>
            </w:r>
          </w:p>
        </w:tc>
      </w:tr>
      <w:tr w:rsidR="005C5FA1" w:rsidRPr="00362F56" w14:paraId="65837DD6" w14:textId="77777777" w:rsidTr="00A46364">
        <w:tc>
          <w:tcPr>
            <w:tcW w:w="1762" w:type="dxa"/>
          </w:tcPr>
          <w:p w14:paraId="4BF8FC08" w14:textId="77777777" w:rsidR="005C5FA1" w:rsidRPr="00362F56" w:rsidRDefault="005C5FA1" w:rsidP="007C077A">
            <w:pPr>
              <w:pStyle w:val="Heading3"/>
              <w:rPr>
                <w:rFonts w:cs="Arial"/>
                <w:color w:val="FF0000"/>
                <w:szCs w:val="24"/>
              </w:rPr>
            </w:pPr>
          </w:p>
        </w:tc>
        <w:tc>
          <w:tcPr>
            <w:tcW w:w="3336" w:type="dxa"/>
          </w:tcPr>
          <w:p w14:paraId="29E998BF" w14:textId="483A8F94" w:rsidR="005C5FA1" w:rsidRPr="00505CDC" w:rsidRDefault="00470F2A" w:rsidP="00470F2A">
            <w:pPr>
              <w:tabs>
                <w:tab w:val="left" w:pos="1014"/>
              </w:tabs>
              <w:rPr>
                <w:rFonts w:cs="Arial"/>
                <w:szCs w:val="24"/>
              </w:rPr>
            </w:pPr>
            <w:r>
              <w:rPr>
                <w:rFonts w:cs="Arial"/>
                <w:szCs w:val="24"/>
              </w:rPr>
              <w:t>The applicant</w:t>
            </w:r>
          </w:p>
        </w:tc>
        <w:tc>
          <w:tcPr>
            <w:tcW w:w="15309" w:type="dxa"/>
          </w:tcPr>
          <w:p w14:paraId="2C855D6B" w14:textId="3FDA43B4" w:rsidR="00742737" w:rsidRDefault="00470F2A" w:rsidP="007C077A">
            <w:pPr>
              <w:pStyle w:val="QuestionMainBodyTextBold"/>
              <w:rPr>
                <w:rFonts w:cs="Arial"/>
                <w:szCs w:val="24"/>
              </w:rPr>
            </w:pPr>
            <w:r w:rsidRPr="00470F2A">
              <w:rPr>
                <w:rFonts w:cs="Arial"/>
                <w:szCs w:val="24"/>
              </w:rPr>
              <w:t>Soil re</w:t>
            </w:r>
            <w:r w:rsidR="00081C74">
              <w:rPr>
                <w:rFonts w:cs="Arial"/>
                <w:szCs w:val="24"/>
              </w:rPr>
              <w:t>instatement</w:t>
            </w:r>
          </w:p>
          <w:p w14:paraId="0195A910" w14:textId="37B9B917" w:rsidR="00470F2A" w:rsidRPr="00113079" w:rsidRDefault="0052687A" w:rsidP="0052687A">
            <w:pPr>
              <w:pStyle w:val="QuestionMainBodyTextBold"/>
              <w:rPr>
                <w:rFonts w:cs="Arial"/>
                <w:b w:val="0"/>
                <w:bCs w:val="0"/>
                <w:szCs w:val="24"/>
              </w:rPr>
            </w:pPr>
            <w:r w:rsidRPr="00113079">
              <w:rPr>
                <w:rFonts w:cs="Arial"/>
                <w:b w:val="0"/>
                <w:bCs w:val="0"/>
                <w:szCs w:val="24"/>
              </w:rPr>
              <w:t xml:space="preserve">The applicant’s response to </w:t>
            </w:r>
            <w:r w:rsidR="00B4106A" w:rsidRPr="00113079">
              <w:rPr>
                <w:rFonts w:cs="Arial"/>
                <w:b w:val="0"/>
                <w:bCs w:val="0"/>
                <w:szCs w:val="24"/>
              </w:rPr>
              <w:t xml:space="preserve">ExQ1 </w:t>
            </w:r>
            <w:r w:rsidRPr="00113079">
              <w:rPr>
                <w:rFonts w:cs="Arial"/>
                <w:b w:val="0"/>
                <w:bCs w:val="0"/>
                <w:szCs w:val="24"/>
              </w:rPr>
              <w:t xml:space="preserve">Q1.18.12 </w:t>
            </w:r>
            <w:hyperlink r:id="rId158" w:history="1">
              <w:r w:rsidR="00BA626E" w:rsidRPr="003D7843">
                <w:rPr>
                  <w:rStyle w:val="Hyperlink"/>
                  <w:rFonts w:cs="Arial"/>
                  <w:b w:val="0"/>
                  <w:bCs w:val="0"/>
                  <w:szCs w:val="24"/>
                </w:rPr>
                <w:t>[REP2-087]</w:t>
              </w:r>
            </w:hyperlink>
            <w:r w:rsidR="00BA626E">
              <w:rPr>
                <w:rFonts w:cs="Arial"/>
                <w:b w:val="0"/>
                <w:bCs w:val="0"/>
                <w:szCs w:val="24"/>
              </w:rPr>
              <w:t xml:space="preserve"> </w:t>
            </w:r>
            <w:r w:rsidRPr="00113079">
              <w:rPr>
                <w:rFonts w:cs="Arial"/>
                <w:b w:val="0"/>
                <w:bCs w:val="0"/>
                <w:szCs w:val="24"/>
              </w:rPr>
              <w:t>states that “The entirety of the Order Limits will be reinstated to the same ALC grade as prior to installation of the Proposed Development as set out and secured in Outline SMP”</w:t>
            </w:r>
            <w:r w:rsidR="00B4106A" w:rsidRPr="00113079">
              <w:rPr>
                <w:rFonts w:cs="Arial"/>
                <w:b w:val="0"/>
                <w:bCs w:val="0"/>
                <w:szCs w:val="24"/>
              </w:rPr>
              <w:t>. W</w:t>
            </w:r>
            <w:r w:rsidRPr="00113079">
              <w:rPr>
                <w:rFonts w:cs="Arial"/>
                <w:b w:val="0"/>
                <w:bCs w:val="0"/>
                <w:szCs w:val="24"/>
              </w:rPr>
              <w:t>ould this include the 10</w:t>
            </w:r>
            <w:r w:rsidR="00BD6805">
              <w:rPr>
                <w:rFonts w:cs="Arial"/>
                <w:b w:val="0"/>
                <w:bCs w:val="0"/>
                <w:szCs w:val="24"/>
              </w:rPr>
              <w:t xml:space="preserve"> hectares</w:t>
            </w:r>
            <w:r w:rsidRPr="00113079">
              <w:rPr>
                <w:rFonts w:cs="Arial"/>
                <w:b w:val="0"/>
                <w:bCs w:val="0"/>
                <w:szCs w:val="24"/>
              </w:rPr>
              <w:t xml:space="preserve"> of green and blue infrastructure that is assumed to be permanently lost in the ES</w:t>
            </w:r>
            <w:r w:rsidR="00113079" w:rsidRPr="00113079">
              <w:rPr>
                <w:rFonts w:cs="Arial"/>
                <w:b w:val="0"/>
                <w:bCs w:val="0"/>
                <w:szCs w:val="24"/>
              </w:rPr>
              <w:t xml:space="preserve"> Chapter 12 </w:t>
            </w:r>
            <w:hyperlink r:id="rId159" w:history="1">
              <w:r w:rsidR="00113079" w:rsidRPr="00BD5BA1">
                <w:rPr>
                  <w:rStyle w:val="Hyperlink"/>
                  <w:rFonts w:cs="Arial"/>
                  <w:b w:val="0"/>
                  <w:bCs w:val="0"/>
                  <w:szCs w:val="24"/>
                </w:rPr>
                <w:t>[</w:t>
              </w:r>
              <w:r w:rsidR="00A86DA4" w:rsidRPr="00BD5BA1">
                <w:rPr>
                  <w:rStyle w:val="Hyperlink"/>
                  <w:rFonts w:cs="Arial"/>
                  <w:b w:val="0"/>
                  <w:bCs w:val="0"/>
                  <w:szCs w:val="24"/>
                </w:rPr>
                <w:t>REP2-031</w:t>
              </w:r>
              <w:r w:rsidR="00113079" w:rsidRPr="00BD5BA1">
                <w:rPr>
                  <w:rStyle w:val="Hyperlink"/>
                  <w:rFonts w:cs="Arial"/>
                  <w:b w:val="0"/>
                  <w:bCs w:val="0"/>
                  <w:szCs w:val="24"/>
                </w:rPr>
                <w:t>]</w:t>
              </w:r>
            </w:hyperlink>
            <w:r w:rsidRPr="00113079">
              <w:rPr>
                <w:rFonts w:cs="Arial"/>
                <w:b w:val="0"/>
                <w:bCs w:val="0"/>
                <w:szCs w:val="24"/>
              </w:rPr>
              <w:t xml:space="preserve">? If not, should the oSMP </w:t>
            </w:r>
            <w:hyperlink r:id="rId160" w:history="1">
              <w:r w:rsidR="00113079" w:rsidRPr="00BD5BA1">
                <w:rPr>
                  <w:rStyle w:val="Hyperlink"/>
                  <w:rFonts w:cs="Arial"/>
                  <w:b w:val="0"/>
                  <w:bCs w:val="0"/>
                  <w:szCs w:val="24"/>
                </w:rPr>
                <w:t>[</w:t>
              </w:r>
              <w:r w:rsidR="00A86DA4" w:rsidRPr="00BD5BA1">
                <w:rPr>
                  <w:rStyle w:val="Hyperlink"/>
                  <w:rFonts w:cs="Arial"/>
                  <w:b w:val="0"/>
                  <w:bCs w:val="0"/>
                  <w:szCs w:val="24"/>
                </w:rPr>
                <w:t>REP2-069</w:t>
              </w:r>
              <w:r w:rsidR="00113079" w:rsidRPr="00BD5BA1">
                <w:rPr>
                  <w:rStyle w:val="Hyperlink"/>
                  <w:rFonts w:cs="Arial"/>
                  <w:b w:val="0"/>
                  <w:bCs w:val="0"/>
                  <w:szCs w:val="24"/>
                </w:rPr>
                <w:t>]</w:t>
              </w:r>
            </w:hyperlink>
            <w:r w:rsidR="00113079" w:rsidRPr="00113079">
              <w:rPr>
                <w:rFonts w:cs="Arial"/>
                <w:b w:val="0"/>
                <w:bCs w:val="0"/>
                <w:szCs w:val="24"/>
              </w:rPr>
              <w:t xml:space="preserve"> </w:t>
            </w:r>
            <w:r w:rsidRPr="00113079">
              <w:rPr>
                <w:rFonts w:cs="Arial"/>
                <w:b w:val="0"/>
                <w:bCs w:val="0"/>
                <w:szCs w:val="24"/>
              </w:rPr>
              <w:t>make this clear?</w:t>
            </w:r>
          </w:p>
        </w:tc>
      </w:tr>
      <w:tr w:rsidR="00A45D97" w:rsidRPr="00362F56" w14:paraId="17E6A46E" w14:textId="77777777" w:rsidTr="00A46364">
        <w:tc>
          <w:tcPr>
            <w:tcW w:w="1762" w:type="dxa"/>
          </w:tcPr>
          <w:p w14:paraId="60BBA835" w14:textId="77777777" w:rsidR="00A45D97" w:rsidRPr="00362F56" w:rsidRDefault="00A45D97" w:rsidP="007C077A">
            <w:pPr>
              <w:pStyle w:val="Heading3"/>
              <w:rPr>
                <w:rFonts w:cs="Arial"/>
                <w:color w:val="FF0000"/>
                <w:szCs w:val="24"/>
              </w:rPr>
            </w:pPr>
          </w:p>
        </w:tc>
        <w:tc>
          <w:tcPr>
            <w:tcW w:w="3336" w:type="dxa"/>
          </w:tcPr>
          <w:p w14:paraId="1A30DE43" w14:textId="1CF490B0" w:rsidR="00A45D97" w:rsidRPr="00505CDC" w:rsidRDefault="002A7D32" w:rsidP="002A7D32">
            <w:pPr>
              <w:rPr>
                <w:rFonts w:cs="Arial"/>
                <w:szCs w:val="24"/>
              </w:rPr>
            </w:pPr>
            <w:r w:rsidRPr="002A7D32">
              <w:rPr>
                <w:rFonts w:cs="Arial"/>
                <w:szCs w:val="24"/>
              </w:rPr>
              <w:t>A.E.J. &amp; F.J. Claridge</w:t>
            </w:r>
          </w:p>
        </w:tc>
        <w:tc>
          <w:tcPr>
            <w:tcW w:w="15309" w:type="dxa"/>
          </w:tcPr>
          <w:p w14:paraId="03389FDC" w14:textId="50C15DD7" w:rsidR="00A45D97" w:rsidRPr="002A7D32" w:rsidRDefault="00652973" w:rsidP="00E920F2">
            <w:pPr>
              <w:pStyle w:val="QuestionMainBodyTextBold"/>
              <w:rPr>
                <w:rFonts w:cs="Arial"/>
              </w:rPr>
            </w:pPr>
            <w:r>
              <w:rPr>
                <w:rFonts w:cs="Arial"/>
              </w:rPr>
              <w:t xml:space="preserve">ALC </w:t>
            </w:r>
            <w:r w:rsidR="00E920F2" w:rsidRPr="002A7D32">
              <w:rPr>
                <w:rFonts w:cs="Arial"/>
              </w:rPr>
              <w:t>Report</w:t>
            </w:r>
          </w:p>
          <w:p w14:paraId="5FCB5E1F" w14:textId="06B534DC" w:rsidR="002A7D32" w:rsidRPr="00505CDC" w:rsidRDefault="00444A70" w:rsidP="00E920F2">
            <w:pPr>
              <w:pStyle w:val="QuestionMainBodyTextBold"/>
              <w:rPr>
                <w:rFonts w:cs="Arial"/>
                <w:b w:val="0"/>
                <w:bCs w:val="0"/>
              </w:rPr>
            </w:pPr>
            <w:r>
              <w:rPr>
                <w:rFonts w:cs="Arial"/>
                <w:b w:val="0"/>
                <w:bCs w:val="0"/>
              </w:rPr>
              <w:t xml:space="preserve">The ExA notes your deadline 3 submission </w:t>
            </w:r>
            <w:hyperlink r:id="rId161" w:history="1">
              <w:r w:rsidR="008A01AC" w:rsidRPr="00660235">
                <w:rPr>
                  <w:rStyle w:val="Hyperlink"/>
                  <w:rFonts w:cs="Arial"/>
                  <w:b w:val="0"/>
                </w:rPr>
                <w:t>[REP3-</w:t>
              </w:r>
              <w:r w:rsidR="001E73B3" w:rsidRPr="00660235">
                <w:rPr>
                  <w:rStyle w:val="Hyperlink"/>
                  <w:rFonts w:cs="Arial"/>
                  <w:b w:val="0"/>
                  <w:bCs w:val="0"/>
                </w:rPr>
                <w:t>069</w:t>
              </w:r>
              <w:r w:rsidR="008A01AC" w:rsidRPr="00660235">
                <w:rPr>
                  <w:rStyle w:val="Hyperlink"/>
                  <w:rFonts w:cs="Arial"/>
                  <w:b w:val="0"/>
                  <w:bCs w:val="0"/>
                </w:rPr>
                <w:t>]</w:t>
              </w:r>
            </w:hyperlink>
            <w:r w:rsidR="008A01AC">
              <w:rPr>
                <w:rFonts w:cs="Arial"/>
                <w:b w:val="0"/>
                <w:bCs w:val="0"/>
              </w:rPr>
              <w:t xml:space="preserve"> </w:t>
            </w:r>
            <w:r>
              <w:rPr>
                <w:rFonts w:cs="Arial"/>
                <w:b w:val="0"/>
                <w:bCs w:val="0"/>
              </w:rPr>
              <w:t xml:space="preserve">in which </w:t>
            </w:r>
            <w:r w:rsidR="00C5044D">
              <w:rPr>
                <w:rFonts w:cs="Arial"/>
                <w:b w:val="0"/>
                <w:bCs w:val="0"/>
              </w:rPr>
              <w:t>concerns are raised regarding soil surveys</w:t>
            </w:r>
            <w:r w:rsidR="00971608">
              <w:rPr>
                <w:rFonts w:cs="Arial"/>
                <w:b w:val="0"/>
                <w:bCs w:val="0"/>
              </w:rPr>
              <w:t xml:space="preserve">, soil classification and </w:t>
            </w:r>
            <w:r w:rsidR="00805725">
              <w:rPr>
                <w:rFonts w:cs="Arial"/>
                <w:b w:val="0"/>
                <w:bCs w:val="0"/>
              </w:rPr>
              <w:t xml:space="preserve">the use of </w:t>
            </w:r>
            <w:r w:rsidR="00C42B6C">
              <w:rPr>
                <w:rFonts w:cs="Arial"/>
                <w:b w:val="0"/>
                <w:bCs w:val="0"/>
              </w:rPr>
              <w:t>“</w:t>
            </w:r>
            <w:r w:rsidR="00805725">
              <w:rPr>
                <w:rFonts w:cs="Arial"/>
                <w:b w:val="0"/>
                <w:bCs w:val="0"/>
              </w:rPr>
              <w:t xml:space="preserve">the best field on the </w:t>
            </w:r>
            <w:r w:rsidR="00C42B6C">
              <w:rPr>
                <w:rFonts w:cs="Arial"/>
                <w:b w:val="0"/>
                <w:bCs w:val="0"/>
              </w:rPr>
              <w:t>whole</w:t>
            </w:r>
            <w:r w:rsidR="00805725">
              <w:rPr>
                <w:rFonts w:cs="Arial"/>
                <w:b w:val="0"/>
                <w:bCs w:val="0"/>
              </w:rPr>
              <w:t xml:space="preserve"> farm</w:t>
            </w:r>
            <w:r w:rsidR="00C42B6C">
              <w:rPr>
                <w:rFonts w:cs="Arial"/>
                <w:b w:val="0"/>
                <w:bCs w:val="0"/>
              </w:rPr>
              <w:t xml:space="preserve">” for biodiversity net gain. </w:t>
            </w:r>
            <w:r w:rsidR="008440A1">
              <w:rPr>
                <w:rFonts w:cs="Arial"/>
                <w:b w:val="0"/>
                <w:bCs w:val="0"/>
              </w:rPr>
              <w:t xml:space="preserve">Provide specific comments in relation to the applicant’s </w:t>
            </w:r>
            <w:r w:rsidR="00DD683D">
              <w:rPr>
                <w:rFonts w:cs="Arial"/>
                <w:b w:val="0"/>
                <w:bCs w:val="0"/>
              </w:rPr>
              <w:t xml:space="preserve">assessment of your land as set out in </w:t>
            </w:r>
            <w:r w:rsidR="00652973">
              <w:rPr>
                <w:rFonts w:cs="Arial"/>
                <w:b w:val="0"/>
                <w:bCs w:val="0"/>
              </w:rPr>
              <w:t xml:space="preserve">the </w:t>
            </w:r>
            <w:r w:rsidR="00385F21">
              <w:rPr>
                <w:rFonts w:cs="Arial"/>
                <w:b w:val="0"/>
                <w:bCs w:val="0"/>
              </w:rPr>
              <w:t xml:space="preserve">ALC </w:t>
            </w:r>
            <w:r w:rsidR="008440A1" w:rsidRPr="008440A1">
              <w:rPr>
                <w:rFonts w:cs="Arial"/>
                <w:b w:val="0"/>
                <w:bCs w:val="0"/>
              </w:rPr>
              <w:t>Report</w:t>
            </w:r>
            <w:r w:rsidR="008440A1">
              <w:rPr>
                <w:rFonts w:cs="Arial"/>
                <w:b w:val="0"/>
                <w:bCs w:val="0"/>
              </w:rPr>
              <w:t xml:space="preserve"> </w:t>
            </w:r>
            <w:hyperlink r:id="rId162" w:history="1">
              <w:r w:rsidR="008440A1" w:rsidRPr="00660AB5">
                <w:rPr>
                  <w:rStyle w:val="Hyperlink"/>
                  <w:rFonts w:cs="Arial"/>
                  <w:b w:val="0"/>
                  <w:bCs w:val="0"/>
                </w:rPr>
                <w:t>[</w:t>
              </w:r>
              <w:r w:rsidR="008A01AC" w:rsidRPr="00660AB5">
                <w:rPr>
                  <w:rStyle w:val="Hyperlink"/>
                  <w:rFonts w:cs="Arial"/>
                  <w:b w:val="0"/>
                  <w:bCs w:val="0"/>
                </w:rPr>
                <w:t>REP2-048</w:t>
              </w:r>
              <w:r w:rsidR="008440A1" w:rsidRPr="00660AB5">
                <w:rPr>
                  <w:rStyle w:val="Hyperlink"/>
                  <w:rFonts w:cs="Arial"/>
                  <w:b w:val="0"/>
                  <w:bCs w:val="0"/>
                </w:rPr>
                <w:t>]</w:t>
              </w:r>
              <w:r w:rsidR="003F2F43" w:rsidRPr="00660AB5">
                <w:rPr>
                  <w:rStyle w:val="Hyperlink"/>
                  <w:rFonts w:cs="Arial"/>
                  <w:b w:val="0"/>
                  <w:bCs w:val="0"/>
                </w:rPr>
                <w:t>.</w:t>
              </w:r>
            </w:hyperlink>
            <w:r w:rsidR="003F2F43">
              <w:rPr>
                <w:rFonts w:cs="Arial"/>
                <w:b w:val="0"/>
                <w:bCs w:val="0"/>
              </w:rPr>
              <w:t xml:space="preserve"> Does the report a</w:t>
            </w:r>
            <w:r w:rsidR="00A336D3">
              <w:rPr>
                <w:rFonts w:cs="Arial"/>
                <w:b w:val="0"/>
                <w:bCs w:val="0"/>
              </w:rPr>
              <w:t xml:space="preserve">ccurately reflect your understanding of the quality of soils across your holding? </w:t>
            </w:r>
            <w:r w:rsidR="008440A1">
              <w:rPr>
                <w:rFonts w:cs="Arial"/>
                <w:b w:val="0"/>
                <w:bCs w:val="0"/>
              </w:rPr>
              <w:t xml:space="preserve"> </w:t>
            </w:r>
          </w:p>
        </w:tc>
      </w:tr>
      <w:tr w:rsidR="00BD5B60" w:rsidRPr="00362F56" w14:paraId="76BB67BB" w14:textId="77777777" w:rsidTr="00A46364">
        <w:tc>
          <w:tcPr>
            <w:tcW w:w="1762" w:type="dxa"/>
          </w:tcPr>
          <w:p w14:paraId="59417ABB" w14:textId="77777777" w:rsidR="00BD5B60" w:rsidRPr="00362F56" w:rsidRDefault="00BD5B60" w:rsidP="007C077A">
            <w:pPr>
              <w:pStyle w:val="Heading3"/>
              <w:rPr>
                <w:rFonts w:cs="Arial"/>
                <w:color w:val="FF0000"/>
                <w:szCs w:val="24"/>
              </w:rPr>
            </w:pPr>
          </w:p>
        </w:tc>
        <w:tc>
          <w:tcPr>
            <w:tcW w:w="3336" w:type="dxa"/>
          </w:tcPr>
          <w:p w14:paraId="400E3DD6" w14:textId="1164B601" w:rsidR="00BD5B60" w:rsidRPr="00505CDC" w:rsidRDefault="00773075" w:rsidP="007C077A">
            <w:pPr>
              <w:rPr>
                <w:rFonts w:cs="Arial"/>
                <w:szCs w:val="24"/>
              </w:rPr>
            </w:pPr>
            <w:r>
              <w:rPr>
                <w:rFonts w:cs="Arial"/>
                <w:szCs w:val="24"/>
              </w:rPr>
              <w:t>The applicant</w:t>
            </w:r>
          </w:p>
        </w:tc>
        <w:tc>
          <w:tcPr>
            <w:tcW w:w="15309" w:type="dxa"/>
          </w:tcPr>
          <w:p w14:paraId="270F1095" w14:textId="77777777" w:rsidR="00DA5478" w:rsidRDefault="00773075" w:rsidP="007C077A">
            <w:pPr>
              <w:pStyle w:val="QuestionMainBodyTextBold"/>
              <w:rPr>
                <w:rFonts w:cs="Arial"/>
                <w:szCs w:val="24"/>
              </w:rPr>
            </w:pPr>
            <w:r w:rsidRPr="0018416A">
              <w:rPr>
                <w:rFonts w:cs="Arial"/>
                <w:szCs w:val="24"/>
              </w:rPr>
              <w:t>Futu</w:t>
            </w:r>
            <w:r w:rsidR="0018416A" w:rsidRPr="0018416A">
              <w:rPr>
                <w:rFonts w:cs="Arial"/>
                <w:szCs w:val="24"/>
              </w:rPr>
              <w:t>re baseline – climate change</w:t>
            </w:r>
          </w:p>
          <w:p w14:paraId="7D6715C7" w14:textId="3A87DF1A" w:rsidR="00ED417B" w:rsidRPr="007C6A6C" w:rsidRDefault="00ED417B" w:rsidP="007C077A">
            <w:pPr>
              <w:pStyle w:val="QuestionMainBodyTextBold"/>
              <w:rPr>
                <w:rFonts w:cs="Arial"/>
                <w:b w:val="0"/>
                <w:bCs w:val="0"/>
                <w:szCs w:val="24"/>
              </w:rPr>
            </w:pPr>
            <w:r w:rsidRPr="007C6A6C">
              <w:rPr>
                <w:rFonts w:cs="Arial"/>
                <w:b w:val="0"/>
                <w:bCs w:val="0"/>
                <w:szCs w:val="24"/>
              </w:rPr>
              <w:t>The applicant’s response to the ExA</w:t>
            </w:r>
            <w:r w:rsidR="008252BB">
              <w:rPr>
                <w:rFonts w:cs="Arial"/>
                <w:b w:val="0"/>
                <w:bCs w:val="0"/>
                <w:szCs w:val="24"/>
              </w:rPr>
              <w:t>’s</w:t>
            </w:r>
            <w:r w:rsidRPr="007C6A6C">
              <w:rPr>
                <w:rFonts w:cs="Arial"/>
                <w:b w:val="0"/>
                <w:bCs w:val="0"/>
                <w:szCs w:val="24"/>
              </w:rPr>
              <w:t xml:space="preserve"> first written questions (ExQ1) Q1.18.6</w:t>
            </w:r>
            <w:r w:rsidR="004D6586" w:rsidRPr="007C6A6C">
              <w:rPr>
                <w:rFonts w:cs="Arial"/>
                <w:b w:val="0"/>
                <w:bCs w:val="0"/>
                <w:szCs w:val="24"/>
              </w:rPr>
              <w:t xml:space="preserve"> acknowledges that ES Volume 4, Appendix 8.2: Climate Change Resilience Assessment </w:t>
            </w:r>
            <w:hyperlink r:id="rId163" w:history="1">
              <w:r w:rsidR="004D6586" w:rsidRPr="007E40C9">
                <w:rPr>
                  <w:rStyle w:val="Hyperlink"/>
                  <w:rFonts w:cs="Arial"/>
                  <w:b w:val="0"/>
                  <w:bCs w:val="0"/>
                  <w:szCs w:val="24"/>
                </w:rPr>
                <w:t>[APP-105]</w:t>
              </w:r>
            </w:hyperlink>
            <w:r w:rsidR="004D6586" w:rsidRPr="007C6A6C">
              <w:rPr>
                <w:rFonts w:cs="Arial"/>
                <w:b w:val="0"/>
                <w:bCs w:val="0"/>
                <w:szCs w:val="24"/>
              </w:rPr>
              <w:t xml:space="preserve"> notes increased winter precipitation, increase in magnitude and frequency of extreme rainfall events, and increased risk of drought as a likely climate change effect during the operational phase </w:t>
            </w:r>
            <w:r w:rsidR="008252BB">
              <w:rPr>
                <w:rFonts w:cs="Arial"/>
                <w:b w:val="0"/>
                <w:bCs w:val="0"/>
                <w:szCs w:val="24"/>
              </w:rPr>
              <w:t xml:space="preserve">and that </w:t>
            </w:r>
            <w:r w:rsidR="004D6586" w:rsidRPr="007C6A6C">
              <w:rPr>
                <w:rFonts w:cs="Arial"/>
                <w:b w:val="0"/>
                <w:bCs w:val="0"/>
                <w:szCs w:val="24"/>
              </w:rPr>
              <w:t>such changes may affect elements relating to soil resources such as moisture conditions</w:t>
            </w:r>
            <w:r w:rsidR="008252BB">
              <w:rPr>
                <w:rFonts w:cs="Arial"/>
                <w:b w:val="0"/>
                <w:bCs w:val="0"/>
                <w:szCs w:val="24"/>
              </w:rPr>
              <w:t xml:space="preserve">. </w:t>
            </w:r>
            <w:r w:rsidR="001F70D0">
              <w:rPr>
                <w:rFonts w:cs="Arial"/>
                <w:b w:val="0"/>
                <w:bCs w:val="0"/>
                <w:szCs w:val="24"/>
              </w:rPr>
              <w:t xml:space="preserve">Clarify how </w:t>
            </w:r>
            <w:r w:rsidR="00F808F0">
              <w:rPr>
                <w:rFonts w:cs="Arial"/>
                <w:b w:val="0"/>
                <w:bCs w:val="0"/>
                <w:szCs w:val="24"/>
              </w:rPr>
              <w:t>such condition</w:t>
            </w:r>
            <w:r w:rsidR="00603D94">
              <w:rPr>
                <w:rFonts w:cs="Arial"/>
                <w:b w:val="0"/>
                <w:bCs w:val="0"/>
                <w:szCs w:val="24"/>
              </w:rPr>
              <w:t>s</w:t>
            </w:r>
            <w:r w:rsidR="00F808F0">
              <w:rPr>
                <w:rFonts w:cs="Arial"/>
                <w:b w:val="0"/>
                <w:bCs w:val="0"/>
                <w:szCs w:val="24"/>
              </w:rPr>
              <w:t xml:space="preserve"> have been taken into account in </w:t>
            </w:r>
            <w:r w:rsidR="00603D94">
              <w:rPr>
                <w:rFonts w:cs="Arial"/>
                <w:b w:val="0"/>
                <w:bCs w:val="0"/>
                <w:szCs w:val="24"/>
              </w:rPr>
              <w:t xml:space="preserve">ES Chapter 12 </w:t>
            </w:r>
            <w:hyperlink r:id="rId164" w:history="1">
              <w:r w:rsidR="00603D94" w:rsidRPr="007E40C9">
                <w:rPr>
                  <w:rStyle w:val="Hyperlink"/>
                  <w:rFonts w:cs="Arial"/>
                  <w:b w:val="0"/>
                  <w:bCs w:val="0"/>
                  <w:szCs w:val="24"/>
                </w:rPr>
                <w:t>[REP2-031].</w:t>
              </w:r>
            </w:hyperlink>
            <w:r w:rsidR="00603D94">
              <w:rPr>
                <w:rFonts w:cs="Arial"/>
                <w:b w:val="0"/>
                <w:bCs w:val="0"/>
                <w:szCs w:val="24"/>
              </w:rPr>
              <w:t xml:space="preserve"> </w:t>
            </w:r>
          </w:p>
        </w:tc>
      </w:tr>
      <w:tr w:rsidR="00A972ED" w:rsidRPr="00362F56" w14:paraId="647034F9" w14:textId="77777777" w:rsidTr="00A46364">
        <w:tc>
          <w:tcPr>
            <w:tcW w:w="1762" w:type="dxa"/>
          </w:tcPr>
          <w:p w14:paraId="286F2784" w14:textId="77777777" w:rsidR="00A972ED" w:rsidRPr="00362F56" w:rsidRDefault="00A972ED" w:rsidP="007C077A">
            <w:pPr>
              <w:pStyle w:val="Heading3"/>
              <w:rPr>
                <w:rFonts w:cs="Arial"/>
                <w:color w:val="FF0000"/>
                <w:szCs w:val="24"/>
              </w:rPr>
            </w:pPr>
          </w:p>
        </w:tc>
        <w:tc>
          <w:tcPr>
            <w:tcW w:w="3336" w:type="dxa"/>
          </w:tcPr>
          <w:p w14:paraId="4B4BC0A7" w14:textId="7021F094" w:rsidR="00A972ED" w:rsidRPr="00505CDC" w:rsidRDefault="00F80264" w:rsidP="007C077A">
            <w:pPr>
              <w:rPr>
                <w:rFonts w:cs="Arial"/>
                <w:szCs w:val="24"/>
              </w:rPr>
            </w:pPr>
            <w:r>
              <w:rPr>
                <w:rFonts w:cs="Arial"/>
                <w:szCs w:val="24"/>
              </w:rPr>
              <w:t>The applicant</w:t>
            </w:r>
          </w:p>
        </w:tc>
        <w:tc>
          <w:tcPr>
            <w:tcW w:w="15309" w:type="dxa"/>
          </w:tcPr>
          <w:p w14:paraId="3ACF6FCA" w14:textId="497C43AD" w:rsidR="00DC0260" w:rsidRPr="004D57D6" w:rsidRDefault="007A45C3" w:rsidP="007C077A">
            <w:pPr>
              <w:pStyle w:val="QuestionMainBodyTextBold"/>
              <w:rPr>
                <w:rFonts w:cs="Arial"/>
                <w:szCs w:val="24"/>
              </w:rPr>
            </w:pPr>
            <w:r w:rsidRPr="004D57D6">
              <w:rPr>
                <w:rFonts w:cs="Arial"/>
                <w:szCs w:val="24"/>
              </w:rPr>
              <w:t>ES Chapter 12</w:t>
            </w:r>
            <w:r w:rsidR="00D31F17">
              <w:rPr>
                <w:rFonts w:cs="Arial"/>
                <w:szCs w:val="24"/>
              </w:rPr>
              <w:t xml:space="preserve"> – formatting </w:t>
            </w:r>
          </w:p>
          <w:p w14:paraId="342AAE5F" w14:textId="70A9BC2F" w:rsidR="007A45C3" w:rsidRPr="00505CDC" w:rsidRDefault="007A45C3" w:rsidP="007C077A">
            <w:pPr>
              <w:pStyle w:val="QuestionMainBodyTextBold"/>
              <w:rPr>
                <w:rFonts w:cs="Arial"/>
                <w:b w:val="0"/>
                <w:bCs w:val="0"/>
                <w:szCs w:val="24"/>
              </w:rPr>
            </w:pPr>
            <w:r>
              <w:rPr>
                <w:rFonts w:cs="Arial"/>
                <w:b w:val="0"/>
                <w:bCs w:val="0"/>
                <w:szCs w:val="24"/>
              </w:rPr>
              <w:t>Correct the formatting issues present in table 12.4 of ES Chapter 12</w:t>
            </w:r>
            <w:r w:rsidR="002A437C">
              <w:rPr>
                <w:rFonts w:cs="Arial"/>
                <w:b w:val="0"/>
                <w:bCs w:val="0"/>
                <w:szCs w:val="24"/>
              </w:rPr>
              <w:t xml:space="preserve"> Population</w:t>
            </w:r>
            <w:r>
              <w:rPr>
                <w:rFonts w:cs="Arial"/>
                <w:b w:val="0"/>
                <w:bCs w:val="0"/>
                <w:szCs w:val="24"/>
              </w:rPr>
              <w:t xml:space="preserve"> (clean) </w:t>
            </w:r>
            <w:hyperlink r:id="rId165" w:history="1">
              <w:r w:rsidRPr="006072F6">
                <w:rPr>
                  <w:rStyle w:val="Hyperlink"/>
                  <w:rFonts w:cs="Arial"/>
                  <w:b w:val="0"/>
                  <w:bCs w:val="0"/>
                  <w:szCs w:val="24"/>
                </w:rPr>
                <w:t>[</w:t>
              </w:r>
              <w:r w:rsidR="004D57D6" w:rsidRPr="006072F6">
                <w:rPr>
                  <w:rStyle w:val="Hyperlink"/>
                  <w:rFonts w:cs="Arial"/>
                  <w:b w:val="0"/>
                  <w:bCs w:val="0"/>
                  <w:szCs w:val="24"/>
                </w:rPr>
                <w:t>REP2-031</w:t>
              </w:r>
              <w:r w:rsidRPr="006072F6">
                <w:rPr>
                  <w:rStyle w:val="Hyperlink"/>
                  <w:rFonts w:cs="Arial"/>
                  <w:b w:val="0"/>
                  <w:bCs w:val="0"/>
                  <w:szCs w:val="24"/>
                </w:rPr>
                <w:t>]</w:t>
              </w:r>
              <w:r w:rsidR="004D57D6" w:rsidRPr="006072F6">
                <w:rPr>
                  <w:rStyle w:val="Hyperlink"/>
                  <w:rFonts w:cs="Arial"/>
                  <w:b w:val="0"/>
                  <w:bCs w:val="0"/>
                  <w:szCs w:val="24"/>
                </w:rPr>
                <w:t>.</w:t>
              </w:r>
            </w:hyperlink>
          </w:p>
        </w:tc>
      </w:tr>
      <w:tr w:rsidR="00C912F4" w:rsidRPr="00362F56" w14:paraId="68EF2C7E" w14:textId="77777777" w:rsidTr="00A46364">
        <w:tc>
          <w:tcPr>
            <w:tcW w:w="1762" w:type="dxa"/>
          </w:tcPr>
          <w:p w14:paraId="597E3AFB" w14:textId="77777777" w:rsidR="00C912F4" w:rsidRPr="00362F56" w:rsidRDefault="00C912F4" w:rsidP="007C077A">
            <w:pPr>
              <w:pStyle w:val="Heading3"/>
              <w:rPr>
                <w:rFonts w:cs="Arial"/>
                <w:color w:val="FF0000"/>
                <w:szCs w:val="24"/>
              </w:rPr>
            </w:pPr>
          </w:p>
        </w:tc>
        <w:tc>
          <w:tcPr>
            <w:tcW w:w="3336" w:type="dxa"/>
          </w:tcPr>
          <w:p w14:paraId="5AA98E91" w14:textId="150E2CBD" w:rsidR="00C912F4" w:rsidRPr="00505CDC" w:rsidRDefault="00D31F17" w:rsidP="007C077A">
            <w:pPr>
              <w:rPr>
                <w:rFonts w:cs="Arial"/>
                <w:szCs w:val="24"/>
              </w:rPr>
            </w:pPr>
            <w:r>
              <w:rPr>
                <w:rFonts w:cs="Arial"/>
                <w:szCs w:val="24"/>
              </w:rPr>
              <w:t xml:space="preserve">The applicant </w:t>
            </w:r>
          </w:p>
        </w:tc>
        <w:tc>
          <w:tcPr>
            <w:tcW w:w="15309" w:type="dxa"/>
          </w:tcPr>
          <w:p w14:paraId="5CE41E08" w14:textId="77777777" w:rsidR="00D31F17" w:rsidRDefault="00D31F17" w:rsidP="007C077A">
            <w:pPr>
              <w:pStyle w:val="QuestionMainBodyTextBold"/>
              <w:rPr>
                <w:rFonts w:cs="Arial"/>
                <w:szCs w:val="24"/>
              </w:rPr>
            </w:pPr>
            <w:r w:rsidRPr="00D31F17">
              <w:rPr>
                <w:rFonts w:cs="Arial"/>
                <w:szCs w:val="24"/>
              </w:rPr>
              <w:t>ES Chapter 12 – magnitude</w:t>
            </w:r>
          </w:p>
          <w:p w14:paraId="35CF3348" w14:textId="2BE799E1" w:rsidR="008B5F1D" w:rsidRPr="00E417A6" w:rsidRDefault="00E828CA" w:rsidP="007C077A">
            <w:pPr>
              <w:pStyle w:val="QuestionMainBodyTextBold"/>
              <w:rPr>
                <w:rFonts w:cs="Arial"/>
                <w:b w:val="0"/>
                <w:bCs w:val="0"/>
                <w:szCs w:val="24"/>
              </w:rPr>
            </w:pPr>
            <w:r w:rsidRPr="00E417A6">
              <w:rPr>
                <w:rFonts w:cs="Arial"/>
                <w:b w:val="0"/>
                <w:bCs w:val="0"/>
                <w:szCs w:val="24"/>
              </w:rPr>
              <w:t xml:space="preserve">Provide further justification for the </w:t>
            </w:r>
            <w:r w:rsidR="00E85E78" w:rsidRPr="00E417A6">
              <w:rPr>
                <w:rFonts w:cs="Arial"/>
                <w:b w:val="0"/>
                <w:bCs w:val="0"/>
                <w:szCs w:val="24"/>
              </w:rPr>
              <w:t xml:space="preserve">negligible magnitude of effect identified for </w:t>
            </w:r>
            <w:r w:rsidR="008027CD" w:rsidRPr="00E417A6">
              <w:rPr>
                <w:rFonts w:cs="Arial"/>
                <w:b w:val="0"/>
                <w:bCs w:val="0"/>
                <w:szCs w:val="24"/>
              </w:rPr>
              <w:t>the land take of 3.01</w:t>
            </w:r>
            <w:r w:rsidR="00F27A55">
              <w:rPr>
                <w:rFonts w:cs="Arial"/>
                <w:b w:val="0"/>
                <w:bCs w:val="0"/>
                <w:szCs w:val="24"/>
              </w:rPr>
              <w:t xml:space="preserve"> hectares</w:t>
            </w:r>
            <w:r w:rsidR="008027CD" w:rsidRPr="00E417A6">
              <w:rPr>
                <w:rFonts w:cs="Arial"/>
                <w:b w:val="0"/>
                <w:bCs w:val="0"/>
                <w:szCs w:val="24"/>
              </w:rPr>
              <w:t xml:space="preserve"> of </w:t>
            </w:r>
            <w:r w:rsidR="00E85E78" w:rsidRPr="00E417A6">
              <w:rPr>
                <w:rFonts w:cs="Arial"/>
                <w:b w:val="0"/>
                <w:bCs w:val="0"/>
                <w:szCs w:val="24"/>
              </w:rPr>
              <w:t xml:space="preserve">grade 2 </w:t>
            </w:r>
            <w:r w:rsidR="008027CD" w:rsidRPr="00E417A6">
              <w:rPr>
                <w:rFonts w:cs="Arial"/>
                <w:b w:val="0"/>
                <w:bCs w:val="0"/>
                <w:szCs w:val="24"/>
              </w:rPr>
              <w:t>agricultural land during the construction phase</w:t>
            </w:r>
            <w:r w:rsidR="00E417A6" w:rsidRPr="00E417A6">
              <w:rPr>
                <w:rFonts w:cs="Arial"/>
                <w:b w:val="0"/>
                <w:bCs w:val="0"/>
                <w:szCs w:val="24"/>
              </w:rPr>
              <w:t xml:space="preserve"> in the context of the criteria for magnitude specified in table 12.8 </w:t>
            </w:r>
            <w:hyperlink r:id="rId166" w:history="1">
              <w:r w:rsidR="00E417A6" w:rsidRPr="00BF63CD">
                <w:rPr>
                  <w:rStyle w:val="Hyperlink"/>
                  <w:rFonts w:cs="Arial"/>
                  <w:b w:val="0"/>
                  <w:bCs w:val="0"/>
                  <w:szCs w:val="24"/>
                </w:rPr>
                <w:t>[REP2-031].</w:t>
              </w:r>
            </w:hyperlink>
            <w:r w:rsidR="00E417A6">
              <w:rPr>
                <w:rFonts w:cs="Arial"/>
                <w:b w:val="0"/>
                <w:bCs w:val="0"/>
                <w:szCs w:val="24"/>
              </w:rPr>
              <w:t xml:space="preserve"> </w:t>
            </w:r>
            <w:r w:rsidR="00387CF9">
              <w:rPr>
                <w:rFonts w:cs="Arial"/>
                <w:b w:val="0"/>
                <w:bCs w:val="0"/>
                <w:szCs w:val="24"/>
              </w:rPr>
              <w:t xml:space="preserve">Buckinghamshire Council </w:t>
            </w:r>
            <w:hyperlink r:id="rId167" w:history="1">
              <w:r w:rsidR="00A975F2" w:rsidRPr="00BF63CD">
                <w:rPr>
                  <w:rStyle w:val="Hyperlink"/>
                  <w:rFonts w:cs="Arial"/>
                  <w:b w:val="0"/>
                  <w:bCs w:val="0"/>
                  <w:szCs w:val="24"/>
                </w:rPr>
                <w:t>[</w:t>
              </w:r>
              <w:r w:rsidR="001F3D35" w:rsidRPr="00BF63CD">
                <w:rPr>
                  <w:rStyle w:val="Hyperlink"/>
                  <w:rFonts w:cs="Arial"/>
                  <w:b w:val="0"/>
                  <w:bCs w:val="0"/>
                  <w:szCs w:val="24"/>
                </w:rPr>
                <w:t>REP3-053</w:t>
              </w:r>
              <w:r w:rsidR="00A975F2" w:rsidRPr="00BF63CD">
                <w:rPr>
                  <w:rStyle w:val="Hyperlink"/>
                  <w:rFonts w:cs="Arial"/>
                  <w:b w:val="0"/>
                  <w:bCs w:val="0"/>
                  <w:szCs w:val="24"/>
                </w:rPr>
                <w:t>]</w:t>
              </w:r>
            </w:hyperlink>
            <w:r w:rsidR="00A975F2">
              <w:rPr>
                <w:rFonts w:cs="Arial"/>
                <w:b w:val="0"/>
                <w:bCs w:val="0"/>
                <w:szCs w:val="24"/>
              </w:rPr>
              <w:t xml:space="preserve"> </w:t>
            </w:r>
            <w:r w:rsidR="00387CF9">
              <w:rPr>
                <w:rFonts w:cs="Arial"/>
                <w:b w:val="0"/>
                <w:bCs w:val="0"/>
                <w:szCs w:val="24"/>
              </w:rPr>
              <w:t xml:space="preserve">and the </w:t>
            </w:r>
            <w:r w:rsidR="00E417A6">
              <w:rPr>
                <w:rFonts w:cs="Arial"/>
                <w:b w:val="0"/>
                <w:bCs w:val="0"/>
                <w:szCs w:val="24"/>
              </w:rPr>
              <w:t xml:space="preserve">ExA note that </w:t>
            </w:r>
            <w:r w:rsidR="00602B1A">
              <w:rPr>
                <w:rFonts w:cs="Arial"/>
                <w:b w:val="0"/>
                <w:bCs w:val="0"/>
                <w:szCs w:val="24"/>
              </w:rPr>
              <w:t>the description of magnitude in table 12.</w:t>
            </w:r>
            <w:r w:rsidR="00AB6DF9">
              <w:rPr>
                <w:rFonts w:cs="Arial"/>
                <w:b w:val="0"/>
                <w:bCs w:val="0"/>
                <w:szCs w:val="24"/>
              </w:rPr>
              <w:t xml:space="preserve">8 indicates that </w:t>
            </w:r>
            <w:r w:rsidR="00F005D0">
              <w:rPr>
                <w:rFonts w:cs="Arial"/>
                <w:b w:val="0"/>
                <w:bCs w:val="0"/>
                <w:szCs w:val="24"/>
              </w:rPr>
              <w:t xml:space="preserve">a “minor” magnitude of effect for grade 2 </w:t>
            </w:r>
            <w:r w:rsidR="00E73256">
              <w:rPr>
                <w:rFonts w:cs="Arial"/>
                <w:b w:val="0"/>
                <w:bCs w:val="0"/>
                <w:szCs w:val="24"/>
              </w:rPr>
              <w:t xml:space="preserve">land </w:t>
            </w:r>
            <w:r w:rsidR="00D27F4B">
              <w:rPr>
                <w:rFonts w:cs="Arial"/>
                <w:b w:val="0"/>
                <w:bCs w:val="0"/>
                <w:szCs w:val="24"/>
              </w:rPr>
              <w:t xml:space="preserve">would be more </w:t>
            </w:r>
            <w:r w:rsidR="00302B01">
              <w:rPr>
                <w:rFonts w:cs="Arial"/>
                <w:b w:val="0"/>
                <w:bCs w:val="0"/>
                <w:szCs w:val="24"/>
              </w:rPr>
              <w:t xml:space="preserve">accurate. </w:t>
            </w:r>
            <w:r w:rsidR="00655667">
              <w:rPr>
                <w:rFonts w:cs="Arial"/>
                <w:b w:val="0"/>
                <w:bCs w:val="0"/>
                <w:szCs w:val="24"/>
              </w:rPr>
              <w:t xml:space="preserve">Such a change would </w:t>
            </w:r>
            <w:r w:rsidR="007C0F96">
              <w:rPr>
                <w:rFonts w:cs="Arial"/>
                <w:b w:val="0"/>
                <w:bCs w:val="0"/>
                <w:szCs w:val="24"/>
              </w:rPr>
              <w:t xml:space="preserve">also indicate a moderate or large effect </w:t>
            </w:r>
            <w:r w:rsidR="00A34315">
              <w:rPr>
                <w:rFonts w:cs="Arial"/>
                <w:b w:val="0"/>
                <w:bCs w:val="0"/>
                <w:szCs w:val="24"/>
              </w:rPr>
              <w:t xml:space="preserve">according to table </w:t>
            </w:r>
            <w:r w:rsidR="007F6B6D">
              <w:rPr>
                <w:rFonts w:cs="Arial"/>
                <w:b w:val="0"/>
                <w:bCs w:val="0"/>
                <w:szCs w:val="24"/>
              </w:rPr>
              <w:t>12.9</w:t>
            </w:r>
            <w:r w:rsidR="00A34315">
              <w:rPr>
                <w:rFonts w:cs="Arial"/>
                <w:b w:val="0"/>
                <w:bCs w:val="0"/>
                <w:szCs w:val="24"/>
              </w:rPr>
              <w:t xml:space="preserve"> which would be significant. </w:t>
            </w:r>
            <w:r w:rsidR="00302B01">
              <w:rPr>
                <w:rFonts w:cs="Arial"/>
                <w:b w:val="0"/>
                <w:bCs w:val="0"/>
                <w:szCs w:val="24"/>
              </w:rPr>
              <w:t>Update ES Chapter 12 as appropr</w:t>
            </w:r>
            <w:r w:rsidR="00474C69">
              <w:rPr>
                <w:rFonts w:cs="Arial"/>
                <w:b w:val="0"/>
                <w:bCs w:val="0"/>
                <w:szCs w:val="24"/>
              </w:rPr>
              <w:t xml:space="preserve">iate. </w:t>
            </w:r>
          </w:p>
        </w:tc>
      </w:tr>
      <w:tr w:rsidR="00BD5B60" w:rsidRPr="00362F56" w14:paraId="49527BBC" w14:textId="77777777" w:rsidTr="00A46364">
        <w:tc>
          <w:tcPr>
            <w:tcW w:w="20407" w:type="dxa"/>
            <w:gridSpan w:val="3"/>
          </w:tcPr>
          <w:p w14:paraId="00BF6356" w14:textId="74B0519B" w:rsidR="00BD5B60" w:rsidRPr="00362F56" w:rsidRDefault="00722880" w:rsidP="004001BE">
            <w:pPr>
              <w:pStyle w:val="Heading1"/>
              <w:rPr>
                <w:color w:val="FF0000"/>
              </w:rPr>
            </w:pPr>
            <w:bookmarkStart w:id="21" w:name="_Toc231483230"/>
            <w:r w:rsidRPr="00BD0962">
              <w:rPr>
                <w:color w:val="auto"/>
              </w:rPr>
              <w:t>Transport and access</w:t>
            </w:r>
            <w:bookmarkEnd w:id="21"/>
          </w:p>
        </w:tc>
      </w:tr>
      <w:tr w:rsidR="00165980" w:rsidRPr="00362F56" w14:paraId="7F04A15D" w14:textId="77777777" w:rsidTr="00A46364">
        <w:tc>
          <w:tcPr>
            <w:tcW w:w="1762" w:type="dxa"/>
          </w:tcPr>
          <w:p w14:paraId="51C7FB78" w14:textId="77777777" w:rsidR="00165980" w:rsidRPr="00362F56" w:rsidRDefault="00165980" w:rsidP="00184290">
            <w:pPr>
              <w:pStyle w:val="Heading3"/>
              <w:numPr>
                <w:ilvl w:val="2"/>
                <w:numId w:val="44"/>
              </w:numPr>
              <w:rPr>
                <w:rFonts w:cs="Arial"/>
                <w:color w:val="FF0000"/>
                <w:szCs w:val="24"/>
              </w:rPr>
            </w:pPr>
          </w:p>
        </w:tc>
        <w:tc>
          <w:tcPr>
            <w:tcW w:w="3336" w:type="dxa"/>
          </w:tcPr>
          <w:p w14:paraId="3693932D" w14:textId="77777777" w:rsidR="00165980" w:rsidRPr="005861A2" w:rsidRDefault="005861A2" w:rsidP="007C077A">
            <w:pPr>
              <w:rPr>
                <w:rFonts w:cs="Arial"/>
                <w:szCs w:val="24"/>
              </w:rPr>
            </w:pPr>
            <w:r w:rsidRPr="005861A2">
              <w:rPr>
                <w:rFonts w:cs="Arial"/>
                <w:szCs w:val="24"/>
              </w:rPr>
              <w:t>The applicant</w:t>
            </w:r>
          </w:p>
          <w:p w14:paraId="50BAFBF0" w14:textId="77777777" w:rsidR="005861A2" w:rsidRPr="005861A2" w:rsidRDefault="005861A2" w:rsidP="007C077A">
            <w:pPr>
              <w:rPr>
                <w:rFonts w:cs="Arial"/>
                <w:szCs w:val="24"/>
              </w:rPr>
            </w:pPr>
          </w:p>
          <w:p w14:paraId="00071765" w14:textId="77F6DF89" w:rsidR="005861A2" w:rsidRPr="00362F56" w:rsidRDefault="005861A2" w:rsidP="007C077A">
            <w:pPr>
              <w:rPr>
                <w:rFonts w:cs="Arial"/>
                <w:color w:val="FF0000"/>
                <w:szCs w:val="24"/>
              </w:rPr>
            </w:pPr>
            <w:r w:rsidRPr="005861A2">
              <w:rPr>
                <w:rFonts w:cs="Arial"/>
                <w:szCs w:val="24"/>
              </w:rPr>
              <w:t>Buckinghamshire Council</w:t>
            </w:r>
          </w:p>
        </w:tc>
        <w:tc>
          <w:tcPr>
            <w:tcW w:w="15309" w:type="dxa"/>
          </w:tcPr>
          <w:p w14:paraId="25CD3B08" w14:textId="77777777" w:rsidR="009E1194" w:rsidRDefault="009E1194" w:rsidP="005861A2">
            <w:pPr>
              <w:pStyle w:val="QuestionMainBodyTextBold"/>
              <w:rPr>
                <w:rFonts w:cs="Arial"/>
                <w:szCs w:val="24"/>
              </w:rPr>
            </w:pPr>
            <w:r w:rsidRPr="009E1194">
              <w:rPr>
                <w:rFonts w:cs="Arial"/>
                <w:szCs w:val="24"/>
              </w:rPr>
              <w:t>Staff parking during construction</w:t>
            </w:r>
          </w:p>
          <w:p w14:paraId="2B192747" w14:textId="0FF3026A" w:rsidR="00312362" w:rsidRPr="00776BC3" w:rsidRDefault="005861A2" w:rsidP="005861A2">
            <w:pPr>
              <w:pStyle w:val="QuestionMainBodyTextBold"/>
              <w:rPr>
                <w:rFonts w:cs="Arial"/>
                <w:szCs w:val="24"/>
              </w:rPr>
            </w:pPr>
            <w:r w:rsidRPr="009E1194">
              <w:rPr>
                <w:rFonts w:cs="Arial"/>
                <w:b w:val="0"/>
                <w:bCs w:val="0"/>
                <w:szCs w:val="24"/>
              </w:rPr>
              <w:t xml:space="preserve">In relation to on-site staff parking during construction, the applicant’s response to </w:t>
            </w:r>
            <w:r w:rsidR="009E1194">
              <w:rPr>
                <w:rFonts w:cs="Arial"/>
                <w:b w:val="0"/>
                <w:bCs w:val="0"/>
                <w:szCs w:val="24"/>
              </w:rPr>
              <w:t xml:space="preserve">the Examining Authority’s (ExA) first written question (ExQ1) </w:t>
            </w:r>
            <w:r w:rsidRPr="009E1194">
              <w:rPr>
                <w:rFonts w:cs="Arial"/>
                <w:b w:val="0"/>
                <w:bCs w:val="0"/>
                <w:szCs w:val="24"/>
              </w:rPr>
              <w:t xml:space="preserve">Q1.19.6 </w:t>
            </w:r>
            <w:hyperlink r:id="rId168" w:history="1">
              <w:r w:rsidRPr="00C70F5B">
                <w:rPr>
                  <w:rStyle w:val="Hyperlink"/>
                  <w:rFonts w:cs="Arial"/>
                  <w:b w:val="0"/>
                  <w:bCs w:val="0"/>
                  <w:szCs w:val="24"/>
                </w:rPr>
                <w:t>[REP2-087]</w:t>
              </w:r>
            </w:hyperlink>
            <w:r w:rsidRPr="009E1194">
              <w:rPr>
                <w:rFonts w:cs="Arial"/>
                <w:b w:val="0"/>
                <w:bCs w:val="0"/>
                <w:szCs w:val="24"/>
              </w:rPr>
              <w:t xml:space="preserve"> states that the “total number of parking spaces will be determined once the confirmed number of staff has been made (but will not exceed the assessed 600 employees stated in the assessment).”</w:t>
            </w:r>
            <w:r w:rsidR="00776BC3">
              <w:rPr>
                <w:rFonts w:cs="Arial"/>
                <w:szCs w:val="24"/>
              </w:rPr>
              <w:t xml:space="preserve"> </w:t>
            </w:r>
            <w:r w:rsidRPr="009E1194">
              <w:rPr>
                <w:rFonts w:cs="Arial"/>
                <w:b w:val="0"/>
                <w:bCs w:val="0"/>
                <w:szCs w:val="24"/>
              </w:rPr>
              <w:t xml:space="preserve">Should the </w:t>
            </w:r>
            <w:r w:rsidR="00776BC3">
              <w:rPr>
                <w:rFonts w:cs="Arial"/>
                <w:b w:val="0"/>
                <w:bCs w:val="0"/>
                <w:szCs w:val="24"/>
              </w:rPr>
              <w:t>outline Construction Traffic Management Plan (</w:t>
            </w:r>
            <w:r w:rsidRPr="009E1194">
              <w:rPr>
                <w:rFonts w:cs="Arial"/>
                <w:b w:val="0"/>
                <w:bCs w:val="0"/>
                <w:szCs w:val="24"/>
              </w:rPr>
              <w:t>oCTMP</w:t>
            </w:r>
            <w:r w:rsidR="00776BC3">
              <w:rPr>
                <w:rFonts w:cs="Arial"/>
                <w:b w:val="0"/>
                <w:bCs w:val="0"/>
                <w:szCs w:val="24"/>
              </w:rPr>
              <w:t xml:space="preserve">) </w:t>
            </w:r>
            <w:hyperlink r:id="rId169" w:history="1">
              <w:r w:rsidR="00776BC3" w:rsidRPr="001956B2">
                <w:rPr>
                  <w:rStyle w:val="Hyperlink"/>
                  <w:rFonts w:cs="Arial"/>
                  <w:b w:val="0"/>
                  <w:bCs w:val="0"/>
                  <w:szCs w:val="24"/>
                </w:rPr>
                <w:t>[</w:t>
              </w:r>
              <w:r w:rsidR="006B6579" w:rsidRPr="001956B2">
                <w:rPr>
                  <w:rStyle w:val="Hyperlink"/>
                  <w:rFonts w:cs="Arial"/>
                  <w:b w:val="0"/>
                  <w:bCs w:val="0"/>
                  <w:szCs w:val="24"/>
                </w:rPr>
                <w:t>REP2-065</w:t>
              </w:r>
              <w:r w:rsidR="00776BC3" w:rsidRPr="001956B2">
                <w:rPr>
                  <w:rStyle w:val="Hyperlink"/>
                  <w:rFonts w:cs="Arial"/>
                  <w:b w:val="0"/>
                  <w:bCs w:val="0"/>
                  <w:szCs w:val="24"/>
                </w:rPr>
                <w:t>]</w:t>
              </w:r>
            </w:hyperlink>
            <w:r w:rsidRPr="009E1194">
              <w:rPr>
                <w:rFonts w:cs="Arial"/>
                <w:b w:val="0"/>
                <w:bCs w:val="0"/>
                <w:szCs w:val="24"/>
              </w:rPr>
              <w:t xml:space="preserve"> make a clearer commitment to tie the number of spaces to the mode share</w:t>
            </w:r>
            <w:r w:rsidR="00776BC3" w:rsidRPr="006B6579">
              <w:rPr>
                <w:rFonts w:cs="Arial"/>
                <w:b w:val="0"/>
                <w:bCs w:val="0"/>
                <w:szCs w:val="24"/>
              </w:rPr>
              <w:t>?</w:t>
            </w:r>
            <w:r w:rsidR="00776BC3">
              <w:rPr>
                <w:rFonts w:cs="Arial"/>
                <w:szCs w:val="24"/>
              </w:rPr>
              <w:t xml:space="preserve"> </w:t>
            </w:r>
            <w:r w:rsidR="00776BC3" w:rsidRPr="00776BC3">
              <w:rPr>
                <w:rFonts w:cs="Arial"/>
                <w:b w:val="0"/>
                <w:bCs w:val="0"/>
                <w:szCs w:val="24"/>
              </w:rPr>
              <w:t>If not, why not?</w:t>
            </w:r>
            <w:r w:rsidR="00776BC3">
              <w:rPr>
                <w:rFonts w:cs="Arial"/>
                <w:szCs w:val="24"/>
              </w:rPr>
              <w:t xml:space="preserve"> </w:t>
            </w:r>
          </w:p>
        </w:tc>
      </w:tr>
      <w:tr w:rsidR="00FC7A6D" w:rsidRPr="00362F56" w14:paraId="1DD7DA05" w14:textId="77777777" w:rsidTr="00A46364">
        <w:tc>
          <w:tcPr>
            <w:tcW w:w="1762" w:type="dxa"/>
          </w:tcPr>
          <w:p w14:paraId="40B1C040" w14:textId="77777777" w:rsidR="00FC7A6D" w:rsidRPr="00362F56" w:rsidRDefault="00FC7A6D" w:rsidP="007C077A">
            <w:pPr>
              <w:pStyle w:val="Heading3"/>
              <w:rPr>
                <w:rFonts w:cs="Arial"/>
                <w:color w:val="FF0000"/>
                <w:szCs w:val="24"/>
              </w:rPr>
            </w:pPr>
          </w:p>
        </w:tc>
        <w:tc>
          <w:tcPr>
            <w:tcW w:w="3336" w:type="dxa"/>
          </w:tcPr>
          <w:p w14:paraId="65729BC6" w14:textId="77777777" w:rsidR="00FC7A6D" w:rsidRPr="00580B80" w:rsidRDefault="00580B80" w:rsidP="007C077A">
            <w:pPr>
              <w:rPr>
                <w:rFonts w:cs="Arial"/>
                <w:szCs w:val="24"/>
              </w:rPr>
            </w:pPr>
            <w:r w:rsidRPr="00580B80">
              <w:rPr>
                <w:rFonts w:cs="Arial"/>
                <w:szCs w:val="24"/>
              </w:rPr>
              <w:t>The applicant</w:t>
            </w:r>
          </w:p>
          <w:p w14:paraId="34CA9873" w14:textId="77777777" w:rsidR="00580B80" w:rsidRPr="00580B80" w:rsidRDefault="00580B80" w:rsidP="007C077A">
            <w:pPr>
              <w:rPr>
                <w:rFonts w:cs="Arial"/>
                <w:szCs w:val="24"/>
              </w:rPr>
            </w:pPr>
          </w:p>
          <w:p w14:paraId="7E29282B" w14:textId="74811BC9" w:rsidR="00580B80" w:rsidRPr="00362F56" w:rsidRDefault="00580B80" w:rsidP="007C077A">
            <w:pPr>
              <w:rPr>
                <w:rFonts w:cs="Arial"/>
                <w:color w:val="FF0000"/>
                <w:szCs w:val="24"/>
              </w:rPr>
            </w:pPr>
            <w:r w:rsidRPr="00580B80">
              <w:rPr>
                <w:rFonts w:cs="Arial"/>
                <w:szCs w:val="24"/>
              </w:rPr>
              <w:t>Buckinghamshire Council</w:t>
            </w:r>
          </w:p>
        </w:tc>
        <w:tc>
          <w:tcPr>
            <w:tcW w:w="15309" w:type="dxa"/>
          </w:tcPr>
          <w:p w14:paraId="70D7E8A1" w14:textId="77777777" w:rsidR="00FC7A6D" w:rsidRDefault="0092407A" w:rsidP="007C077A">
            <w:pPr>
              <w:pStyle w:val="QuestionMainBodyTextBold"/>
              <w:rPr>
                <w:rFonts w:cs="Arial"/>
                <w:bCs w:val="0"/>
              </w:rPr>
            </w:pPr>
            <w:r>
              <w:rPr>
                <w:rFonts w:cs="Arial"/>
                <w:bCs w:val="0"/>
              </w:rPr>
              <w:t>Pedest</w:t>
            </w:r>
            <w:r w:rsidR="00245FA6">
              <w:rPr>
                <w:rFonts w:cs="Arial"/>
                <w:bCs w:val="0"/>
              </w:rPr>
              <w:t>rians</w:t>
            </w:r>
            <w:r w:rsidR="00D168B0" w:rsidRPr="00A5647B">
              <w:rPr>
                <w:rFonts w:cs="Arial"/>
                <w:bCs w:val="0"/>
              </w:rPr>
              <w:t>, c</w:t>
            </w:r>
            <w:r w:rsidR="00A5647B" w:rsidRPr="00A5647B">
              <w:rPr>
                <w:rFonts w:cs="Arial"/>
                <w:bCs w:val="0"/>
              </w:rPr>
              <w:t xml:space="preserve">yclists and equestrians </w:t>
            </w:r>
          </w:p>
          <w:p w14:paraId="3CE97371" w14:textId="0869AD6F" w:rsidR="00B732B6" w:rsidRPr="006E7CEE" w:rsidRDefault="006E7CEE" w:rsidP="007C077A">
            <w:pPr>
              <w:pStyle w:val="QuestionMainBodyTextBold"/>
              <w:rPr>
                <w:rFonts w:cs="Arial"/>
                <w:b w:val="0"/>
              </w:rPr>
            </w:pPr>
            <w:r w:rsidRPr="006E7CEE">
              <w:rPr>
                <w:rFonts w:cs="Arial"/>
                <w:b w:val="0"/>
              </w:rPr>
              <w:t>To the applicant and Buckinghamshire Council:</w:t>
            </w:r>
          </w:p>
          <w:p w14:paraId="585C2C99" w14:textId="77777777" w:rsidR="006E7CEE" w:rsidRDefault="006E7CEE" w:rsidP="007C077A">
            <w:pPr>
              <w:pStyle w:val="QuestionMainBodyTextBold"/>
              <w:rPr>
                <w:rFonts w:cs="Arial"/>
                <w:bCs w:val="0"/>
              </w:rPr>
            </w:pPr>
          </w:p>
          <w:p w14:paraId="03C9CD23" w14:textId="766D186F" w:rsidR="006E7CEE" w:rsidRDefault="006E7CEE" w:rsidP="00184290">
            <w:pPr>
              <w:pStyle w:val="QuestionMainBodyTextBold"/>
              <w:numPr>
                <w:ilvl w:val="0"/>
                <w:numId w:val="51"/>
              </w:numPr>
              <w:rPr>
                <w:rFonts w:cs="Arial"/>
                <w:b w:val="0"/>
              </w:rPr>
            </w:pPr>
            <w:r w:rsidRPr="00E25322">
              <w:rPr>
                <w:rFonts w:cs="Arial"/>
                <w:b w:val="0"/>
              </w:rPr>
              <w:t xml:space="preserve">Is </w:t>
            </w:r>
            <w:r w:rsidR="00E24442" w:rsidRPr="00E25322">
              <w:rPr>
                <w:rFonts w:cs="Arial"/>
                <w:b w:val="0"/>
              </w:rPr>
              <w:t xml:space="preserve">there any data available regarding the use of public rights of way (PRoW), permissive paths and the highway network </w:t>
            </w:r>
            <w:r w:rsidR="00601E02">
              <w:rPr>
                <w:rFonts w:cs="Arial"/>
                <w:b w:val="0"/>
              </w:rPr>
              <w:t xml:space="preserve">in the study area of </w:t>
            </w:r>
            <w:r w:rsidR="00BE223A">
              <w:rPr>
                <w:rFonts w:cs="Arial"/>
                <w:b w:val="0"/>
              </w:rPr>
              <w:t>Environmental</w:t>
            </w:r>
            <w:r w:rsidR="00601E02">
              <w:rPr>
                <w:rFonts w:cs="Arial"/>
                <w:b w:val="0"/>
              </w:rPr>
              <w:t xml:space="preserve"> Statement </w:t>
            </w:r>
            <w:r w:rsidR="00B7678A">
              <w:rPr>
                <w:rFonts w:cs="Arial"/>
                <w:b w:val="0"/>
              </w:rPr>
              <w:t xml:space="preserve">(ES) </w:t>
            </w:r>
            <w:r w:rsidR="00601E02">
              <w:rPr>
                <w:rFonts w:cs="Arial"/>
                <w:b w:val="0"/>
              </w:rPr>
              <w:t xml:space="preserve">Chapter 15 </w:t>
            </w:r>
            <w:r w:rsidR="007742D4">
              <w:rPr>
                <w:rFonts w:cs="Arial"/>
                <w:b w:val="0"/>
              </w:rPr>
              <w:t xml:space="preserve">Transport and Access </w:t>
            </w:r>
            <w:hyperlink r:id="rId170" w:history="1">
              <w:r w:rsidR="00BE223A" w:rsidRPr="00DE21A5">
                <w:rPr>
                  <w:rStyle w:val="Hyperlink"/>
                  <w:rFonts w:cs="Arial"/>
                  <w:b w:val="0"/>
                </w:rPr>
                <w:t>[APP-058]</w:t>
              </w:r>
            </w:hyperlink>
            <w:r w:rsidR="00BE223A">
              <w:rPr>
                <w:rFonts w:cs="Arial"/>
                <w:b w:val="0"/>
              </w:rPr>
              <w:t xml:space="preserve"> </w:t>
            </w:r>
            <w:r w:rsidR="00A14A40">
              <w:rPr>
                <w:rFonts w:cs="Arial"/>
                <w:b w:val="0"/>
              </w:rPr>
              <w:t xml:space="preserve">(including </w:t>
            </w:r>
            <w:r w:rsidR="00A14A40" w:rsidRPr="00A14A40">
              <w:rPr>
                <w:rFonts w:cs="Arial"/>
                <w:b w:val="0"/>
              </w:rPr>
              <w:t>Station Road/Dewes Lane, Snake Lane/Fidlers Field and Granborough Road</w:t>
            </w:r>
            <w:r w:rsidR="00A14A40">
              <w:rPr>
                <w:rFonts w:cs="Arial"/>
                <w:b w:val="0"/>
              </w:rPr>
              <w:t xml:space="preserve">), </w:t>
            </w:r>
            <w:r w:rsidR="00E24442" w:rsidRPr="00A14A40">
              <w:rPr>
                <w:rFonts w:cs="Arial"/>
                <w:b w:val="0"/>
              </w:rPr>
              <w:t xml:space="preserve">by pedestrians, cyclists and </w:t>
            </w:r>
            <w:r w:rsidR="00E25322" w:rsidRPr="00A14A40">
              <w:rPr>
                <w:rFonts w:cs="Arial"/>
                <w:b w:val="0"/>
              </w:rPr>
              <w:t>equestrians</w:t>
            </w:r>
            <w:r w:rsidR="00E24442" w:rsidRPr="00A14A40">
              <w:rPr>
                <w:rFonts w:cs="Arial"/>
                <w:b w:val="0"/>
              </w:rPr>
              <w:t xml:space="preserve">? If so, please </w:t>
            </w:r>
            <w:r w:rsidR="00E25322" w:rsidRPr="00A14A40">
              <w:rPr>
                <w:rFonts w:cs="Arial"/>
                <w:b w:val="0"/>
              </w:rPr>
              <w:t>submit the data.</w:t>
            </w:r>
          </w:p>
          <w:p w14:paraId="727592F1" w14:textId="77777777" w:rsidR="00B7678A" w:rsidRDefault="00B7678A" w:rsidP="00B7678A">
            <w:pPr>
              <w:pStyle w:val="QuestionMainBodyTextBold"/>
              <w:rPr>
                <w:rFonts w:cs="Arial"/>
                <w:b w:val="0"/>
              </w:rPr>
            </w:pPr>
          </w:p>
          <w:p w14:paraId="5EB3D0EE" w14:textId="7ECBFB32" w:rsidR="00B7678A" w:rsidRDefault="00B7678A" w:rsidP="00B7678A">
            <w:pPr>
              <w:pStyle w:val="QuestionMainBodyTextBold"/>
              <w:rPr>
                <w:rFonts w:cs="Arial"/>
                <w:b w:val="0"/>
              </w:rPr>
            </w:pPr>
            <w:r>
              <w:rPr>
                <w:rFonts w:cs="Arial"/>
                <w:b w:val="0"/>
              </w:rPr>
              <w:t>To the applicant:</w:t>
            </w:r>
          </w:p>
          <w:p w14:paraId="0BF7006C" w14:textId="012D0259" w:rsidR="006E7CEE" w:rsidRPr="005B441E" w:rsidRDefault="00B7678A" w:rsidP="00184290">
            <w:pPr>
              <w:pStyle w:val="QuestionMainBodyTextBold"/>
              <w:numPr>
                <w:ilvl w:val="0"/>
                <w:numId w:val="51"/>
              </w:numPr>
              <w:rPr>
                <w:rFonts w:cs="Arial"/>
                <w:b w:val="0"/>
              </w:rPr>
            </w:pPr>
            <w:r>
              <w:rPr>
                <w:rFonts w:cs="Arial"/>
                <w:b w:val="0"/>
              </w:rPr>
              <w:lastRenderedPageBreak/>
              <w:t xml:space="preserve">If available, </w:t>
            </w:r>
            <w:r w:rsidR="00024555">
              <w:rPr>
                <w:rFonts w:cs="Arial"/>
                <w:b w:val="0"/>
              </w:rPr>
              <w:t>explain how such data has informed the</w:t>
            </w:r>
            <w:r w:rsidR="008A14D2">
              <w:rPr>
                <w:rFonts w:cs="Arial"/>
                <w:b w:val="0"/>
              </w:rPr>
              <w:t xml:space="preserve"> applicant’s assessment of effects on ES Chapter 15</w:t>
            </w:r>
            <w:r w:rsidR="00272C59">
              <w:rPr>
                <w:rFonts w:cs="Arial"/>
                <w:b w:val="0"/>
              </w:rPr>
              <w:t xml:space="preserve"> Tra</w:t>
            </w:r>
            <w:r w:rsidR="003515BD">
              <w:rPr>
                <w:rFonts w:cs="Arial"/>
                <w:b w:val="0"/>
              </w:rPr>
              <w:t>nsport and Ac</w:t>
            </w:r>
            <w:r w:rsidR="003B0C26">
              <w:rPr>
                <w:rFonts w:cs="Arial"/>
                <w:b w:val="0"/>
              </w:rPr>
              <w:t>cess</w:t>
            </w:r>
            <w:r w:rsidR="00640233">
              <w:rPr>
                <w:rFonts w:cs="Arial"/>
                <w:b w:val="0"/>
              </w:rPr>
              <w:t xml:space="preserve"> </w:t>
            </w:r>
            <w:hyperlink r:id="rId171" w:history="1">
              <w:r w:rsidR="00640233" w:rsidRPr="00272C59">
                <w:rPr>
                  <w:rStyle w:val="Hyperlink"/>
                  <w:rFonts w:cs="Arial"/>
                  <w:b w:val="0"/>
                </w:rPr>
                <w:t>[APP-058]</w:t>
              </w:r>
            </w:hyperlink>
            <w:r w:rsidR="008A14D2">
              <w:rPr>
                <w:rFonts w:cs="Arial"/>
                <w:b w:val="0"/>
              </w:rPr>
              <w:t>.</w:t>
            </w:r>
            <w:r w:rsidR="009C25D0">
              <w:rPr>
                <w:rFonts w:cs="Arial"/>
                <w:b w:val="0"/>
              </w:rPr>
              <w:t xml:space="preserve"> If no such data is available, explain how the applicant has been </w:t>
            </w:r>
            <w:r w:rsidR="00A4677D">
              <w:rPr>
                <w:rFonts w:cs="Arial"/>
                <w:b w:val="0"/>
              </w:rPr>
              <w:t>able</w:t>
            </w:r>
            <w:r w:rsidR="009C25D0">
              <w:rPr>
                <w:rFonts w:cs="Arial"/>
                <w:b w:val="0"/>
              </w:rPr>
              <w:t xml:space="preserve"> to reach</w:t>
            </w:r>
            <w:r w:rsidR="005B441E">
              <w:rPr>
                <w:rFonts w:cs="Arial"/>
                <w:b w:val="0"/>
              </w:rPr>
              <w:t xml:space="preserve"> a conclusion of minor (not significant) effects for all receptors assessed. </w:t>
            </w:r>
          </w:p>
        </w:tc>
      </w:tr>
      <w:tr w:rsidR="00A750CD" w:rsidRPr="00362F56" w14:paraId="4F22DE8C" w14:textId="77777777" w:rsidTr="00A46364">
        <w:tc>
          <w:tcPr>
            <w:tcW w:w="1762" w:type="dxa"/>
          </w:tcPr>
          <w:p w14:paraId="7E03CE4E" w14:textId="77777777" w:rsidR="00A750CD" w:rsidRPr="00362F56" w:rsidRDefault="00A750CD" w:rsidP="007C077A">
            <w:pPr>
              <w:pStyle w:val="Heading3"/>
              <w:rPr>
                <w:rFonts w:cs="Arial"/>
                <w:color w:val="FF0000"/>
                <w:szCs w:val="24"/>
              </w:rPr>
            </w:pPr>
          </w:p>
        </w:tc>
        <w:tc>
          <w:tcPr>
            <w:tcW w:w="3336" w:type="dxa"/>
          </w:tcPr>
          <w:p w14:paraId="730E8855" w14:textId="351C2D3A" w:rsidR="00A750CD" w:rsidRPr="00A70C0A" w:rsidRDefault="00A70C0A" w:rsidP="007C077A">
            <w:pPr>
              <w:rPr>
                <w:rFonts w:cs="Arial"/>
                <w:szCs w:val="24"/>
              </w:rPr>
            </w:pPr>
            <w:r w:rsidRPr="00A70C0A">
              <w:rPr>
                <w:rFonts w:cs="Arial"/>
                <w:szCs w:val="24"/>
              </w:rPr>
              <w:t>The applicant</w:t>
            </w:r>
          </w:p>
        </w:tc>
        <w:tc>
          <w:tcPr>
            <w:tcW w:w="15309" w:type="dxa"/>
          </w:tcPr>
          <w:p w14:paraId="5782318A" w14:textId="77777777" w:rsidR="008316BC" w:rsidRDefault="00A70C0A" w:rsidP="007C077A">
            <w:pPr>
              <w:pStyle w:val="QuestionMainBodyTextBold"/>
              <w:rPr>
                <w:rFonts w:cs="Arial"/>
                <w:bCs w:val="0"/>
                <w:szCs w:val="24"/>
              </w:rPr>
            </w:pPr>
            <w:r w:rsidRPr="00A70C0A">
              <w:rPr>
                <w:rFonts w:cs="Arial"/>
                <w:bCs w:val="0"/>
                <w:szCs w:val="24"/>
              </w:rPr>
              <w:t>Construction traffic route</w:t>
            </w:r>
          </w:p>
          <w:p w14:paraId="0F912AC7" w14:textId="4C41BFDF" w:rsidR="008316BC" w:rsidRPr="0011669E" w:rsidRDefault="00A70C0A" w:rsidP="007C077A">
            <w:pPr>
              <w:pStyle w:val="QuestionMainBodyTextBold"/>
              <w:rPr>
                <w:rFonts w:cs="Arial"/>
                <w:b w:val="0"/>
                <w:szCs w:val="24"/>
              </w:rPr>
            </w:pPr>
            <w:r w:rsidRPr="0011669E">
              <w:rPr>
                <w:rFonts w:cs="Arial"/>
                <w:b w:val="0"/>
                <w:szCs w:val="24"/>
              </w:rPr>
              <w:t>Provide further just</w:t>
            </w:r>
            <w:r w:rsidR="0092197B" w:rsidRPr="0011669E">
              <w:rPr>
                <w:rFonts w:cs="Arial"/>
                <w:b w:val="0"/>
                <w:szCs w:val="24"/>
              </w:rPr>
              <w:t xml:space="preserve">ification for the proposed construction traffic route </w:t>
            </w:r>
            <w:r w:rsidR="0011669E" w:rsidRPr="0011669E">
              <w:rPr>
                <w:rFonts w:cs="Arial"/>
                <w:b w:val="0"/>
                <w:szCs w:val="24"/>
              </w:rPr>
              <w:t>having regard to any reasonable alternatives that were considered.</w:t>
            </w:r>
          </w:p>
        </w:tc>
      </w:tr>
      <w:tr w:rsidR="00487266" w:rsidRPr="00362F56" w14:paraId="3E2A6311" w14:textId="77777777" w:rsidTr="00A46364">
        <w:tc>
          <w:tcPr>
            <w:tcW w:w="1762" w:type="dxa"/>
          </w:tcPr>
          <w:p w14:paraId="030C07F0" w14:textId="77777777" w:rsidR="00487266" w:rsidRPr="00362F56" w:rsidRDefault="00487266" w:rsidP="007C077A">
            <w:pPr>
              <w:pStyle w:val="Heading3"/>
              <w:rPr>
                <w:rFonts w:cs="Arial"/>
                <w:color w:val="FF0000"/>
                <w:szCs w:val="24"/>
              </w:rPr>
            </w:pPr>
          </w:p>
        </w:tc>
        <w:tc>
          <w:tcPr>
            <w:tcW w:w="3336" w:type="dxa"/>
          </w:tcPr>
          <w:p w14:paraId="675CF47E" w14:textId="77777777" w:rsidR="00487266" w:rsidRPr="00497C2E" w:rsidRDefault="00497C2E" w:rsidP="007C077A">
            <w:pPr>
              <w:rPr>
                <w:rFonts w:cs="Arial"/>
                <w:szCs w:val="24"/>
              </w:rPr>
            </w:pPr>
            <w:r w:rsidRPr="00497C2E">
              <w:rPr>
                <w:rFonts w:cs="Arial"/>
                <w:szCs w:val="24"/>
              </w:rPr>
              <w:t>The applicant</w:t>
            </w:r>
          </w:p>
          <w:p w14:paraId="0541257A" w14:textId="77777777" w:rsidR="00497C2E" w:rsidRPr="00497C2E" w:rsidRDefault="00497C2E" w:rsidP="007C077A">
            <w:pPr>
              <w:rPr>
                <w:rFonts w:cs="Arial"/>
                <w:szCs w:val="24"/>
              </w:rPr>
            </w:pPr>
          </w:p>
          <w:p w14:paraId="7F99459F" w14:textId="2FEC1C72" w:rsidR="00497C2E" w:rsidRPr="00497C2E" w:rsidRDefault="00497C2E" w:rsidP="007C077A">
            <w:pPr>
              <w:rPr>
                <w:rFonts w:cs="Arial"/>
                <w:szCs w:val="24"/>
              </w:rPr>
            </w:pPr>
            <w:r w:rsidRPr="00497C2E">
              <w:rPr>
                <w:rFonts w:cs="Arial"/>
                <w:szCs w:val="24"/>
              </w:rPr>
              <w:t>Buckinghamshire Council</w:t>
            </w:r>
          </w:p>
        </w:tc>
        <w:tc>
          <w:tcPr>
            <w:tcW w:w="15309" w:type="dxa"/>
          </w:tcPr>
          <w:p w14:paraId="23E3B8FD" w14:textId="77777777" w:rsidR="003F2490" w:rsidRDefault="00497C2E" w:rsidP="008E7A90">
            <w:pPr>
              <w:pStyle w:val="QuestionMainBodyTextBold"/>
              <w:rPr>
                <w:rFonts w:cs="Arial"/>
                <w:szCs w:val="24"/>
              </w:rPr>
            </w:pPr>
            <w:r w:rsidRPr="00497C2E">
              <w:rPr>
                <w:rFonts w:cs="Arial"/>
                <w:szCs w:val="24"/>
              </w:rPr>
              <w:t xml:space="preserve">oCTMP - mode share </w:t>
            </w:r>
          </w:p>
          <w:p w14:paraId="3610D0E3" w14:textId="01929C8F" w:rsidR="00497C2E" w:rsidRPr="00992ECC" w:rsidRDefault="00B034BC" w:rsidP="008E7A90">
            <w:pPr>
              <w:pStyle w:val="QuestionMainBodyTextBold"/>
              <w:rPr>
                <w:rFonts w:cs="Arial"/>
                <w:b w:val="0"/>
                <w:bCs w:val="0"/>
                <w:szCs w:val="24"/>
              </w:rPr>
            </w:pPr>
            <w:r w:rsidRPr="00992ECC">
              <w:rPr>
                <w:rFonts w:cs="Arial"/>
                <w:b w:val="0"/>
                <w:bCs w:val="0"/>
                <w:szCs w:val="24"/>
              </w:rPr>
              <w:t xml:space="preserve">At issue specific hearing 1, the Council indicated </w:t>
            </w:r>
            <w:hyperlink r:id="rId172" w:history="1">
              <w:r w:rsidRPr="00E340B3">
                <w:rPr>
                  <w:rStyle w:val="Hyperlink"/>
                  <w:rFonts w:cs="Arial"/>
                  <w:b w:val="0"/>
                  <w:bCs w:val="0"/>
                  <w:szCs w:val="24"/>
                </w:rPr>
                <w:t>[</w:t>
              </w:r>
              <w:r w:rsidR="007160E3" w:rsidRPr="00E340B3">
                <w:rPr>
                  <w:rStyle w:val="Hyperlink"/>
                  <w:rFonts w:cs="Arial"/>
                  <w:b w:val="0"/>
                  <w:bCs w:val="0"/>
                  <w:szCs w:val="24"/>
                </w:rPr>
                <w:t>REP3-056</w:t>
              </w:r>
              <w:r w:rsidRPr="00E340B3">
                <w:rPr>
                  <w:rStyle w:val="Hyperlink"/>
                  <w:rFonts w:cs="Arial"/>
                  <w:b w:val="0"/>
                  <w:bCs w:val="0"/>
                  <w:szCs w:val="24"/>
                </w:rPr>
                <w:t>]</w:t>
              </w:r>
            </w:hyperlink>
            <w:r w:rsidRPr="00992ECC">
              <w:rPr>
                <w:rFonts w:cs="Arial"/>
                <w:b w:val="0"/>
                <w:bCs w:val="0"/>
                <w:szCs w:val="24"/>
              </w:rPr>
              <w:t xml:space="preserve"> that it would </w:t>
            </w:r>
            <w:r w:rsidR="005466DA" w:rsidRPr="00992ECC">
              <w:rPr>
                <w:rFonts w:cs="Arial"/>
                <w:b w:val="0"/>
                <w:bCs w:val="0"/>
                <w:szCs w:val="24"/>
              </w:rPr>
              <w:t xml:space="preserve">explore the coverage of the mode share in the oCTMP </w:t>
            </w:r>
            <w:hyperlink r:id="rId173" w:history="1">
              <w:r w:rsidR="007160E3" w:rsidRPr="0097229D">
                <w:rPr>
                  <w:rStyle w:val="Hyperlink"/>
                  <w:rFonts w:cs="Arial"/>
                  <w:b w:val="0"/>
                  <w:bCs w:val="0"/>
                  <w:szCs w:val="24"/>
                </w:rPr>
                <w:t>[REP2-065]</w:t>
              </w:r>
            </w:hyperlink>
            <w:r w:rsidR="007160E3" w:rsidRPr="007160E3">
              <w:rPr>
                <w:rFonts w:cs="Arial"/>
                <w:b w:val="0"/>
                <w:bCs w:val="0"/>
                <w:szCs w:val="24"/>
              </w:rPr>
              <w:t xml:space="preserve"> </w:t>
            </w:r>
            <w:r w:rsidR="005466DA" w:rsidRPr="00992ECC">
              <w:rPr>
                <w:rFonts w:cs="Arial"/>
                <w:b w:val="0"/>
                <w:bCs w:val="0"/>
                <w:szCs w:val="24"/>
              </w:rPr>
              <w:t>with the applicant further. Please provide an update</w:t>
            </w:r>
            <w:r w:rsidR="007B61F5">
              <w:rPr>
                <w:rFonts w:cs="Arial"/>
                <w:b w:val="0"/>
                <w:bCs w:val="0"/>
                <w:szCs w:val="24"/>
              </w:rPr>
              <w:t xml:space="preserve"> on discussions and update the oCTMP if appropriate.</w:t>
            </w:r>
          </w:p>
        </w:tc>
      </w:tr>
      <w:tr w:rsidR="00190EE8" w:rsidRPr="00362F56" w14:paraId="71785771" w14:textId="77777777" w:rsidTr="00A46364">
        <w:tc>
          <w:tcPr>
            <w:tcW w:w="1762" w:type="dxa"/>
          </w:tcPr>
          <w:p w14:paraId="784BD022" w14:textId="77777777" w:rsidR="00190EE8" w:rsidRPr="00362F56" w:rsidRDefault="00190EE8" w:rsidP="007C077A">
            <w:pPr>
              <w:pStyle w:val="Heading3"/>
              <w:rPr>
                <w:rFonts w:cs="Arial"/>
                <w:color w:val="FF0000"/>
                <w:szCs w:val="24"/>
              </w:rPr>
            </w:pPr>
          </w:p>
        </w:tc>
        <w:tc>
          <w:tcPr>
            <w:tcW w:w="3336" w:type="dxa"/>
          </w:tcPr>
          <w:p w14:paraId="0F7CABEE" w14:textId="55BCB7F8" w:rsidR="00190EE8" w:rsidRPr="00795692" w:rsidRDefault="00795692" w:rsidP="007C077A">
            <w:pPr>
              <w:rPr>
                <w:rFonts w:cs="Arial"/>
                <w:color w:val="FF0000"/>
                <w:szCs w:val="24"/>
              </w:rPr>
            </w:pPr>
            <w:r w:rsidRPr="00795692">
              <w:rPr>
                <w:rFonts w:cs="Arial"/>
                <w:szCs w:val="24"/>
              </w:rPr>
              <w:t>The applicant</w:t>
            </w:r>
          </w:p>
        </w:tc>
        <w:tc>
          <w:tcPr>
            <w:tcW w:w="15309" w:type="dxa"/>
          </w:tcPr>
          <w:p w14:paraId="2E6179B0" w14:textId="4391D525" w:rsidR="00BE502F" w:rsidRPr="00D5052F" w:rsidRDefault="00D5052F" w:rsidP="007C077A">
            <w:pPr>
              <w:pStyle w:val="QuestionMainBodyTextBold"/>
              <w:rPr>
                <w:rFonts w:cs="Arial"/>
                <w:szCs w:val="24"/>
              </w:rPr>
            </w:pPr>
            <w:r w:rsidRPr="00D5052F">
              <w:rPr>
                <w:rFonts w:cs="Arial"/>
                <w:szCs w:val="24"/>
              </w:rPr>
              <w:t>Junction modelling at the A41/ Station Road junction</w:t>
            </w:r>
          </w:p>
          <w:p w14:paraId="3CDC7B70" w14:textId="7E7D830C" w:rsidR="00D5052F" w:rsidRPr="00362F56" w:rsidRDefault="00D5052F" w:rsidP="007C077A">
            <w:pPr>
              <w:pStyle w:val="QuestionMainBodyTextBold"/>
              <w:rPr>
                <w:rFonts w:cs="Arial"/>
                <w:b w:val="0"/>
                <w:bCs w:val="0"/>
                <w:color w:val="FF0000"/>
                <w:szCs w:val="24"/>
              </w:rPr>
            </w:pPr>
            <w:r w:rsidRPr="0065027F">
              <w:rPr>
                <w:rFonts w:cs="Arial"/>
                <w:b w:val="0"/>
                <w:bCs w:val="0"/>
                <w:szCs w:val="24"/>
              </w:rPr>
              <w:t xml:space="preserve">In its response to </w:t>
            </w:r>
            <w:r w:rsidR="00B87894" w:rsidRPr="0065027F">
              <w:rPr>
                <w:rFonts w:cs="Arial"/>
                <w:b w:val="0"/>
                <w:bCs w:val="0"/>
                <w:szCs w:val="24"/>
              </w:rPr>
              <w:t>ExQ1 Q1</w:t>
            </w:r>
            <w:r w:rsidR="003D38AE" w:rsidRPr="0065027F">
              <w:rPr>
                <w:rFonts w:cs="Arial"/>
                <w:b w:val="0"/>
                <w:bCs w:val="0"/>
                <w:szCs w:val="24"/>
              </w:rPr>
              <w:t xml:space="preserve">.19.8 </w:t>
            </w:r>
            <w:hyperlink r:id="rId174" w:history="1">
              <w:r w:rsidR="003D38AE" w:rsidRPr="00AD3F33">
                <w:rPr>
                  <w:rStyle w:val="Hyperlink"/>
                  <w:rFonts w:cs="Arial"/>
                  <w:b w:val="0"/>
                  <w:bCs w:val="0"/>
                  <w:szCs w:val="24"/>
                </w:rPr>
                <w:t>[</w:t>
              </w:r>
              <w:r w:rsidR="00E40AD1" w:rsidRPr="00AD3F33">
                <w:rPr>
                  <w:rStyle w:val="Hyperlink"/>
                  <w:rFonts w:cs="Arial"/>
                  <w:b w:val="0"/>
                  <w:bCs w:val="0"/>
                  <w:szCs w:val="24"/>
                </w:rPr>
                <w:t>REP2-087</w:t>
              </w:r>
              <w:r w:rsidR="003D38AE" w:rsidRPr="00AD3F33">
                <w:rPr>
                  <w:rStyle w:val="Hyperlink"/>
                  <w:rFonts w:cs="Arial"/>
                  <w:b w:val="0"/>
                  <w:bCs w:val="0"/>
                  <w:szCs w:val="24"/>
                </w:rPr>
                <w:t>]</w:t>
              </w:r>
            </w:hyperlink>
            <w:r w:rsidR="003D38AE" w:rsidRPr="0065027F">
              <w:rPr>
                <w:rFonts w:cs="Arial"/>
                <w:b w:val="0"/>
                <w:bCs w:val="0"/>
                <w:szCs w:val="24"/>
              </w:rPr>
              <w:t xml:space="preserve"> </w:t>
            </w:r>
            <w:r w:rsidR="00B65CB9" w:rsidRPr="0065027F">
              <w:rPr>
                <w:rFonts w:cs="Arial"/>
                <w:b w:val="0"/>
                <w:bCs w:val="0"/>
                <w:szCs w:val="24"/>
              </w:rPr>
              <w:t xml:space="preserve">stated that junction modelling </w:t>
            </w:r>
            <w:r w:rsidR="00DF21C0" w:rsidRPr="0065027F">
              <w:rPr>
                <w:rFonts w:cs="Arial"/>
                <w:b w:val="0"/>
                <w:bCs w:val="0"/>
                <w:szCs w:val="24"/>
              </w:rPr>
              <w:t>for</w:t>
            </w:r>
            <w:r w:rsidR="00B65CB9" w:rsidRPr="0065027F">
              <w:rPr>
                <w:rFonts w:cs="Arial"/>
                <w:b w:val="0"/>
                <w:bCs w:val="0"/>
                <w:szCs w:val="24"/>
              </w:rPr>
              <w:t xml:space="preserve"> the A41 / Station Road junction w</w:t>
            </w:r>
            <w:r w:rsidR="00DF21C0" w:rsidRPr="0065027F">
              <w:rPr>
                <w:rFonts w:cs="Arial"/>
                <w:b w:val="0"/>
                <w:bCs w:val="0"/>
                <w:szCs w:val="24"/>
              </w:rPr>
              <w:t>ould</w:t>
            </w:r>
            <w:r w:rsidR="00B65CB9" w:rsidRPr="0065027F">
              <w:rPr>
                <w:rFonts w:cs="Arial"/>
                <w:b w:val="0"/>
                <w:bCs w:val="0"/>
                <w:szCs w:val="24"/>
              </w:rPr>
              <w:t xml:space="preserve"> be provided at </w:t>
            </w:r>
            <w:r w:rsidR="00DF21C0" w:rsidRPr="0065027F">
              <w:rPr>
                <w:rFonts w:cs="Arial"/>
                <w:b w:val="0"/>
                <w:bCs w:val="0"/>
                <w:szCs w:val="24"/>
              </w:rPr>
              <w:t>d</w:t>
            </w:r>
            <w:r w:rsidR="00B65CB9" w:rsidRPr="0065027F">
              <w:rPr>
                <w:rFonts w:cs="Arial"/>
                <w:b w:val="0"/>
                <w:bCs w:val="0"/>
                <w:szCs w:val="24"/>
              </w:rPr>
              <w:t>eadline 3.</w:t>
            </w:r>
            <w:r w:rsidR="00DF21C0" w:rsidRPr="0065027F">
              <w:rPr>
                <w:rFonts w:cs="Arial"/>
                <w:b w:val="0"/>
                <w:bCs w:val="0"/>
                <w:szCs w:val="24"/>
              </w:rPr>
              <w:t xml:space="preserve"> This information does not appear to have been forthcoming. Submit this </w:t>
            </w:r>
            <w:r w:rsidR="00E40AD1">
              <w:rPr>
                <w:rFonts w:cs="Arial"/>
                <w:b w:val="0"/>
                <w:bCs w:val="0"/>
                <w:szCs w:val="24"/>
              </w:rPr>
              <w:t>information</w:t>
            </w:r>
            <w:r w:rsidR="00DF21C0" w:rsidRPr="0065027F">
              <w:rPr>
                <w:rFonts w:cs="Arial"/>
                <w:b w:val="0"/>
                <w:bCs w:val="0"/>
                <w:szCs w:val="24"/>
              </w:rPr>
              <w:t xml:space="preserve"> at deadline 4 and </w:t>
            </w:r>
            <w:r w:rsidR="00492FDE" w:rsidRPr="0065027F">
              <w:rPr>
                <w:rFonts w:cs="Arial"/>
                <w:b w:val="0"/>
                <w:bCs w:val="0"/>
                <w:szCs w:val="24"/>
              </w:rPr>
              <w:t xml:space="preserve">confirm the </w:t>
            </w:r>
            <w:r w:rsidR="0065027F">
              <w:rPr>
                <w:rFonts w:cs="Arial"/>
                <w:b w:val="0"/>
                <w:bCs w:val="0"/>
                <w:szCs w:val="24"/>
              </w:rPr>
              <w:t>outcome</w:t>
            </w:r>
            <w:r w:rsidR="00492FDE" w:rsidRPr="0065027F">
              <w:rPr>
                <w:rFonts w:cs="Arial"/>
                <w:b w:val="0"/>
                <w:bCs w:val="0"/>
                <w:szCs w:val="24"/>
              </w:rPr>
              <w:t xml:space="preserve"> of any discussions held with Bucking</w:t>
            </w:r>
            <w:r w:rsidR="0065027F" w:rsidRPr="0065027F">
              <w:rPr>
                <w:rFonts w:cs="Arial"/>
                <w:b w:val="0"/>
                <w:bCs w:val="0"/>
                <w:szCs w:val="24"/>
              </w:rPr>
              <w:t xml:space="preserve">hamshire Council on this issue. </w:t>
            </w:r>
          </w:p>
        </w:tc>
      </w:tr>
      <w:tr w:rsidR="005C2A16" w:rsidRPr="00362F56" w14:paraId="41E8E7B1" w14:textId="77777777" w:rsidTr="00A46364">
        <w:tc>
          <w:tcPr>
            <w:tcW w:w="1762" w:type="dxa"/>
          </w:tcPr>
          <w:p w14:paraId="6DB503F9" w14:textId="77777777" w:rsidR="005C2A16" w:rsidRPr="00362F56" w:rsidRDefault="005C2A16" w:rsidP="007C077A">
            <w:pPr>
              <w:pStyle w:val="Heading3"/>
              <w:rPr>
                <w:rFonts w:cs="Arial"/>
                <w:color w:val="FF0000"/>
                <w:szCs w:val="24"/>
              </w:rPr>
            </w:pPr>
          </w:p>
        </w:tc>
        <w:tc>
          <w:tcPr>
            <w:tcW w:w="3336" w:type="dxa"/>
          </w:tcPr>
          <w:p w14:paraId="3CFC792B" w14:textId="68581490" w:rsidR="00181C13" w:rsidRDefault="00181C13" w:rsidP="007C077A">
            <w:pPr>
              <w:rPr>
                <w:rFonts w:cs="Arial"/>
                <w:szCs w:val="24"/>
              </w:rPr>
            </w:pPr>
            <w:r>
              <w:rPr>
                <w:rFonts w:cs="Arial"/>
                <w:szCs w:val="24"/>
              </w:rPr>
              <w:t>Buckinghamshire Council</w:t>
            </w:r>
          </w:p>
          <w:p w14:paraId="596607FB" w14:textId="77777777" w:rsidR="00181C13" w:rsidRDefault="00181C13" w:rsidP="007C077A">
            <w:pPr>
              <w:rPr>
                <w:rFonts w:cs="Arial"/>
                <w:szCs w:val="24"/>
              </w:rPr>
            </w:pPr>
          </w:p>
          <w:p w14:paraId="54664C29" w14:textId="76729E01" w:rsidR="00181C13" w:rsidRPr="00FF0A68" w:rsidRDefault="00047CB0" w:rsidP="007C077A">
            <w:pPr>
              <w:rPr>
                <w:rFonts w:cs="Arial"/>
                <w:szCs w:val="24"/>
              </w:rPr>
            </w:pPr>
            <w:r>
              <w:rPr>
                <w:rFonts w:cs="Arial"/>
                <w:szCs w:val="24"/>
              </w:rPr>
              <w:t xml:space="preserve">Parish </w:t>
            </w:r>
            <w:r w:rsidR="00F406D2">
              <w:rPr>
                <w:rFonts w:cs="Arial"/>
                <w:szCs w:val="24"/>
              </w:rPr>
              <w:t>c</w:t>
            </w:r>
            <w:r>
              <w:rPr>
                <w:rFonts w:cs="Arial"/>
                <w:szCs w:val="24"/>
              </w:rPr>
              <w:t>ouncils</w:t>
            </w:r>
          </w:p>
        </w:tc>
        <w:tc>
          <w:tcPr>
            <w:tcW w:w="15309" w:type="dxa"/>
          </w:tcPr>
          <w:p w14:paraId="1EC0BFED" w14:textId="77777777" w:rsidR="004765DC" w:rsidRDefault="00FF0A68" w:rsidP="007C077A">
            <w:pPr>
              <w:pStyle w:val="QuestionMainBodyTextBold"/>
              <w:rPr>
                <w:rFonts w:cs="Arial"/>
                <w:szCs w:val="24"/>
              </w:rPr>
            </w:pPr>
            <w:r w:rsidRPr="00FF0A68">
              <w:rPr>
                <w:rFonts w:cs="Arial"/>
                <w:szCs w:val="24"/>
              </w:rPr>
              <w:t>Traffic Management Group</w:t>
            </w:r>
          </w:p>
          <w:p w14:paraId="1AD4DB2C" w14:textId="1A8A916F" w:rsidR="00FF0A68" w:rsidRDefault="005F644B" w:rsidP="007C077A">
            <w:pPr>
              <w:pStyle w:val="QuestionMainBodyTextBold"/>
              <w:rPr>
                <w:rFonts w:cs="Arial"/>
                <w:b w:val="0"/>
                <w:bCs w:val="0"/>
                <w:szCs w:val="24"/>
              </w:rPr>
            </w:pPr>
            <w:r w:rsidRPr="00B5122A">
              <w:rPr>
                <w:rFonts w:cs="Arial"/>
                <w:b w:val="0"/>
                <w:bCs w:val="0"/>
                <w:szCs w:val="24"/>
              </w:rPr>
              <w:t>The applicant’s response to ExQ1 Q</w:t>
            </w:r>
            <w:r w:rsidR="001D42A7" w:rsidRPr="00B5122A">
              <w:rPr>
                <w:rFonts w:cs="Arial"/>
                <w:b w:val="0"/>
                <w:bCs w:val="0"/>
                <w:szCs w:val="24"/>
              </w:rPr>
              <w:t>1</w:t>
            </w:r>
            <w:r w:rsidR="00400B61">
              <w:rPr>
                <w:rFonts w:cs="Arial"/>
                <w:b w:val="0"/>
                <w:bCs w:val="0"/>
                <w:szCs w:val="24"/>
              </w:rPr>
              <w:t>.19.13</w:t>
            </w:r>
            <w:r w:rsidR="001D42A7" w:rsidRPr="00B5122A">
              <w:rPr>
                <w:rFonts w:cs="Arial"/>
                <w:b w:val="0"/>
                <w:bCs w:val="0"/>
                <w:szCs w:val="24"/>
              </w:rPr>
              <w:t xml:space="preserve"> </w:t>
            </w:r>
            <w:hyperlink r:id="rId175" w:history="1">
              <w:r w:rsidR="00181C13" w:rsidRPr="00B2361F">
                <w:rPr>
                  <w:rStyle w:val="Hyperlink"/>
                  <w:rFonts w:cs="Arial"/>
                  <w:b w:val="0"/>
                  <w:bCs w:val="0"/>
                  <w:szCs w:val="24"/>
                </w:rPr>
                <w:t>[</w:t>
              </w:r>
              <w:r w:rsidR="00F22975" w:rsidRPr="00B2361F">
                <w:rPr>
                  <w:rStyle w:val="Hyperlink"/>
                  <w:rFonts w:cs="Arial"/>
                  <w:b w:val="0"/>
                  <w:bCs w:val="0"/>
                  <w:szCs w:val="24"/>
                </w:rPr>
                <w:t>REP2-087</w:t>
              </w:r>
              <w:r w:rsidR="00181C13" w:rsidRPr="00B2361F">
                <w:rPr>
                  <w:rStyle w:val="Hyperlink"/>
                  <w:rFonts w:cs="Arial"/>
                  <w:b w:val="0"/>
                  <w:bCs w:val="0"/>
                  <w:szCs w:val="24"/>
                </w:rPr>
                <w:t>]</w:t>
              </w:r>
            </w:hyperlink>
            <w:r w:rsidR="00181C13">
              <w:rPr>
                <w:rFonts w:cs="Arial"/>
                <w:b w:val="0"/>
                <w:bCs w:val="0"/>
                <w:szCs w:val="24"/>
              </w:rPr>
              <w:t xml:space="preserve"> </w:t>
            </w:r>
            <w:r w:rsidR="001D42A7" w:rsidRPr="00B5122A">
              <w:rPr>
                <w:rFonts w:cs="Arial"/>
                <w:b w:val="0"/>
                <w:bCs w:val="0"/>
                <w:szCs w:val="24"/>
              </w:rPr>
              <w:t xml:space="preserve">states that it considers that the Traffic Management Group </w:t>
            </w:r>
            <w:r w:rsidR="00F406D2">
              <w:rPr>
                <w:rFonts w:cs="Arial"/>
                <w:b w:val="0"/>
                <w:bCs w:val="0"/>
                <w:szCs w:val="24"/>
              </w:rPr>
              <w:t xml:space="preserve">as proposed in the oCTMP </w:t>
            </w:r>
            <w:hyperlink r:id="rId176" w:history="1">
              <w:r w:rsidR="00F406D2" w:rsidRPr="00AE3C98">
                <w:rPr>
                  <w:rStyle w:val="Hyperlink"/>
                  <w:rFonts w:cs="Arial"/>
                  <w:b w:val="0"/>
                  <w:bCs w:val="0"/>
                  <w:szCs w:val="24"/>
                </w:rPr>
                <w:t>[</w:t>
              </w:r>
              <w:r w:rsidR="004B7551" w:rsidRPr="00AE3C98">
                <w:rPr>
                  <w:rStyle w:val="Hyperlink"/>
                  <w:rFonts w:cs="Arial"/>
                  <w:b w:val="0"/>
                  <w:bCs w:val="0"/>
                  <w:szCs w:val="24"/>
                </w:rPr>
                <w:t>REP</w:t>
              </w:r>
              <w:r w:rsidR="002D590D" w:rsidRPr="00AE3C98">
                <w:rPr>
                  <w:rStyle w:val="Hyperlink"/>
                  <w:rFonts w:cs="Arial"/>
                  <w:b w:val="0"/>
                  <w:bCs w:val="0"/>
                  <w:szCs w:val="24"/>
                </w:rPr>
                <w:t>2</w:t>
              </w:r>
              <w:r w:rsidR="004B7551" w:rsidRPr="00AE3C98">
                <w:rPr>
                  <w:rStyle w:val="Hyperlink"/>
                  <w:rFonts w:cs="Arial"/>
                  <w:b w:val="0"/>
                  <w:bCs w:val="0"/>
                  <w:szCs w:val="24"/>
                </w:rPr>
                <w:t>-</w:t>
              </w:r>
              <w:r w:rsidR="002D590D" w:rsidRPr="00AE3C98">
                <w:rPr>
                  <w:rStyle w:val="Hyperlink"/>
                  <w:rFonts w:cs="Arial"/>
                  <w:b w:val="0"/>
                  <w:bCs w:val="0"/>
                  <w:szCs w:val="24"/>
                </w:rPr>
                <w:t>065</w:t>
              </w:r>
              <w:r w:rsidR="00F406D2" w:rsidRPr="00AE3C98">
                <w:rPr>
                  <w:rStyle w:val="Hyperlink"/>
                  <w:rFonts w:cs="Arial"/>
                  <w:b w:val="0"/>
                  <w:bCs w:val="0"/>
                  <w:szCs w:val="24"/>
                </w:rPr>
                <w:t>]</w:t>
              </w:r>
            </w:hyperlink>
            <w:r w:rsidR="00F406D2">
              <w:rPr>
                <w:rFonts w:cs="Arial"/>
                <w:b w:val="0"/>
                <w:bCs w:val="0"/>
                <w:szCs w:val="24"/>
              </w:rPr>
              <w:t xml:space="preserve"> </w:t>
            </w:r>
            <w:r w:rsidR="001D42A7" w:rsidRPr="00B5122A">
              <w:rPr>
                <w:rFonts w:cs="Arial"/>
                <w:b w:val="0"/>
                <w:bCs w:val="0"/>
                <w:szCs w:val="24"/>
              </w:rPr>
              <w:t xml:space="preserve">should be condensed to make the group focussed and to ensure actions occur quickly. </w:t>
            </w:r>
            <w:r w:rsidR="000921E2" w:rsidRPr="00B5122A">
              <w:rPr>
                <w:rFonts w:cs="Arial"/>
                <w:b w:val="0"/>
                <w:bCs w:val="0"/>
                <w:szCs w:val="24"/>
              </w:rPr>
              <w:t xml:space="preserve">Furthermore, </w:t>
            </w:r>
            <w:r w:rsidR="00400B61">
              <w:rPr>
                <w:rFonts w:cs="Arial"/>
                <w:b w:val="0"/>
                <w:bCs w:val="0"/>
                <w:szCs w:val="24"/>
              </w:rPr>
              <w:t xml:space="preserve">the applicant </w:t>
            </w:r>
            <w:r w:rsidR="00466D27">
              <w:rPr>
                <w:rFonts w:cs="Arial"/>
                <w:b w:val="0"/>
                <w:bCs w:val="0"/>
                <w:szCs w:val="24"/>
              </w:rPr>
              <w:t xml:space="preserve">considers that </w:t>
            </w:r>
            <w:r w:rsidR="000921E2" w:rsidRPr="00B5122A">
              <w:rPr>
                <w:rFonts w:cs="Arial"/>
                <w:b w:val="0"/>
                <w:bCs w:val="0"/>
                <w:szCs w:val="24"/>
              </w:rPr>
              <w:t>b</w:t>
            </w:r>
            <w:r w:rsidR="001D42A7" w:rsidRPr="00B5122A">
              <w:rPr>
                <w:rFonts w:cs="Arial"/>
                <w:b w:val="0"/>
                <w:bCs w:val="0"/>
                <w:szCs w:val="24"/>
              </w:rPr>
              <w:t xml:space="preserve">usiness and tourism interests </w:t>
            </w:r>
            <w:r w:rsidR="00532D6E">
              <w:rPr>
                <w:rFonts w:cs="Arial"/>
                <w:b w:val="0"/>
                <w:bCs w:val="0"/>
                <w:szCs w:val="24"/>
              </w:rPr>
              <w:t>should not</w:t>
            </w:r>
            <w:r w:rsidR="00E65AAF">
              <w:rPr>
                <w:rFonts w:cs="Arial"/>
                <w:b w:val="0"/>
                <w:bCs w:val="0"/>
                <w:szCs w:val="24"/>
              </w:rPr>
              <w:t xml:space="preserve"> be members of the group as they </w:t>
            </w:r>
            <w:r w:rsidR="001D42A7" w:rsidRPr="00B5122A">
              <w:rPr>
                <w:rFonts w:cs="Arial"/>
                <w:b w:val="0"/>
                <w:bCs w:val="0"/>
                <w:szCs w:val="24"/>
              </w:rPr>
              <w:t>are already catered for through the inclusion of elected members and parish councillors, who as effective spokesmen and spokeswomen for their communities, can advise of any matters relevant for all groups.</w:t>
            </w:r>
          </w:p>
          <w:p w14:paraId="69B5B6AD" w14:textId="77777777" w:rsidR="000E73A2" w:rsidRDefault="000E73A2" w:rsidP="007C077A">
            <w:pPr>
              <w:pStyle w:val="QuestionMainBodyTextBold"/>
              <w:rPr>
                <w:rFonts w:cs="Arial"/>
                <w:b w:val="0"/>
                <w:bCs w:val="0"/>
                <w:szCs w:val="24"/>
              </w:rPr>
            </w:pPr>
          </w:p>
          <w:p w14:paraId="73849F87" w14:textId="0D2203E7" w:rsidR="000E73A2" w:rsidRPr="00B5122A" w:rsidRDefault="00CC5B6D" w:rsidP="00D3377D">
            <w:pPr>
              <w:pStyle w:val="QuestionMainBodyTextBold"/>
              <w:rPr>
                <w:rFonts w:cs="Arial"/>
                <w:b w:val="0"/>
                <w:bCs w:val="0"/>
                <w:szCs w:val="24"/>
              </w:rPr>
            </w:pPr>
            <w:r>
              <w:rPr>
                <w:rFonts w:cs="Arial"/>
                <w:b w:val="0"/>
                <w:bCs w:val="0"/>
                <w:szCs w:val="24"/>
              </w:rPr>
              <w:t>Do</w:t>
            </w:r>
            <w:r w:rsidR="00F406D2">
              <w:rPr>
                <w:rFonts w:cs="Arial"/>
                <w:b w:val="0"/>
                <w:bCs w:val="0"/>
                <w:szCs w:val="24"/>
              </w:rPr>
              <w:t xml:space="preserve"> Buckinghamshire Council and relevant parish council</w:t>
            </w:r>
            <w:r w:rsidR="008D0D7E">
              <w:rPr>
                <w:rFonts w:cs="Arial"/>
                <w:b w:val="0"/>
                <w:bCs w:val="0"/>
                <w:szCs w:val="24"/>
              </w:rPr>
              <w:t>s</w:t>
            </w:r>
            <w:r w:rsidR="00F406D2">
              <w:rPr>
                <w:rFonts w:cs="Arial"/>
                <w:b w:val="0"/>
                <w:bCs w:val="0"/>
                <w:szCs w:val="24"/>
              </w:rPr>
              <w:t xml:space="preserve"> support </w:t>
            </w:r>
            <w:r w:rsidR="00512C08">
              <w:rPr>
                <w:rFonts w:cs="Arial"/>
                <w:b w:val="0"/>
                <w:bCs w:val="0"/>
                <w:szCs w:val="24"/>
              </w:rPr>
              <w:t>the applicant’</w:t>
            </w:r>
            <w:r w:rsidR="00487729">
              <w:rPr>
                <w:rFonts w:cs="Arial"/>
                <w:b w:val="0"/>
                <w:bCs w:val="0"/>
                <w:szCs w:val="24"/>
              </w:rPr>
              <w:t xml:space="preserve">s suggested approach that elected members </w:t>
            </w:r>
            <w:r w:rsidR="009538C6">
              <w:rPr>
                <w:rFonts w:cs="Arial"/>
                <w:b w:val="0"/>
                <w:bCs w:val="0"/>
                <w:szCs w:val="24"/>
              </w:rPr>
              <w:t xml:space="preserve">would represent </w:t>
            </w:r>
            <w:r w:rsidR="008D0D7E">
              <w:rPr>
                <w:rFonts w:cs="Arial"/>
                <w:b w:val="0"/>
                <w:bCs w:val="0"/>
                <w:szCs w:val="24"/>
              </w:rPr>
              <w:t xml:space="preserve">local business interests on the Traffic Management Group? </w:t>
            </w:r>
          </w:p>
        </w:tc>
      </w:tr>
      <w:tr w:rsidR="00BB7E52" w:rsidRPr="00362F56" w14:paraId="53C58E8D" w14:textId="77777777" w:rsidTr="00A46364">
        <w:tc>
          <w:tcPr>
            <w:tcW w:w="20407" w:type="dxa"/>
            <w:gridSpan w:val="3"/>
          </w:tcPr>
          <w:p w14:paraId="53C58E8C" w14:textId="7C6420EF" w:rsidR="00BB7E52" w:rsidRPr="00362F56" w:rsidRDefault="006F2B82" w:rsidP="006F2B82">
            <w:pPr>
              <w:pStyle w:val="Heading1"/>
              <w:rPr>
                <w:rFonts w:cs="Arial"/>
                <w:color w:val="FF0000"/>
                <w:szCs w:val="24"/>
              </w:rPr>
            </w:pPr>
            <w:bookmarkStart w:id="22" w:name="_Toc231483231"/>
            <w:r w:rsidRPr="00BD0962">
              <w:rPr>
                <w:color w:val="auto"/>
              </w:rPr>
              <w:t>Water environment</w:t>
            </w:r>
            <w:bookmarkEnd w:id="22"/>
          </w:p>
        </w:tc>
      </w:tr>
      <w:tr w:rsidR="003B0F30" w:rsidRPr="00362F56" w14:paraId="03ABCCEC" w14:textId="77777777" w:rsidTr="00A46364">
        <w:tc>
          <w:tcPr>
            <w:tcW w:w="1762" w:type="dxa"/>
          </w:tcPr>
          <w:p w14:paraId="06205B30" w14:textId="77777777" w:rsidR="003B0F30" w:rsidRPr="00362F56" w:rsidRDefault="003B0F30" w:rsidP="00184290">
            <w:pPr>
              <w:pStyle w:val="Heading3"/>
              <w:numPr>
                <w:ilvl w:val="2"/>
                <w:numId w:val="45"/>
              </w:numPr>
              <w:rPr>
                <w:rFonts w:cs="Arial"/>
                <w:color w:val="FF0000"/>
                <w:szCs w:val="24"/>
              </w:rPr>
            </w:pPr>
          </w:p>
        </w:tc>
        <w:tc>
          <w:tcPr>
            <w:tcW w:w="3336" w:type="dxa"/>
          </w:tcPr>
          <w:p w14:paraId="2256FC9B" w14:textId="4E29DF9A" w:rsidR="003B0F30" w:rsidRPr="004713F9" w:rsidRDefault="004713F9" w:rsidP="00BB7E52">
            <w:pPr>
              <w:rPr>
                <w:rFonts w:cs="Arial"/>
                <w:szCs w:val="24"/>
              </w:rPr>
            </w:pPr>
            <w:r>
              <w:rPr>
                <w:rFonts w:cs="Arial"/>
                <w:szCs w:val="24"/>
              </w:rPr>
              <w:t>Environment Agency (EA)</w:t>
            </w:r>
          </w:p>
        </w:tc>
        <w:tc>
          <w:tcPr>
            <w:tcW w:w="15309" w:type="dxa"/>
          </w:tcPr>
          <w:p w14:paraId="5AE973A3" w14:textId="0AA06661" w:rsidR="003B0F30" w:rsidRDefault="00A94DD0" w:rsidP="00C228A3">
            <w:pPr>
              <w:rPr>
                <w:rFonts w:cs="Arial"/>
                <w:b/>
                <w:bCs/>
                <w:szCs w:val="24"/>
              </w:rPr>
            </w:pPr>
            <w:r>
              <w:rPr>
                <w:rFonts w:cs="Arial"/>
                <w:b/>
                <w:bCs/>
                <w:szCs w:val="24"/>
              </w:rPr>
              <w:t xml:space="preserve">Flood risk </w:t>
            </w:r>
            <w:r w:rsidR="005A4160">
              <w:rPr>
                <w:rFonts w:cs="Arial"/>
                <w:b/>
                <w:bCs/>
                <w:szCs w:val="24"/>
              </w:rPr>
              <w:t>–</w:t>
            </w:r>
            <w:r>
              <w:rPr>
                <w:rFonts w:cs="Arial"/>
                <w:b/>
                <w:bCs/>
                <w:szCs w:val="24"/>
              </w:rPr>
              <w:t xml:space="preserve"> </w:t>
            </w:r>
            <w:r w:rsidR="005A4160">
              <w:rPr>
                <w:rFonts w:cs="Arial"/>
                <w:b/>
                <w:bCs/>
                <w:szCs w:val="24"/>
              </w:rPr>
              <w:t>compensation</w:t>
            </w:r>
          </w:p>
          <w:p w14:paraId="7E259AAD" w14:textId="4D6AB7C8" w:rsidR="003B0F30" w:rsidRPr="005A4160" w:rsidRDefault="005A4160" w:rsidP="00C228A3">
            <w:pPr>
              <w:rPr>
                <w:rFonts w:cs="Arial"/>
                <w:szCs w:val="24"/>
              </w:rPr>
            </w:pPr>
            <w:r>
              <w:rPr>
                <w:rFonts w:cs="Arial"/>
                <w:szCs w:val="24"/>
              </w:rPr>
              <w:t xml:space="preserve">Have the amendments that the applicant has made to </w:t>
            </w:r>
            <w:r w:rsidR="00015163">
              <w:rPr>
                <w:rFonts w:cs="Arial"/>
                <w:szCs w:val="24"/>
              </w:rPr>
              <w:t>Environmental Statement</w:t>
            </w:r>
            <w:r w:rsidR="008B65F5">
              <w:rPr>
                <w:rFonts w:cs="Arial"/>
                <w:szCs w:val="24"/>
              </w:rPr>
              <w:t xml:space="preserve"> (ES)</w:t>
            </w:r>
            <w:r w:rsidR="00015163">
              <w:rPr>
                <w:rFonts w:cs="Arial"/>
                <w:szCs w:val="24"/>
              </w:rPr>
              <w:t xml:space="preserve"> </w:t>
            </w:r>
            <w:r w:rsidR="000D48DE">
              <w:rPr>
                <w:rFonts w:cs="Arial"/>
                <w:szCs w:val="24"/>
              </w:rPr>
              <w:t xml:space="preserve">Appendix 16.1: </w:t>
            </w:r>
            <w:r w:rsidR="00246209">
              <w:rPr>
                <w:rFonts w:cs="Arial"/>
                <w:szCs w:val="24"/>
              </w:rPr>
              <w:t>Flood Ris</w:t>
            </w:r>
            <w:r w:rsidR="00EE4C23">
              <w:rPr>
                <w:rFonts w:cs="Arial"/>
                <w:szCs w:val="24"/>
              </w:rPr>
              <w:t xml:space="preserve">k Assessment </w:t>
            </w:r>
            <w:hyperlink r:id="rId177" w:history="1">
              <w:r w:rsidR="00EE4C23" w:rsidRPr="00CB4DB9">
                <w:rPr>
                  <w:rStyle w:val="Hyperlink"/>
                  <w:rFonts w:cs="Arial"/>
                  <w:szCs w:val="24"/>
                </w:rPr>
                <w:t>[REP3-</w:t>
              </w:r>
              <w:r w:rsidR="00635D85" w:rsidRPr="00CB4DB9">
                <w:rPr>
                  <w:rStyle w:val="Hyperlink"/>
                  <w:rFonts w:cs="Arial"/>
                  <w:szCs w:val="24"/>
                </w:rPr>
                <w:t>028</w:t>
              </w:r>
              <w:r w:rsidR="00EE4C23" w:rsidRPr="00CB4DB9">
                <w:rPr>
                  <w:rStyle w:val="Hyperlink"/>
                  <w:rFonts w:cs="Arial"/>
                  <w:szCs w:val="24"/>
                </w:rPr>
                <w:t>]</w:t>
              </w:r>
            </w:hyperlink>
            <w:r w:rsidR="00EE4C23">
              <w:rPr>
                <w:rFonts w:cs="Arial"/>
                <w:szCs w:val="24"/>
              </w:rPr>
              <w:t xml:space="preserve"> and </w:t>
            </w:r>
            <w:r w:rsidR="00E12A93">
              <w:rPr>
                <w:rFonts w:cs="Arial"/>
                <w:szCs w:val="24"/>
              </w:rPr>
              <w:t>the outline Construction Environment</w:t>
            </w:r>
            <w:r w:rsidR="00D428C9">
              <w:rPr>
                <w:rFonts w:cs="Arial"/>
                <w:szCs w:val="24"/>
              </w:rPr>
              <w:t>al</w:t>
            </w:r>
            <w:r w:rsidR="00E12A93">
              <w:rPr>
                <w:rFonts w:cs="Arial"/>
                <w:szCs w:val="24"/>
              </w:rPr>
              <w:t xml:space="preserve"> Management Plan (oCEMP) </w:t>
            </w:r>
            <w:hyperlink r:id="rId178" w:history="1">
              <w:r w:rsidR="00E12A93" w:rsidRPr="00491E59">
                <w:rPr>
                  <w:rStyle w:val="Hyperlink"/>
                  <w:rFonts w:cs="Arial"/>
                  <w:szCs w:val="24"/>
                </w:rPr>
                <w:t>[REP3-</w:t>
              </w:r>
              <w:r w:rsidR="00491E59">
                <w:rPr>
                  <w:rStyle w:val="Hyperlink"/>
                  <w:rFonts w:cs="Arial"/>
                  <w:szCs w:val="24"/>
                </w:rPr>
                <w:t>0</w:t>
              </w:r>
              <w:r w:rsidR="00D428C9" w:rsidRPr="00491E59">
                <w:rPr>
                  <w:rStyle w:val="Hyperlink"/>
                  <w:rFonts w:cs="Arial"/>
                  <w:szCs w:val="24"/>
                </w:rPr>
                <w:t>31</w:t>
              </w:r>
              <w:r w:rsidR="00E12A93" w:rsidRPr="00491E59">
                <w:rPr>
                  <w:rStyle w:val="Hyperlink"/>
                  <w:rFonts w:cs="Arial"/>
                  <w:szCs w:val="24"/>
                </w:rPr>
                <w:t>]</w:t>
              </w:r>
            </w:hyperlink>
            <w:r w:rsidR="00E12A93">
              <w:rPr>
                <w:rFonts w:cs="Arial"/>
                <w:szCs w:val="24"/>
              </w:rPr>
              <w:t xml:space="preserve"> at </w:t>
            </w:r>
            <w:r w:rsidR="00A458A8">
              <w:rPr>
                <w:rFonts w:cs="Arial"/>
                <w:szCs w:val="24"/>
              </w:rPr>
              <w:t xml:space="preserve">deadline 3 </w:t>
            </w:r>
            <w:r w:rsidR="00FD35AD">
              <w:rPr>
                <w:rFonts w:cs="Arial"/>
                <w:szCs w:val="24"/>
              </w:rPr>
              <w:t xml:space="preserve">satisfied your outstanding concerns on flood risk as </w:t>
            </w:r>
            <w:r w:rsidR="00BE7437">
              <w:rPr>
                <w:rFonts w:cs="Arial"/>
                <w:szCs w:val="24"/>
              </w:rPr>
              <w:t>set out</w:t>
            </w:r>
            <w:r w:rsidR="00FD35AD">
              <w:rPr>
                <w:rFonts w:cs="Arial"/>
                <w:szCs w:val="24"/>
              </w:rPr>
              <w:t xml:space="preserve"> in the </w:t>
            </w:r>
            <w:r w:rsidR="000D16ED">
              <w:rPr>
                <w:rFonts w:cs="Arial"/>
                <w:szCs w:val="24"/>
              </w:rPr>
              <w:t>latest version of the statement of comm</w:t>
            </w:r>
            <w:r w:rsidR="009964A9">
              <w:rPr>
                <w:rFonts w:cs="Arial"/>
                <w:szCs w:val="24"/>
              </w:rPr>
              <w:t xml:space="preserve">on ground </w:t>
            </w:r>
            <w:r w:rsidR="00D973D7">
              <w:rPr>
                <w:rFonts w:cs="Arial"/>
                <w:szCs w:val="24"/>
              </w:rPr>
              <w:t xml:space="preserve">between you and the applicant </w:t>
            </w:r>
            <w:hyperlink r:id="rId179" w:history="1">
              <w:r w:rsidR="00D973D7" w:rsidRPr="00575935">
                <w:rPr>
                  <w:rStyle w:val="Hyperlink"/>
                  <w:rFonts w:cs="Arial"/>
                  <w:szCs w:val="24"/>
                </w:rPr>
                <w:t>[REP3-</w:t>
              </w:r>
              <w:r w:rsidR="00491E59" w:rsidRPr="00575935">
                <w:rPr>
                  <w:rStyle w:val="Hyperlink"/>
                  <w:rFonts w:cs="Arial"/>
                  <w:szCs w:val="24"/>
                </w:rPr>
                <w:t>0</w:t>
              </w:r>
              <w:r w:rsidR="00CA44DE" w:rsidRPr="00575935">
                <w:rPr>
                  <w:rStyle w:val="Hyperlink"/>
                  <w:rFonts w:cs="Arial"/>
                  <w:szCs w:val="24"/>
                </w:rPr>
                <w:t>14</w:t>
              </w:r>
              <w:r w:rsidR="00D973D7" w:rsidRPr="00575935">
                <w:rPr>
                  <w:rStyle w:val="Hyperlink"/>
                  <w:rFonts w:cs="Arial"/>
                  <w:szCs w:val="24"/>
                </w:rPr>
                <w:t>]</w:t>
              </w:r>
            </w:hyperlink>
            <w:r w:rsidR="00FF4EB5">
              <w:rPr>
                <w:rFonts w:cs="Arial"/>
                <w:szCs w:val="24"/>
              </w:rPr>
              <w:t xml:space="preserve"> at 1.3?</w:t>
            </w:r>
            <w:r w:rsidR="002A337E">
              <w:rPr>
                <w:rFonts w:cs="Arial"/>
                <w:szCs w:val="24"/>
              </w:rPr>
              <w:t xml:space="preserve"> If not</w:t>
            </w:r>
            <w:r w:rsidR="001637A0">
              <w:rPr>
                <w:rFonts w:cs="Arial"/>
                <w:szCs w:val="24"/>
              </w:rPr>
              <w:t>,</w:t>
            </w:r>
            <w:r w:rsidR="002A337E">
              <w:rPr>
                <w:rFonts w:cs="Arial"/>
                <w:szCs w:val="24"/>
              </w:rPr>
              <w:t xml:space="preserve"> w</w:t>
            </w:r>
            <w:r w:rsidR="001637A0">
              <w:rPr>
                <w:rFonts w:cs="Arial"/>
                <w:szCs w:val="24"/>
              </w:rPr>
              <w:t>h</w:t>
            </w:r>
            <w:r w:rsidR="002A337E">
              <w:rPr>
                <w:rFonts w:cs="Arial"/>
                <w:szCs w:val="24"/>
              </w:rPr>
              <w:t>at further action should the applicant take?</w:t>
            </w:r>
          </w:p>
        </w:tc>
      </w:tr>
      <w:tr w:rsidR="007F3733" w:rsidRPr="00362F56" w14:paraId="7DBD89D7" w14:textId="77777777" w:rsidTr="00A46364">
        <w:tc>
          <w:tcPr>
            <w:tcW w:w="1762" w:type="dxa"/>
          </w:tcPr>
          <w:p w14:paraId="7315C779" w14:textId="77777777" w:rsidR="007F3733" w:rsidRPr="00362F56" w:rsidRDefault="007F3733" w:rsidP="00184290">
            <w:pPr>
              <w:pStyle w:val="Heading3"/>
              <w:numPr>
                <w:ilvl w:val="2"/>
                <w:numId w:val="45"/>
              </w:numPr>
              <w:rPr>
                <w:rFonts w:cs="Arial"/>
                <w:color w:val="FF0000"/>
                <w:szCs w:val="24"/>
              </w:rPr>
            </w:pPr>
          </w:p>
        </w:tc>
        <w:tc>
          <w:tcPr>
            <w:tcW w:w="3336" w:type="dxa"/>
          </w:tcPr>
          <w:p w14:paraId="25926DE9" w14:textId="390ACA16" w:rsidR="007F3733" w:rsidRPr="00B6471D" w:rsidRDefault="00B6471D" w:rsidP="00BB7E52">
            <w:pPr>
              <w:rPr>
                <w:rFonts w:cs="Arial"/>
                <w:szCs w:val="24"/>
              </w:rPr>
            </w:pPr>
            <w:r>
              <w:rPr>
                <w:rFonts w:cs="Arial"/>
                <w:szCs w:val="24"/>
              </w:rPr>
              <w:t>EA</w:t>
            </w:r>
          </w:p>
        </w:tc>
        <w:tc>
          <w:tcPr>
            <w:tcW w:w="15309" w:type="dxa"/>
          </w:tcPr>
          <w:p w14:paraId="013D1C5A" w14:textId="77777777" w:rsidR="007F3733" w:rsidRDefault="009371D4" w:rsidP="00C228A3">
            <w:pPr>
              <w:rPr>
                <w:rFonts w:cs="Arial"/>
                <w:b/>
                <w:bCs/>
                <w:szCs w:val="24"/>
              </w:rPr>
            </w:pPr>
            <w:r>
              <w:rPr>
                <w:rFonts w:cs="Arial"/>
                <w:b/>
                <w:bCs/>
                <w:szCs w:val="24"/>
              </w:rPr>
              <w:t>Flood modelling – use of proxy</w:t>
            </w:r>
          </w:p>
          <w:p w14:paraId="7D8F4E58" w14:textId="1DA77569" w:rsidR="009371D4" w:rsidRPr="009371D4" w:rsidRDefault="009371D4" w:rsidP="00C228A3">
            <w:pPr>
              <w:rPr>
                <w:rFonts w:cs="Arial"/>
                <w:b/>
                <w:bCs/>
                <w:szCs w:val="24"/>
              </w:rPr>
            </w:pPr>
            <w:r>
              <w:rPr>
                <w:rFonts w:cs="Arial"/>
                <w:szCs w:val="24"/>
              </w:rPr>
              <w:t xml:space="preserve">Have the amendments that the applicant has made to </w:t>
            </w:r>
            <w:r w:rsidR="008B65F5">
              <w:rPr>
                <w:rFonts w:cs="Arial"/>
                <w:szCs w:val="24"/>
              </w:rPr>
              <w:t>ES</w:t>
            </w:r>
            <w:r>
              <w:rPr>
                <w:rFonts w:cs="Arial"/>
                <w:szCs w:val="24"/>
              </w:rPr>
              <w:t xml:space="preserve"> Appendix 16.1: Flood Risk Assessment </w:t>
            </w:r>
            <w:hyperlink r:id="rId180" w:history="1">
              <w:r w:rsidRPr="00CB4DB9">
                <w:rPr>
                  <w:rStyle w:val="Hyperlink"/>
                  <w:rFonts w:cs="Arial"/>
                  <w:szCs w:val="24"/>
                </w:rPr>
                <w:t>[REP3-028]</w:t>
              </w:r>
            </w:hyperlink>
            <w:r>
              <w:rPr>
                <w:rFonts w:cs="Arial"/>
                <w:szCs w:val="24"/>
              </w:rPr>
              <w:t xml:space="preserve"> </w:t>
            </w:r>
            <w:r w:rsidR="00295D97">
              <w:rPr>
                <w:rFonts w:cs="Arial"/>
                <w:szCs w:val="24"/>
              </w:rPr>
              <w:t>at</w:t>
            </w:r>
            <w:r>
              <w:rPr>
                <w:rFonts w:cs="Arial"/>
                <w:szCs w:val="24"/>
              </w:rPr>
              <w:t xml:space="preserve"> deadline 3 satisfied your outstanding concerns on </w:t>
            </w:r>
            <w:r w:rsidR="00D12EF2">
              <w:rPr>
                <w:rFonts w:cs="Arial"/>
                <w:szCs w:val="24"/>
              </w:rPr>
              <w:t xml:space="preserve">the use of proxy for </w:t>
            </w:r>
            <w:r w:rsidR="00FC4AB6">
              <w:rPr>
                <w:rFonts w:cs="Arial"/>
                <w:szCs w:val="24"/>
              </w:rPr>
              <w:t>fluvial and pluvial flood risk</w:t>
            </w:r>
            <w:r w:rsidR="00F55F00">
              <w:rPr>
                <w:rFonts w:cs="Arial"/>
                <w:szCs w:val="24"/>
              </w:rPr>
              <w:t xml:space="preserve"> as </w:t>
            </w:r>
            <w:r w:rsidR="00BE7437">
              <w:rPr>
                <w:rFonts w:cs="Arial"/>
                <w:szCs w:val="24"/>
              </w:rPr>
              <w:t>set out</w:t>
            </w:r>
            <w:r>
              <w:rPr>
                <w:rFonts w:cs="Arial"/>
                <w:szCs w:val="24"/>
              </w:rPr>
              <w:t xml:space="preserve"> in the latest version of the statement of common ground between you and the applicant </w:t>
            </w:r>
            <w:hyperlink r:id="rId181" w:history="1">
              <w:r w:rsidRPr="00575935">
                <w:rPr>
                  <w:rStyle w:val="Hyperlink"/>
                  <w:rFonts w:cs="Arial"/>
                  <w:szCs w:val="24"/>
                </w:rPr>
                <w:t>[REP3-014]</w:t>
              </w:r>
            </w:hyperlink>
            <w:r>
              <w:rPr>
                <w:rFonts w:cs="Arial"/>
                <w:szCs w:val="24"/>
              </w:rPr>
              <w:t xml:space="preserve"> at 1.</w:t>
            </w:r>
            <w:r w:rsidR="001637A0">
              <w:rPr>
                <w:rFonts w:cs="Arial"/>
                <w:szCs w:val="24"/>
              </w:rPr>
              <w:t>5</w:t>
            </w:r>
            <w:r>
              <w:rPr>
                <w:rFonts w:cs="Arial"/>
                <w:szCs w:val="24"/>
              </w:rPr>
              <w:t>?</w:t>
            </w:r>
            <w:r w:rsidR="001637A0">
              <w:rPr>
                <w:rFonts w:cs="Arial"/>
                <w:szCs w:val="24"/>
              </w:rPr>
              <w:t xml:space="preserve"> If not, what further action should the applicant take?</w:t>
            </w:r>
          </w:p>
        </w:tc>
      </w:tr>
      <w:tr w:rsidR="008D3235" w:rsidRPr="00362F56" w14:paraId="5863875F" w14:textId="77777777" w:rsidTr="00A46364">
        <w:tc>
          <w:tcPr>
            <w:tcW w:w="1762" w:type="dxa"/>
          </w:tcPr>
          <w:p w14:paraId="6B105F30" w14:textId="77777777" w:rsidR="008D3235" w:rsidRPr="00362F56" w:rsidRDefault="008D3235" w:rsidP="00184290">
            <w:pPr>
              <w:pStyle w:val="Heading3"/>
              <w:numPr>
                <w:ilvl w:val="2"/>
                <w:numId w:val="45"/>
              </w:numPr>
              <w:rPr>
                <w:rFonts w:cs="Arial"/>
                <w:color w:val="FF0000"/>
                <w:szCs w:val="24"/>
              </w:rPr>
            </w:pPr>
          </w:p>
        </w:tc>
        <w:tc>
          <w:tcPr>
            <w:tcW w:w="3336" w:type="dxa"/>
          </w:tcPr>
          <w:p w14:paraId="6E209488" w14:textId="55E8CFD3" w:rsidR="008D3235" w:rsidRPr="008D3235" w:rsidRDefault="008D3235" w:rsidP="00BB7E52">
            <w:pPr>
              <w:rPr>
                <w:rFonts w:cs="Arial"/>
                <w:szCs w:val="24"/>
              </w:rPr>
            </w:pPr>
            <w:r>
              <w:rPr>
                <w:rFonts w:cs="Arial"/>
                <w:szCs w:val="24"/>
              </w:rPr>
              <w:t>EA</w:t>
            </w:r>
          </w:p>
        </w:tc>
        <w:tc>
          <w:tcPr>
            <w:tcW w:w="15309" w:type="dxa"/>
          </w:tcPr>
          <w:p w14:paraId="57E4826E" w14:textId="77777777" w:rsidR="008D3235" w:rsidRDefault="008D3235" w:rsidP="00C228A3">
            <w:pPr>
              <w:rPr>
                <w:rFonts w:cs="Arial"/>
                <w:b/>
                <w:bCs/>
                <w:szCs w:val="24"/>
              </w:rPr>
            </w:pPr>
            <w:r>
              <w:rPr>
                <w:rFonts w:cs="Arial"/>
                <w:b/>
                <w:bCs/>
                <w:szCs w:val="24"/>
              </w:rPr>
              <w:t>Penstock</w:t>
            </w:r>
          </w:p>
          <w:p w14:paraId="72EF10C7" w14:textId="28C35FFD" w:rsidR="008D3235" w:rsidRPr="008D3235" w:rsidRDefault="008D3235" w:rsidP="00C228A3">
            <w:pPr>
              <w:rPr>
                <w:rFonts w:cs="Arial"/>
                <w:b/>
                <w:bCs/>
                <w:szCs w:val="24"/>
              </w:rPr>
            </w:pPr>
            <w:r>
              <w:rPr>
                <w:rFonts w:cs="Arial"/>
                <w:szCs w:val="24"/>
              </w:rPr>
              <w:t xml:space="preserve">Have the amendments that the applicant has made to ES Appendix 16.1: Flood Risk Assessment </w:t>
            </w:r>
            <w:hyperlink r:id="rId182" w:history="1">
              <w:r w:rsidRPr="00CB4DB9">
                <w:rPr>
                  <w:rStyle w:val="Hyperlink"/>
                  <w:rFonts w:cs="Arial"/>
                  <w:szCs w:val="24"/>
                </w:rPr>
                <w:t>[REP3-028]</w:t>
              </w:r>
            </w:hyperlink>
            <w:r>
              <w:rPr>
                <w:rFonts w:cs="Arial"/>
                <w:szCs w:val="24"/>
              </w:rPr>
              <w:t xml:space="preserve"> </w:t>
            </w:r>
            <w:r w:rsidR="00F84184">
              <w:rPr>
                <w:rFonts w:cs="Arial"/>
                <w:szCs w:val="24"/>
              </w:rPr>
              <w:t xml:space="preserve">and </w:t>
            </w:r>
            <w:r w:rsidR="00F0477F">
              <w:rPr>
                <w:rFonts w:cs="Arial"/>
                <w:szCs w:val="24"/>
              </w:rPr>
              <w:t xml:space="preserve">the outline Drainage Strategy </w:t>
            </w:r>
            <w:hyperlink r:id="rId183" w:history="1">
              <w:r w:rsidR="00F0477F" w:rsidRPr="00E24724">
                <w:rPr>
                  <w:rStyle w:val="Hyperlink"/>
                  <w:rFonts w:cs="Arial"/>
                  <w:szCs w:val="24"/>
                </w:rPr>
                <w:t>[</w:t>
              </w:r>
              <w:r w:rsidR="00E24724" w:rsidRPr="00E24724">
                <w:rPr>
                  <w:rStyle w:val="Hyperlink"/>
                  <w:rFonts w:cs="Arial"/>
                  <w:szCs w:val="24"/>
                </w:rPr>
                <w:t>REP3-040]</w:t>
              </w:r>
            </w:hyperlink>
            <w:r w:rsidR="00E24724">
              <w:rPr>
                <w:rFonts w:cs="Arial"/>
                <w:szCs w:val="24"/>
              </w:rPr>
              <w:t xml:space="preserve"> </w:t>
            </w:r>
            <w:r>
              <w:rPr>
                <w:rFonts w:cs="Arial"/>
                <w:szCs w:val="24"/>
              </w:rPr>
              <w:t xml:space="preserve">at deadline 3 satisfied your outstanding concerns </w:t>
            </w:r>
            <w:r w:rsidR="00F06253">
              <w:rPr>
                <w:rFonts w:cs="Arial"/>
                <w:szCs w:val="24"/>
              </w:rPr>
              <w:t>in relation to the operation of penstocks</w:t>
            </w:r>
            <w:r>
              <w:rPr>
                <w:rFonts w:cs="Arial"/>
                <w:szCs w:val="24"/>
              </w:rPr>
              <w:t xml:space="preserve"> </w:t>
            </w:r>
            <w:r w:rsidR="008538F4">
              <w:rPr>
                <w:rFonts w:cs="Arial"/>
                <w:szCs w:val="24"/>
              </w:rPr>
              <w:t xml:space="preserve">as </w:t>
            </w:r>
            <w:r w:rsidR="00982F9F">
              <w:rPr>
                <w:rFonts w:cs="Arial"/>
                <w:szCs w:val="24"/>
              </w:rPr>
              <w:t>set out</w:t>
            </w:r>
            <w:r>
              <w:rPr>
                <w:rFonts w:cs="Arial"/>
                <w:szCs w:val="24"/>
              </w:rPr>
              <w:t xml:space="preserve"> in the latest version of the statement of common ground between you and the applicant </w:t>
            </w:r>
            <w:hyperlink r:id="rId184" w:history="1">
              <w:r w:rsidRPr="00575935">
                <w:rPr>
                  <w:rStyle w:val="Hyperlink"/>
                  <w:rFonts w:cs="Arial"/>
                  <w:szCs w:val="24"/>
                </w:rPr>
                <w:t>[REP3-014]</w:t>
              </w:r>
            </w:hyperlink>
            <w:r>
              <w:rPr>
                <w:rFonts w:cs="Arial"/>
                <w:szCs w:val="24"/>
              </w:rPr>
              <w:t xml:space="preserve"> at 1.</w:t>
            </w:r>
            <w:r w:rsidR="00AB2EB3">
              <w:rPr>
                <w:rFonts w:cs="Arial"/>
                <w:szCs w:val="24"/>
              </w:rPr>
              <w:t>9</w:t>
            </w:r>
            <w:r>
              <w:rPr>
                <w:rFonts w:cs="Arial"/>
                <w:szCs w:val="24"/>
              </w:rPr>
              <w:t>? If not, what further action should the applicant take?</w:t>
            </w:r>
          </w:p>
        </w:tc>
      </w:tr>
      <w:tr w:rsidR="00751954" w:rsidRPr="00362F56" w14:paraId="314BBD25" w14:textId="77777777" w:rsidTr="00A46364">
        <w:tc>
          <w:tcPr>
            <w:tcW w:w="1762" w:type="dxa"/>
          </w:tcPr>
          <w:p w14:paraId="3E9DC3F5" w14:textId="77777777" w:rsidR="00751954" w:rsidRPr="00362F56" w:rsidRDefault="00751954" w:rsidP="00184290">
            <w:pPr>
              <w:pStyle w:val="Heading3"/>
              <w:numPr>
                <w:ilvl w:val="2"/>
                <w:numId w:val="45"/>
              </w:numPr>
              <w:rPr>
                <w:rFonts w:cs="Arial"/>
                <w:color w:val="FF0000"/>
                <w:szCs w:val="24"/>
              </w:rPr>
            </w:pPr>
          </w:p>
        </w:tc>
        <w:tc>
          <w:tcPr>
            <w:tcW w:w="3336" w:type="dxa"/>
          </w:tcPr>
          <w:p w14:paraId="457371A9" w14:textId="76F7E991" w:rsidR="00751954" w:rsidRPr="00751954" w:rsidRDefault="00751954" w:rsidP="00BB7E52">
            <w:pPr>
              <w:rPr>
                <w:rFonts w:cs="Arial"/>
                <w:szCs w:val="24"/>
              </w:rPr>
            </w:pPr>
            <w:r>
              <w:rPr>
                <w:rFonts w:cs="Arial"/>
                <w:szCs w:val="24"/>
              </w:rPr>
              <w:t>EA</w:t>
            </w:r>
          </w:p>
        </w:tc>
        <w:tc>
          <w:tcPr>
            <w:tcW w:w="15309" w:type="dxa"/>
          </w:tcPr>
          <w:p w14:paraId="714F3E90" w14:textId="77777777" w:rsidR="00751954" w:rsidRDefault="00A454EB" w:rsidP="00C228A3">
            <w:pPr>
              <w:rPr>
                <w:rFonts w:cs="Arial"/>
                <w:b/>
                <w:bCs/>
              </w:rPr>
            </w:pPr>
            <w:r>
              <w:rPr>
                <w:rFonts w:cs="Arial"/>
                <w:b/>
                <w:bCs/>
              </w:rPr>
              <w:t>P</w:t>
            </w:r>
            <w:r w:rsidRPr="00A454EB">
              <w:rPr>
                <w:rFonts w:cs="Arial"/>
                <w:b/>
                <w:bCs/>
              </w:rPr>
              <w:t>er-and polyfluoroakyl substances</w:t>
            </w:r>
            <w:r>
              <w:rPr>
                <w:rFonts w:cs="Arial"/>
                <w:b/>
                <w:bCs/>
              </w:rPr>
              <w:t xml:space="preserve"> </w:t>
            </w:r>
            <w:r w:rsidR="007462F4">
              <w:rPr>
                <w:rFonts w:cs="Arial"/>
                <w:b/>
                <w:bCs/>
              </w:rPr>
              <w:t>(PFAS)</w:t>
            </w:r>
          </w:p>
          <w:p w14:paraId="78DC2A32" w14:textId="5A87BFCE" w:rsidR="007462F4" w:rsidRPr="00A454EB" w:rsidRDefault="00982F9F" w:rsidP="00C228A3">
            <w:pPr>
              <w:rPr>
                <w:rFonts w:cs="Arial"/>
                <w:b/>
                <w:bCs/>
                <w:szCs w:val="24"/>
              </w:rPr>
            </w:pPr>
            <w:r>
              <w:rPr>
                <w:rFonts w:cs="Arial"/>
                <w:szCs w:val="24"/>
              </w:rPr>
              <w:t xml:space="preserve">Have the amendments that the applicant has made to </w:t>
            </w:r>
            <w:r w:rsidR="000159F3">
              <w:rPr>
                <w:rFonts w:cs="Arial"/>
                <w:szCs w:val="24"/>
              </w:rPr>
              <w:t>th</w:t>
            </w:r>
            <w:r>
              <w:rPr>
                <w:rFonts w:cs="Arial"/>
                <w:szCs w:val="24"/>
              </w:rPr>
              <w:t>e oCEM</w:t>
            </w:r>
            <w:r w:rsidR="003E3CF6">
              <w:rPr>
                <w:rFonts w:cs="Arial"/>
                <w:szCs w:val="24"/>
              </w:rPr>
              <w:t>P</w:t>
            </w:r>
            <w:r>
              <w:rPr>
                <w:rFonts w:cs="Arial"/>
                <w:szCs w:val="24"/>
              </w:rPr>
              <w:t xml:space="preserve"> </w:t>
            </w:r>
            <w:hyperlink r:id="rId185" w:history="1">
              <w:r w:rsidRPr="00491E59">
                <w:rPr>
                  <w:rStyle w:val="Hyperlink"/>
                  <w:rFonts w:cs="Arial"/>
                  <w:szCs w:val="24"/>
                </w:rPr>
                <w:t>[REP3-</w:t>
              </w:r>
              <w:r>
                <w:rPr>
                  <w:rStyle w:val="Hyperlink"/>
                  <w:rFonts w:cs="Arial"/>
                  <w:szCs w:val="24"/>
                </w:rPr>
                <w:t>0</w:t>
              </w:r>
              <w:r w:rsidRPr="00491E59">
                <w:rPr>
                  <w:rStyle w:val="Hyperlink"/>
                  <w:rFonts w:cs="Arial"/>
                  <w:szCs w:val="24"/>
                </w:rPr>
                <w:t>31]</w:t>
              </w:r>
            </w:hyperlink>
            <w:r w:rsidR="001005F5">
              <w:rPr>
                <w:rFonts w:cs="Arial"/>
                <w:szCs w:val="24"/>
              </w:rPr>
              <w:t xml:space="preserve"> and ou</w:t>
            </w:r>
            <w:r w:rsidR="000B3D3D">
              <w:rPr>
                <w:rFonts w:cs="Arial"/>
                <w:szCs w:val="24"/>
              </w:rPr>
              <w:t>tline Operational Environmental Ma</w:t>
            </w:r>
            <w:r w:rsidR="00BA1E0E">
              <w:rPr>
                <w:rFonts w:cs="Arial"/>
                <w:szCs w:val="24"/>
              </w:rPr>
              <w:t>nagement Plan</w:t>
            </w:r>
            <w:r w:rsidR="00287426">
              <w:rPr>
                <w:rFonts w:cs="Arial"/>
                <w:szCs w:val="24"/>
              </w:rPr>
              <w:t xml:space="preserve"> </w:t>
            </w:r>
            <w:hyperlink r:id="rId186" w:history="1">
              <w:r w:rsidR="00287426" w:rsidRPr="00A11322">
                <w:rPr>
                  <w:rStyle w:val="Hyperlink"/>
                  <w:rFonts w:cs="Arial"/>
                  <w:szCs w:val="24"/>
                </w:rPr>
                <w:t>[REP3-</w:t>
              </w:r>
              <w:r w:rsidR="007B6727" w:rsidRPr="00A11322">
                <w:rPr>
                  <w:rStyle w:val="Hyperlink"/>
                  <w:rFonts w:cs="Arial"/>
                  <w:szCs w:val="24"/>
                </w:rPr>
                <w:t>032]</w:t>
              </w:r>
            </w:hyperlink>
            <w:r>
              <w:rPr>
                <w:rFonts w:cs="Arial"/>
                <w:szCs w:val="24"/>
              </w:rPr>
              <w:t xml:space="preserve"> at deadline 3 satisfied your outstanding concerns on </w:t>
            </w:r>
            <w:r w:rsidR="00162065">
              <w:rPr>
                <w:rFonts w:cs="Arial"/>
                <w:szCs w:val="24"/>
              </w:rPr>
              <w:t>PFAS</w:t>
            </w:r>
            <w:r>
              <w:rPr>
                <w:rFonts w:cs="Arial"/>
                <w:szCs w:val="24"/>
              </w:rPr>
              <w:t xml:space="preserve"> as set out in the latest version of the statement of common ground between you and the applicant </w:t>
            </w:r>
            <w:hyperlink r:id="rId187" w:history="1">
              <w:r w:rsidRPr="00575935">
                <w:rPr>
                  <w:rStyle w:val="Hyperlink"/>
                  <w:rFonts w:cs="Arial"/>
                  <w:szCs w:val="24"/>
                </w:rPr>
                <w:t>[REP3-014]</w:t>
              </w:r>
            </w:hyperlink>
            <w:r>
              <w:rPr>
                <w:rFonts w:cs="Arial"/>
                <w:szCs w:val="24"/>
              </w:rPr>
              <w:t xml:space="preserve"> at </w:t>
            </w:r>
            <w:r w:rsidR="000A64E7">
              <w:rPr>
                <w:rFonts w:cs="Arial"/>
                <w:szCs w:val="24"/>
              </w:rPr>
              <w:t>4.5</w:t>
            </w:r>
            <w:r>
              <w:rPr>
                <w:rFonts w:cs="Arial"/>
                <w:szCs w:val="24"/>
              </w:rPr>
              <w:t>? If not, what further action should the applicant take?</w:t>
            </w:r>
          </w:p>
        </w:tc>
      </w:tr>
    </w:tbl>
    <w:p w14:paraId="51413521" w14:textId="746149FD" w:rsidR="001C3122" w:rsidRPr="00362F56" w:rsidRDefault="001C3122" w:rsidP="00B97728">
      <w:pPr>
        <w:pStyle w:val="Footer"/>
        <w:spacing w:before="20" w:after="120"/>
        <w:rPr>
          <w:rFonts w:cs="Arial"/>
          <w:color w:val="FF0000"/>
          <w:sz w:val="24"/>
          <w:szCs w:val="24"/>
        </w:rPr>
      </w:pPr>
    </w:p>
    <w:sectPr w:rsidR="001C3122" w:rsidRPr="00362F56" w:rsidSect="002A7330">
      <w:headerReference w:type="default" r:id="rId188"/>
      <w:pgSz w:w="23811" w:h="16838" w:orient="landscape" w:code="8"/>
      <w:pgMar w:top="1418" w:right="851" w:bottom="851" w:left="851" w:header="425" w:footer="425"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332">
      <wne:fci wne:fciName="Help"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AD400" w14:textId="77777777" w:rsidR="00FD4A65" w:rsidRDefault="00FD4A65" w:rsidP="008C59AE">
      <w:r>
        <w:separator/>
      </w:r>
    </w:p>
  </w:endnote>
  <w:endnote w:type="continuationSeparator" w:id="0">
    <w:p w14:paraId="1C83BD84" w14:textId="77777777" w:rsidR="00FD4A65" w:rsidRDefault="00FD4A65" w:rsidP="008C59AE">
      <w:r>
        <w:continuationSeparator/>
      </w:r>
    </w:p>
  </w:endnote>
  <w:endnote w:type="continuationNotice" w:id="1">
    <w:p w14:paraId="709787F8" w14:textId="77777777" w:rsidR="00FD4A65" w:rsidRDefault="00FD4A6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A" w14:textId="656E8EBD" w:rsidR="00951CBF" w:rsidRPr="00092316" w:rsidRDefault="00951CBF" w:rsidP="00112E51">
    <w:pPr>
      <w:pStyle w:val="Footer"/>
      <w:pBdr>
        <w:top w:val="single" w:sz="4" w:space="3" w:color="D9D9D9" w:themeColor="background1" w:themeShade="D9"/>
      </w:pBdr>
      <w:rPr>
        <w:rFonts w:cs="Arial"/>
      </w:rPr>
    </w:pPr>
    <w:r w:rsidRPr="00092316">
      <w:rPr>
        <w:rFonts w:cs="Arial"/>
      </w:rPr>
      <w:ptab w:relativeTo="margin" w:alignment="center" w:leader="none"/>
    </w:r>
    <w:r w:rsidRPr="00092316">
      <w:rPr>
        <w:rFonts w:cs="Arial"/>
      </w:rPr>
      <w:t xml:space="preserve">Page </w:t>
    </w:r>
    <w:r w:rsidRPr="00092316">
      <w:rPr>
        <w:rFonts w:cs="Arial"/>
      </w:rPr>
      <w:fldChar w:fldCharType="begin"/>
    </w:r>
    <w:r w:rsidRPr="00092316">
      <w:rPr>
        <w:rFonts w:cs="Arial"/>
      </w:rPr>
      <w:instrText xml:space="preserve"> PAGE </w:instrText>
    </w:r>
    <w:r w:rsidRPr="00092316">
      <w:rPr>
        <w:rFonts w:cs="Arial"/>
      </w:rPr>
      <w:fldChar w:fldCharType="separate"/>
    </w:r>
    <w:r w:rsidR="00E24779" w:rsidRPr="00092316">
      <w:rPr>
        <w:rFonts w:cs="Arial"/>
      </w:rPr>
      <w:t>1</w:t>
    </w:r>
    <w:r w:rsidRPr="00092316">
      <w:rPr>
        <w:rFonts w:cs="Arial"/>
      </w:rPr>
      <w:fldChar w:fldCharType="end"/>
    </w:r>
    <w:r w:rsidRPr="00092316">
      <w:rPr>
        <w:rFonts w:cs="Arial"/>
      </w:rPr>
      <w:t xml:space="preserve"> of </w:t>
    </w:r>
    <w:r w:rsidR="00BA4A40" w:rsidRPr="00092316">
      <w:rPr>
        <w:rFonts w:cs="Arial"/>
      </w:rPr>
      <w:fldChar w:fldCharType="begin"/>
    </w:r>
    <w:r w:rsidR="00BA4A40" w:rsidRPr="00092316">
      <w:rPr>
        <w:rFonts w:cs="Arial"/>
      </w:rPr>
      <w:instrText xml:space="preserve"> NUMPAGES   \* MERGEFORMAT </w:instrText>
    </w:r>
    <w:r w:rsidR="00BA4A40" w:rsidRPr="00092316">
      <w:rPr>
        <w:rFonts w:cs="Arial"/>
      </w:rPr>
      <w:fldChar w:fldCharType="separate"/>
    </w:r>
    <w:r w:rsidR="00E24779" w:rsidRPr="00092316">
      <w:rPr>
        <w:rFonts w:cs="Arial"/>
      </w:rPr>
      <w:t>9</w:t>
    </w:r>
    <w:r w:rsidR="00BA4A40" w:rsidRPr="00092316">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4D2A0" w14:textId="77777777" w:rsidR="00FD4A65" w:rsidRDefault="00FD4A65" w:rsidP="008C59AE">
      <w:r>
        <w:separator/>
      </w:r>
    </w:p>
  </w:footnote>
  <w:footnote w:type="continuationSeparator" w:id="0">
    <w:p w14:paraId="449789EA" w14:textId="77777777" w:rsidR="00FD4A65" w:rsidRDefault="00FD4A65" w:rsidP="008C59AE">
      <w:r>
        <w:continuationSeparator/>
      </w:r>
    </w:p>
  </w:footnote>
  <w:footnote w:type="continuationNotice" w:id="1">
    <w:p w14:paraId="07D8E762" w14:textId="77777777" w:rsidR="00FD4A65" w:rsidRDefault="00FD4A6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6" w14:textId="70C31069" w:rsidR="00951CBF" w:rsidRPr="00786B02" w:rsidRDefault="006753F6" w:rsidP="00112E51">
    <w:pPr>
      <w:pStyle w:val="Header"/>
    </w:pPr>
    <w:r>
      <w:t xml:space="preserve"> </w:t>
    </w:r>
    <w:r w:rsidR="00C32DCD" w:rsidRPr="00C32DCD">
      <w:rPr>
        <w:rFonts w:ascii="Calibri" w:eastAsia="Calibri" w:hAnsi="Calibri"/>
        <w:noProof/>
        <w:lang w:eastAsia="en-US"/>
      </w:rPr>
      <w:drawing>
        <wp:inline distT="0" distB="0" distL="0" distR="0" wp14:anchorId="5D0F9992" wp14:editId="3A8361DD">
          <wp:extent cx="3031200" cy="36000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3031200" cy="360000"/>
                  </a:xfrm>
                  <a:prstGeom prst="rect">
                    <a:avLst/>
                  </a:prstGeom>
                </pic:spPr>
              </pic:pic>
            </a:graphicData>
          </a:graphic>
        </wp:inline>
      </w:drawing>
    </w:r>
    <w:r>
      <w:rPr>
        <w:rFonts w:cs="Arial"/>
        <w:color w:val="000000"/>
        <w:shd w:val="clear" w:color="auto" w:fill="FFFFFF"/>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B" w14:textId="5D66E4F7" w:rsidR="00951CBF" w:rsidRDefault="00951CBF" w:rsidP="00112E51">
    <w:pPr>
      <w:pStyle w:val="Header"/>
      <w:tabs>
        <w:tab w:val="clear" w:pos="9026"/>
        <w:tab w:val="left" w:pos="12436"/>
      </w:tabs>
    </w:pPr>
  </w:p>
  <w:p w14:paraId="53C58EEC" w14:textId="77777777" w:rsidR="00951CBF" w:rsidRPr="00F01BDD" w:rsidRDefault="00951CBF" w:rsidP="00112E5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E" w14:textId="25DFEF94" w:rsidR="00951CBF" w:rsidRPr="00092316" w:rsidRDefault="00951CBF" w:rsidP="00112E51">
    <w:pPr>
      <w:pStyle w:val="TableTextBold"/>
      <w:rPr>
        <w:rFonts w:cs="Arial"/>
        <w:szCs w:val="24"/>
      </w:rPr>
    </w:pPr>
    <w:r w:rsidRPr="00A654A9">
      <w:rPr>
        <w:rFonts w:cs="Arial"/>
        <w:szCs w:val="24"/>
      </w:rPr>
      <w:t>ExQ</w:t>
    </w:r>
    <w:r w:rsidR="000958C3">
      <w:rPr>
        <w:rFonts w:cs="Arial"/>
        <w:szCs w:val="24"/>
      </w:rPr>
      <w:t>2</w:t>
    </w:r>
    <w:r w:rsidRPr="00A654A9">
      <w:rPr>
        <w:rFonts w:cs="Arial"/>
        <w:szCs w:val="24"/>
      </w:rPr>
      <w:t xml:space="preserve">: </w:t>
    </w:r>
    <w:r w:rsidR="000958C3">
      <w:rPr>
        <w:rFonts w:cs="Arial"/>
        <w:szCs w:val="24"/>
      </w:rPr>
      <w:t>5 June</w:t>
    </w:r>
    <w:r w:rsidR="00A654A9">
      <w:rPr>
        <w:rFonts w:cs="Arial"/>
        <w:szCs w:val="24"/>
      </w:rPr>
      <w:t xml:space="preserve"> 2026</w:t>
    </w:r>
  </w:p>
  <w:p w14:paraId="53C58EEF" w14:textId="36352ED5" w:rsidR="00951CBF" w:rsidRPr="00092316" w:rsidRDefault="00951CBF" w:rsidP="00112E51">
    <w:pPr>
      <w:pStyle w:val="Header"/>
      <w:rPr>
        <w:rFonts w:cs="Arial"/>
        <w:szCs w:val="24"/>
      </w:rPr>
    </w:pPr>
    <w:r w:rsidRPr="00092316">
      <w:rPr>
        <w:rFonts w:cs="Arial"/>
        <w:b/>
        <w:szCs w:val="24"/>
      </w:rPr>
      <w:t xml:space="preserve">Responses due by </w:t>
    </w:r>
    <w:r w:rsidR="003A69AB">
      <w:rPr>
        <w:rFonts w:cs="Arial"/>
        <w:b/>
        <w:szCs w:val="24"/>
      </w:rPr>
      <w:t>d</w:t>
    </w:r>
    <w:r w:rsidRPr="00092316">
      <w:rPr>
        <w:rFonts w:cs="Arial"/>
        <w:b/>
        <w:szCs w:val="24"/>
      </w:rPr>
      <w:t xml:space="preserve">eadline </w:t>
    </w:r>
    <w:r w:rsidR="000958C3">
      <w:rPr>
        <w:rFonts w:cs="Arial"/>
        <w:b/>
        <w:szCs w:val="24"/>
      </w:rPr>
      <w:t>4</w:t>
    </w:r>
    <w:r w:rsidRPr="00092316">
      <w:rPr>
        <w:rFonts w:cs="Arial"/>
        <w:b/>
        <w:szCs w:val="24"/>
      </w:rPr>
      <w:t xml:space="preserve">: </w:t>
    </w:r>
    <w:r w:rsidR="00A654A9">
      <w:rPr>
        <w:rFonts w:cs="Arial"/>
        <w:b/>
        <w:szCs w:val="24"/>
      </w:rPr>
      <w:t xml:space="preserve">22 </w:t>
    </w:r>
    <w:r w:rsidR="00362F56">
      <w:rPr>
        <w:rFonts w:cs="Arial"/>
        <w:b/>
        <w:szCs w:val="24"/>
      </w:rPr>
      <w:t>June</w:t>
    </w:r>
    <w:r w:rsidR="00A654A9">
      <w:rPr>
        <w:rFonts w:cs="Arial"/>
        <w:b/>
        <w:szCs w:val="24"/>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200C4B8"/>
    <w:lvl w:ilvl="0">
      <w:start w:val="1"/>
      <w:numFmt w:val="bullet"/>
      <w:pStyle w:val="ListBullet3"/>
      <w:lvlText w:val="−"/>
      <w:lvlJc w:val="left"/>
      <w:pPr>
        <w:ind w:left="1211" w:hanging="360"/>
      </w:pPr>
      <w:rPr>
        <w:rFonts w:ascii="Verdana" w:hAnsi="Verdana" w:hint="default"/>
      </w:rPr>
    </w:lvl>
  </w:abstractNum>
  <w:abstractNum w:abstractNumId="1" w15:restartNumberingAfterBreak="0">
    <w:nsid w:val="FFFFFF83"/>
    <w:multiLevelType w:val="singleLevel"/>
    <w:tmpl w:val="90F465DA"/>
    <w:lvl w:ilvl="0">
      <w:start w:val="1"/>
      <w:numFmt w:val="bullet"/>
      <w:pStyle w:val="ListBullet2"/>
      <w:lvlText w:val="o"/>
      <w:lvlJc w:val="left"/>
      <w:pPr>
        <w:ind w:left="927" w:hanging="360"/>
      </w:pPr>
      <w:rPr>
        <w:rFonts w:ascii="Courier New" w:hAnsi="Courier New" w:cs="Courier New" w:hint="default"/>
      </w:rPr>
    </w:lvl>
  </w:abstractNum>
  <w:abstractNum w:abstractNumId="2" w15:restartNumberingAfterBreak="0">
    <w:nsid w:val="FFFFFF89"/>
    <w:multiLevelType w:val="singleLevel"/>
    <w:tmpl w:val="C50C102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4126646"/>
    <w:multiLevelType w:val="hybridMultilevel"/>
    <w:tmpl w:val="D19A8C7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73D71C5"/>
    <w:multiLevelType w:val="hybridMultilevel"/>
    <w:tmpl w:val="C3F07F4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4C5B0A"/>
    <w:multiLevelType w:val="hybridMultilevel"/>
    <w:tmpl w:val="BBE27DF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C055654"/>
    <w:multiLevelType w:val="hybridMultilevel"/>
    <w:tmpl w:val="80CEC1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BD116F"/>
    <w:multiLevelType w:val="hybridMultilevel"/>
    <w:tmpl w:val="FD52E2F2"/>
    <w:lvl w:ilvl="0" w:tplc="E14241BC">
      <w:start w:val="1"/>
      <w:numFmt w:val="decimal"/>
      <w:lvlText w:val="%1."/>
      <w:lvlJc w:val="left"/>
      <w:pPr>
        <w:ind w:left="108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D95CF8"/>
    <w:multiLevelType w:val="hybridMultilevel"/>
    <w:tmpl w:val="BC5EF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C243D3"/>
    <w:multiLevelType w:val="multilevel"/>
    <w:tmpl w:val="370AEEC6"/>
    <w:lvl w:ilvl="0">
      <w:start w:val="1"/>
      <w:numFmt w:val="decimal"/>
      <w:lvlText w:val="%1."/>
      <w:lvlJc w:val="left"/>
      <w:pPr>
        <w:tabs>
          <w:tab w:val="num" w:pos="1134"/>
        </w:tabs>
        <w:ind w:left="0" w:firstLine="0"/>
      </w:pPr>
      <w:rPr>
        <w:rFonts w:hint="default"/>
        <w:b/>
        <w:i w:val="0"/>
        <w:color w:val="auto"/>
      </w:rPr>
    </w:lvl>
    <w:lvl w:ilvl="1">
      <w:numFmt w:val="decimal"/>
      <w:lvlText w:val="%1.%2"/>
      <w:lvlJc w:val="left"/>
      <w:pPr>
        <w:tabs>
          <w:tab w:val="num" w:pos="1134"/>
        </w:tabs>
        <w:ind w:left="0" w:firstLine="0"/>
      </w:pPr>
      <w:rPr>
        <w:rFonts w:hint="default"/>
        <w:b/>
        <w:i w:val="0"/>
      </w:rPr>
    </w:lvl>
    <w:lvl w:ilvl="2">
      <w:start w:val="1"/>
      <w:numFmt w:val="decimal"/>
      <w:lvlRestart w:val="0"/>
      <w:suff w:val="nothing"/>
      <w:lvlText w:val="Q1.1.%3"/>
      <w:lvlJc w:val="left"/>
      <w:pPr>
        <w:ind w:left="142" w:firstLine="0"/>
      </w:pPr>
      <w:rPr>
        <w:rFonts w:hint="default"/>
        <w:spacing w:val="0"/>
        <w:sz w:val="2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13D050A6"/>
    <w:multiLevelType w:val="hybridMultilevel"/>
    <w:tmpl w:val="69566C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5C133F9"/>
    <w:multiLevelType w:val="hybridMultilevel"/>
    <w:tmpl w:val="072A3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3B7748"/>
    <w:multiLevelType w:val="hybridMultilevel"/>
    <w:tmpl w:val="BF48C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903BE7"/>
    <w:multiLevelType w:val="hybridMultilevel"/>
    <w:tmpl w:val="F1001D7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980003"/>
    <w:multiLevelType w:val="hybridMultilevel"/>
    <w:tmpl w:val="569033A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9C1509"/>
    <w:multiLevelType w:val="hybridMultilevel"/>
    <w:tmpl w:val="7E40048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1D410F"/>
    <w:multiLevelType w:val="hybridMultilevel"/>
    <w:tmpl w:val="EF7ADD64"/>
    <w:lvl w:ilvl="0" w:tplc="E14241BC">
      <w:start w:val="1"/>
      <w:numFmt w:val="decimal"/>
      <w:lvlText w:val="%1."/>
      <w:lvlJc w:val="left"/>
      <w:pPr>
        <w:ind w:left="1080" w:hanging="360"/>
      </w:pPr>
      <w:rPr>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B74AD3"/>
    <w:multiLevelType w:val="hybridMultilevel"/>
    <w:tmpl w:val="470AD6C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197922"/>
    <w:multiLevelType w:val="multilevel"/>
    <w:tmpl w:val="A6D49F78"/>
    <w:lvl w:ilvl="0">
      <w:start w:val="1"/>
      <w:numFmt w:val="lowerLetter"/>
      <w:pStyle w:val="Letterlist"/>
      <w:lvlText w:val="%1)"/>
      <w:lvlJc w:val="left"/>
      <w:pPr>
        <w:tabs>
          <w:tab w:val="num" w:pos="425"/>
        </w:tabs>
        <w:ind w:left="425" w:hanging="425"/>
      </w:pPr>
      <w:rPr>
        <w:rFonts w:hint="default"/>
      </w:rPr>
    </w:lvl>
    <w:lvl w:ilvl="1">
      <w:start w:val="1"/>
      <w:numFmt w:val="none"/>
      <w:lvlText w:val=""/>
      <w:lvlJc w:val="left"/>
      <w:pPr>
        <w:tabs>
          <w:tab w:val="num" w:pos="425"/>
        </w:tabs>
        <w:ind w:left="425" w:hanging="425"/>
      </w:pPr>
      <w:rPr>
        <w:rFonts w:hint="default"/>
      </w:rPr>
    </w:lvl>
    <w:lvl w:ilvl="2">
      <w:start w:val="1"/>
      <w:numFmt w:val="none"/>
      <w:lvlText w:val=""/>
      <w:lvlJc w:val="right"/>
      <w:pPr>
        <w:tabs>
          <w:tab w:val="num" w:pos="425"/>
        </w:tabs>
        <w:ind w:left="425" w:hanging="425"/>
      </w:pPr>
      <w:rPr>
        <w:rFonts w:hint="default"/>
      </w:rPr>
    </w:lvl>
    <w:lvl w:ilvl="3">
      <w:start w:val="1"/>
      <w:numFmt w:val="none"/>
      <w:lvlText w:val=""/>
      <w:lvlJc w:val="left"/>
      <w:pPr>
        <w:tabs>
          <w:tab w:val="num" w:pos="425"/>
        </w:tabs>
        <w:ind w:left="425" w:hanging="425"/>
      </w:pPr>
      <w:rPr>
        <w:rFonts w:hint="default"/>
      </w:rPr>
    </w:lvl>
    <w:lvl w:ilvl="4">
      <w:start w:val="1"/>
      <w:numFmt w:val="none"/>
      <w:lvlText w:val=""/>
      <w:lvlJc w:val="left"/>
      <w:pPr>
        <w:tabs>
          <w:tab w:val="num" w:pos="425"/>
        </w:tabs>
        <w:ind w:left="425" w:hanging="425"/>
      </w:pPr>
      <w:rPr>
        <w:rFonts w:hint="default"/>
      </w:rPr>
    </w:lvl>
    <w:lvl w:ilvl="5">
      <w:start w:val="1"/>
      <w:numFmt w:val="none"/>
      <w:lvlText w:val=""/>
      <w:lvlJc w:val="righ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none"/>
      <w:lvlText w:val=""/>
      <w:lvlJc w:val="left"/>
      <w:pPr>
        <w:tabs>
          <w:tab w:val="num" w:pos="425"/>
        </w:tabs>
        <w:ind w:left="425" w:hanging="425"/>
      </w:pPr>
      <w:rPr>
        <w:rFonts w:hint="default"/>
      </w:rPr>
    </w:lvl>
    <w:lvl w:ilvl="8">
      <w:start w:val="1"/>
      <w:numFmt w:val="none"/>
      <w:lvlText w:val=""/>
      <w:lvlJc w:val="right"/>
      <w:pPr>
        <w:tabs>
          <w:tab w:val="num" w:pos="425"/>
        </w:tabs>
        <w:ind w:left="425" w:hanging="425"/>
      </w:pPr>
      <w:rPr>
        <w:rFonts w:hint="default"/>
      </w:rPr>
    </w:lvl>
  </w:abstractNum>
  <w:abstractNum w:abstractNumId="19" w15:restartNumberingAfterBreak="0">
    <w:nsid w:val="29BB2C82"/>
    <w:multiLevelType w:val="hybridMultilevel"/>
    <w:tmpl w:val="7672935E"/>
    <w:lvl w:ilvl="0" w:tplc="E14241BC">
      <w:start w:val="1"/>
      <w:numFmt w:val="decimal"/>
      <w:lvlText w:val="%1."/>
      <w:lvlJc w:val="left"/>
      <w:pPr>
        <w:ind w:left="108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6C2297"/>
    <w:multiLevelType w:val="hybridMultilevel"/>
    <w:tmpl w:val="02B2B00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ECF7E66"/>
    <w:multiLevelType w:val="hybridMultilevel"/>
    <w:tmpl w:val="B6DCBE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0532BA7"/>
    <w:multiLevelType w:val="hybridMultilevel"/>
    <w:tmpl w:val="E704021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07526C0"/>
    <w:multiLevelType w:val="hybridMultilevel"/>
    <w:tmpl w:val="80CEC1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09A2E2D"/>
    <w:multiLevelType w:val="hybridMultilevel"/>
    <w:tmpl w:val="59C8A5C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0A91286"/>
    <w:multiLevelType w:val="hybridMultilevel"/>
    <w:tmpl w:val="7FFA41F8"/>
    <w:lvl w:ilvl="0" w:tplc="77349192">
      <w:start w:val="1"/>
      <w:numFmt w:val="decimal"/>
      <w:lvlText w:val="Q.1.2.%1"/>
      <w:lvlJc w:val="left"/>
      <w:pPr>
        <w:ind w:left="0" w:firstLine="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13B58C4"/>
    <w:multiLevelType w:val="multilevel"/>
    <w:tmpl w:val="00503E76"/>
    <w:styleLink w:val="BulletList"/>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1AC54AA"/>
    <w:multiLevelType w:val="hybridMultilevel"/>
    <w:tmpl w:val="4E9874F6"/>
    <w:lvl w:ilvl="0" w:tplc="9A8EB2A8">
      <w:start w:val="1"/>
      <w:numFmt w:val="decimal"/>
      <w:lvlText w:val="Q.1.3.%1"/>
      <w:lvlJc w:val="left"/>
      <w:pPr>
        <w:ind w:left="0" w:firstLine="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204057C"/>
    <w:multiLevelType w:val="hybridMultilevel"/>
    <w:tmpl w:val="C360BA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4991B93"/>
    <w:multiLevelType w:val="hybridMultilevel"/>
    <w:tmpl w:val="6FA467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72D0457"/>
    <w:multiLevelType w:val="multilevel"/>
    <w:tmpl w:val="DFDCA73E"/>
    <w:lvl w:ilvl="0">
      <w:start w:val="1"/>
      <w:numFmt w:val="lowerRoman"/>
      <w:pStyle w:val="Romannumerallist"/>
      <w:lvlText w:val="%1)"/>
      <w:lvlJc w:val="left"/>
      <w:pPr>
        <w:tabs>
          <w:tab w:val="num" w:pos="425"/>
        </w:tabs>
        <w:ind w:left="425" w:hanging="425"/>
      </w:pPr>
      <w:rPr>
        <w:rFonts w:hint="default"/>
        <w:b w:val="0"/>
        <w:i w:val="0"/>
      </w:rPr>
    </w:lvl>
    <w:lvl w:ilvl="1">
      <w:start w:val="1"/>
      <w:numFmt w:val="none"/>
      <w:lvlText w:val=""/>
      <w:lvlJc w:val="left"/>
      <w:pPr>
        <w:tabs>
          <w:tab w:val="num" w:pos="425"/>
        </w:tabs>
        <w:ind w:left="425" w:hanging="425"/>
      </w:pPr>
      <w:rPr>
        <w:rFonts w:hint="default"/>
      </w:rPr>
    </w:lvl>
    <w:lvl w:ilvl="2">
      <w:start w:val="1"/>
      <w:numFmt w:val="none"/>
      <w:lvlText w:val=""/>
      <w:lvlJc w:val="right"/>
      <w:pPr>
        <w:tabs>
          <w:tab w:val="num" w:pos="425"/>
        </w:tabs>
        <w:ind w:left="425" w:hanging="425"/>
      </w:pPr>
      <w:rPr>
        <w:rFonts w:hint="default"/>
      </w:rPr>
    </w:lvl>
    <w:lvl w:ilvl="3">
      <w:start w:val="1"/>
      <w:numFmt w:val="none"/>
      <w:lvlText w:val=""/>
      <w:lvlJc w:val="left"/>
      <w:pPr>
        <w:tabs>
          <w:tab w:val="num" w:pos="425"/>
        </w:tabs>
        <w:ind w:left="425" w:hanging="425"/>
      </w:pPr>
      <w:rPr>
        <w:rFonts w:hint="default"/>
      </w:rPr>
    </w:lvl>
    <w:lvl w:ilvl="4">
      <w:start w:val="1"/>
      <w:numFmt w:val="none"/>
      <w:lvlText w:val=""/>
      <w:lvlJc w:val="left"/>
      <w:pPr>
        <w:tabs>
          <w:tab w:val="num" w:pos="425"/>
        </w:tabs>
        <w:ind w:left="425" w:hanging="425"/>
      </w:pPr>
      <w:rPr>
        <w:rFonts w:hint="default"/>
      </w:rPr>
    </w:lvl>
    <w:lvl w:ilvl="5">
      <w:start w:val="1"/>
      <w:numFmt w:val="none"/>
      <w:lvlText w:val=""/>
      <w:lvlJc w:val="righ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none"/>
      <w:lvlText w:val=""/>
      <w:lvlJc w:val="left"/>
      <w:pPr>
        <w:tabs>
          <w:tab w:val="num" w:pos="425"/>
        </w:tabs>
        <w:ind w:left="425" w:hanging="425"/>
      </w:pPr>
      <w:rPr>
        <w:rFonts w:hint="default"/>
      </w:rPr>
    </w:lvl>
    <w:lvl w:ilvl="8">
      <w:start w:val="1"/>
      <w:numFmt w:val="none"/>
      <w:lvlText w:val=""/>
      <w:lvlJc w:val="right"/>
      <w:pPr>
        <w:tabs>
          <w:tab w:val="num" w:pos="425"/>
        </w:tabs>
        <w:ind w:left="425" w:hanging="425"/>
      </w:pPr>
      <w:rPr>
        <w:rFonts w:hint="default"/>
      </w:rPr>
    </w:lvl>
  </w:abstractNum>
  <w:abstractNum w:abstractNumId="31" w15:restartNumberingAfterBreak="0">
    <w:nsid w:val="376672E7"/>
    <w:multiLevelType w:val="hybridMultilevel"/>
    <w:tmpl w:val="D610BD56"/>
    <w:lvl w:ilvl="0" w:tplc="3684E0E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80679C5"/>
    <w:multiLevelType w:val="hybridMultilevel"/>
    <w:tmpl w:val="900EDCD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ED24785"/>
    <w:multiLevelType w:val="hybridMultilevel"/>
    <w:tmpl w:val="1D0A77C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F5C7404"/>
    <w:multiLevelType w:val="hybridMultilevel"/>
    <w:tmpl w:val="26A263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049782A"/>
    <w:multiLevelType w:val="hybridMultilevel"/>
    <w:tmpl w:val="5C0A43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0D14A2C"/>
    <w:multiLevelType w:val="hybridMultilevel"/>
    <w:tmpl w:val="6A6623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66840AD"/>
    <w:multiLevelType w:val="hybridMultilevel"/>
    <w:tmpl w:val="E33E5E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F663ACB"/>
    <w:multiLevelType w:val="hybridMultilevel"/>
    <w:tmpl w:val="7676FC2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130582C"/>
    <w:multiLevelType w:val="hybridMultilevel"/>
    <w:tmpl w:val="CB5AD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1B70F24"/>
    <w:multiLevelType w:val="multilevel"/>
    <w:tmpl w:val="5ADABF12"/>
    <w:lvl w:ilvl="0">
      <w:start w:val="7"/>
      <w:numFmt w:val="decimal"/>
      <w:pStyle w:val="Heading1"/>
      <w:lvlText w:val="%1."/>
      <w:lvlJc w:val="left"/>
      <w:pPr>
        <w:tabs>
          <w:tab w:val="num" w:pos="1134"/>
        </w:tabs>
        <w:ind w:left="0" w:firstLine="0"/>
      </w:pPr>
      <w:rPr>
        <w:rFonts w:hint="default"/>
        <w:b/>
        <w:i w:val="0"/>
        <w:color w:val="auto"/>
      </w:rPr>
    </w:lvl>
    <w:lvl w:ilvl="1">
      <w:start w:val="1"/>
      <w:numFmt w:val="decimal"/>
      <w:pStyle w:val="Heading2"/>
      <w:lvlText w:val="%1.%2"/>
      <w:lvlJc w:val="left"/>
      <w:pPr>
        <w:tabs>
          <w:tab w:val="num" w:pos="1134"/>
        </w:tabs>
        <w:ind w:left="0" w:firstLine="0"/>
      </w:pPr>
      <w:rPr>
        <w:rFonts w:hint="default"/>
        <w:b/>
        <w:i w:val="0"/>
        <w:color w:val="auto"/>
      </w:rPr>
    </w:lvl>
    <w:lvl w:ilvl="2">
      <w:start w:val="1"/>
      <w:numFmt w:val="decimal"/>
      <w:lvlRestart w:val="0"/>
      <w:pStyle w:val="Heading3"/>
      <w:suff w:val="nothing"/>
      <w:lvlText w:val="Q2.%1.%3"/>
      <w:lvlJc w:val="left"/>
      <w:pPr>
        <w:ind w:left="0" w:firstLine="0"/>
      </w:pPr>
      <w:rPr>
        <w:rFonts w:hint="default"/>
        <w:color w:val="auto"/>
        <w:spacing w:val="0"/>
        <w:sz w:val="2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1" w15:restartNumberingAfterBreak="0">
    <w:nsid w:val="53287E37"/>
    <w:multiLevelType w:val="hybridMultilevel"/>
    <w:tmpl w:val="DF1CD9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83707AA"/>
    <w:multiLevelType w:val="hybridMultilevel"/>
    <w:tmpl w:val="533233A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9AB3749"/>
    <w:multiLevelType w:val="multilevel"/>
    <w:tmpl w:val="E8F0CE02"/>
    <w:lvl w:ilvl="0">
      <w:start w:val="1"/>
      <w:numFmt w:val="decimal"/>
      <w:pStyle w:val="Numericallist"/>
      <w:lvlText w:val="%1)"/>
      <w:lvlJc w:val="left"/>
      <w:pPr>
        <w:tabs>
          <w:tab w:val="num" w:pos="425"/>
        </w:tabs>
        <w:ind w:left="425" w:hanging="425"/>
      </w:pPr>
      <w:rPr>
        <w:rFonts w:hint="default"/>
      </w:rPr>
    </w:lvl>
    <w:lvl w:ilvl="1">
      <w:start w:val="1"/>
      <w:numFmt w:val="none"/>
      <w:lvlText w:val=""/>
      <w:lvlJc w:val="left"/>
      <w:pPr>
        <w:tabs>
          <w:tab w:val="num" w:pos="425"/>
        </w:tabs>
        <w:ind w:left="0" w:firstLine="425"/>
      </w:pPr>
      <w:rPr>
        <w:rFonts w:hint="default"/>
      </w:rPr>
    </w:lvl>
    <w:lvl w:ilvl="2">
      <w:start w:val="1"/>
      <w:numFmt w:val="none"/>
      <w:lvlText w:val=""/>
      <w:lvlJc w:val="right"/>
      <w:pPr>
        <w:tabs>
          <w:tab w:val="num" w:pos="425"/>
        </w:tabs>
        <w:ind w:left="0" w:firstLine="425"/>
      </w:pPr>
      <w:rPr>
        <w:rFonts w:hint="default"/>
      </w:rPr>
    </w:lvl>
    <w:lvl w:ilvl="3">
      <w:start w:val="1"/>
      <w:numFmt w:val="none"/>
      <w:lvlText w:val=""/>
      <w:lvlJc w:val="left"/>
      <w:pPr>
        <w:tabs>
          <w:tab w:val="num" w:pos="425"/>
        </w:tabs>
        <w:ind w:left="0" w:firstLine="425"/>
      </w:pPr>
      <w:rPr>
        <w:rFonts w:hint="default"/>
      </w:rPr>
    </w:lvl>
    <w:lvl w:ilvl="4">
      <w:start w:val="1"/>
      <w:numFmt w:val="none"/>
      <w:lvlText w:val=""/>
      <w:lvlJc w:val="left"/>
      <w:pPr>
        <w:tabs>
          <w:tab w:val="num" w:pos="425"/>
        </w:tabs>
        <w:ind w:left="0" w:firstLine="425"/>
      </w:pPr>
      <w:rPr>
        <w:rFonts w:hint="default"/>
      </w:rPr>
    </w:lvl>
    <w:lvl w:ilvl="5">
      <w:start w:val="1"/>
      <w:numFmt w:val="none"/>
      <w:lvlText w:val=""/>
      <w:lvlJc w:val="right"/>
      <w:pPr>
        <w:tabs>
          <w:tab w:val="num" w:pos="425"/>
        </w:tabs>
        <w:ind w:left="0" w:firstLine="425"/>
      </w:pPr>
      <w:rPr>
        <w:rFonts w:hint="default"/>
      </w:rPr>
    </w:lvl>
    <w:lvl w:ilvl="6">
      <w:start w:val="1"/>
      <w:numFmt w:val="none"/>
      <w:lvlText w:val=""/>
      <w:lvlJc w:val="left"/>
      <w:pPr>
        <w:tabs>
          <w:tab w:val="num" w:pos="425"/>
        </w:tabs>
        <w:ind w:left="0" w:firstLine="425"/>
      </w:pPr>
      <w:rPr>
        <w:rFonts w:hint="default"/>
      </w:rPr>
    </w:lvl>
    <w:lvl w:ilvl="7">
      <w:start w:val="1"/>
      <w:numFmt w:val="none"/>
      <w:lvlText w:val=""/>
      <w:lvlJc w:val="left"/>
      <w:pPr>
        <w:tabs>
          <w:tab w:val="num" w:pos="425"/>
        </w:tabs>
        <w:ind w:left="0" w:firstLine="425"/>
      </w:pPr>
      <w:rPr>
        <w:rFonts w:hint="default"/>
      </w:rPr>
    </w:lvl>
    <w:lvl w:ilvl="8">
      <w:start w:val="1"/>
      <w:numFmt w:val="none"/>
      <w:lvlText w:val=""/>
      <w:lvlJc w:val="right"/>
      <w:pPr>
        <w:tabs>
          <w:tab w:val="num" w:pos="425"/>
        </w:tabs>
        <w:ind w:left="0" w:firstLine="425"/>
      </w:pPr>
      <w:rPr>
        <w:rFonts w:hint="default"/>
      </w:rPr>
    </w:lvl>
  </w:abstractNum>
  <w:abstractNum w:abstractNumId="44" w15:restartNumberingAfterBreak="0">
    <w:nsid w:val="5AF1216B"/>
    <w:multiLevelType w:val="hybridMultilevel"/>
    <w:tmpl w:val="5C0A43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C9E6168"/>
    <w:multiLevelType w:val="hybridMultilevel"/>
    <w:tmpl w:val="1C0C7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219271E"/>
    <w:multiLevelType w:val="hybridMultilevel"/>
    <w:tmpl w:val="CD027EC8"/>
    <w:lvl w:ilvl="0" w:tplc="E14241BC">
      <w:start w:val="1"/>
      <w:numFmt w:val="decimal"/>
      <w:lvlText w:val="%1."/>
      <w:lvlJc w:val="left"/>
      <w:pPr>
        <w:ind w:left="108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3AF08DD"/>
    <w:multiLevelType w:val="hybridMultilevel"/>
    <w:tmpl w:val="4B00A8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70E5220"/>
    <w:multiLevelType w:val="hybridMultilevel"/>
    <w:tmpl w:val="D654E5D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67655143"/>
    <w:multiLevelType w:val="hybridMultilevel"/>
    <w:tmpl w:val="61987D1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DF3614F"/>
    <w:multiLevelType w:val="hybridMultilevel"/>
    <w:tmpl w:val="9E2ECEC8"/>
    <w:lvl w:ilvl="0" w:tplc="E14241BC">
      <w:start w:val="1"/>
      <w:numFmt w:val="decimal"/>
      <w:lvlText w:val="%1."/>
      <w:lvlJc w:val="left"/>
      <w:pPr>
        <w:ind w:left="108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F7E7C90"/>
    <w:multiLevelType w:val="hybridMultilevel"/>
    <w:tmpl w:val="5DB67D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66A23F2"/>
    <w:multiLevelType w:val="hybridMultilevel"/>
    <w:tmpl w:val="6F5A567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7596268"/>
    <w:multiLevelType w:val="hybridMultilevel"/>
    <w:tmpl w:val="167E41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6914151">
    <w:abstractNumId w:val="2"/>
  </w:num>
  <w:num w:numId="2" w16cid:durableId="405953122">
    <w:abstractNumId w:val="1"/>
  </w:num>
  <w:num w:numId="3" w16cid:durableId="912545500">
    <w:abstractNumId w:val="0"/>
  </w:num>
  <w:num w:numId="4" w16cid:durableId="415513180">
    <w:abstractNumId w:val="26"/>
  </w:num>
  <w:num w:numId="5" w16cid:durableId="1361592600">
    <w:abstractNumId w:val="18"/>
  </w:num>
  <w:num w:numId="6" w16cid:durableId="1883057079">
    <w:abstractNumId w:val="43"/>
  </w:num>
  <w:num w:numId="7" w16cid:durableId="1147282788">
    <w:abstractNumId w:val="30"/>
  </w:num>
  <w:num w:numId="8" w16cid:durableId="1960337776">
    <w:abstractNumId w:val="9"/>
  </w:num>
  <w:num w:numId="9" w16cid:durableId="1539120045">
    <w:abstractNumId w:val="51"/>
  </w:num>
  <w:num w:numId="10" w16cid:durableId="580873053">
    <w:abstractNumId w:val="8"/>
  </w:num>
  <w:num w:numId="11" w16cid:durableId="1806583620">
    <w:abstractNumId w:val="24"/>
  </w:num>
  <w:num w:numId="12" w16cid:durableId="533659690">
    <w:abstractNumId w:val="3"/>
  </w:num>
  <w:num w:numId="13" w16cid:durableId="1286156549">
    <w:abstractNumId w:val="39"/>
  </w:num>
  <w:num w:numId="14" w16cid:durableId="2145389187">
    <w:abstractNumId w:val="48"/>
  </w:num>
  <w:num w:numId="15" w16cid:durableId="1286280138">
    <w:abstractNumId w:val="47"/>
  </w:num>
  <w:num w:numId="16" w16cid:durableId="332804044">
    <w:abstractNumId w:val="45"/>
  </w:num>
  <w:num w:numId="17" w16cid:durableId="1469207520">
    <w:abstractNumId w:val="53"/>
  </w:num>
  <w:num w:numId="18" w16cid:durableId="1998069849">
    <w:abstractNumId w:val="22"/>
  </w:num>
  <w:num w:numId="19" w16cid:durableId="674385795">
    <w:abstractNumId w:val="16"/>
  </w:num>
  <w:num w:numId="20" w16cid:durableId="780879150">
    <w:abstractNumId w:val="19"/>
  </w:num>
  <w:num w:numId="21" w16cid:durableId="1690176718">
    <w:abstractNumId w:val="50"/>
  </w:num>
  <w:num w:numId="22" w16cid:durableId="1730347139">
    <w:abstractNumId w:val="46"/>
  </w:num>
  <w:num w:numId="23" w16cid:durableId="15275109">
    <w:abstractNumId w:val="7"/>
  </w:num>
  <w:num w:numId="24" w16cid:durableId="87195115">
    <w:abstractNumId w:val="4"/>
  </w:num>
  <w:num w:numId="25" w16cid:durableId="299963190">
    <w:abstractNumId w:val="32"/>
  </w:num>
  <w:num w:numId="26" w16cid:durableId="1619288633">
    <w:abstractNumId w:val="5"/>
  </w:num>
  <w:num w:numId="27" w16cid:durableId="1825388117">
    <w:abstractNumId w:val="33"/>
  </w:num>
  <w:num w:numId="28" w16cid:durableId="236744502">
    <w:abstractNumId w:val="40"/>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16699652">
    <w:abstractNumId w:val="27"/>
  </w:num>
  <w:num w:numId="30" w16cid:durableId="2136606510">
    <w:abstractNumId w:val="25"/>
  </w:num>
  <w:num w:numId="31" w16cid:durableId="509491908">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2668058">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7226840">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14847174">
    <w:abstractNumId w:val="40"/>
  </w:num>
  <w:num w:numId="35" w16cid:durableId="205145636">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96455522">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78594376">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13158455">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7425441">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50242868">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33638039">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58906004">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61378495">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36494482">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50421882">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76800902">
    <w:abstractNumId w:val="40"/>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5251677">
    <w:abstractNumId w:val="4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77975656">
    <w:abstractNumId w:val="28"/>
  </w:num>
  <w:num w:numId="49" w16cid:durableId="1815416550">
    <w:abstractNumId w:val="38"/>
  </w:num>
  <w:num w:numId="50" w16cid:durableId="186061134">
    <w:abstractNumId w:val="14"/>
  </w:num>
  <w:num w:numId="51" w16cid:durableId="735126264">
    <w:abstractNumId w:val="23"/>
  </w:num>
  <w:num w:numId="52" w16cid:durableId="1171291721">
    <w:abstractNumId w:val="12"/>
  </w:num>
  <w:num w:numId="53" w16cid:durableId="1838031821">
    <w:abstractNumId w:val="21"/>
  </w:num>
  <w:num w:numId="54" w16cid:durableId="222378739">
    <w:abstractNumId w:val="29"/>
  </w:num>
  <w:num w:numId="55" w16cid:durableId="635374967">
    <w:abstractNumId w:val="34"/>
  </w:num>
  <w:num w:numId="56" w16cid:durableId="355235614">
    <w:abstractNumId w:val="13"/>
  </w:num>
  <w:num w:numId="57" w16cid:durableId="118882382">
    <w:abstractNumId w:val="44"/>
  </w:num>
  <w:num w:numId="58" w16cid:durableId="1082488396">
    <w:abstractNumId w:val="35"/>
  </w:num>
  <w:num w:numId="59" w16cid:durableId="332998511">
    <w:abstractNumId w:val="52"/>
  </w:num>
  <w:num w:numId="60" w16cid:durableId="1184126963">
    <w:abstractNumId w:val="37"/>
  </w:num>
  <w:num w:numId="61" w16cid:durableId="1974628">
    <w:abstractNumId w:val="31"/>
  </w:num>
  <w:num w:numId="62" w16cid:durableId="998266570">
    <w:abstractNumId w:val="36"/>
  </w:num>
  <w:num w:numId="63" w16cid:durableId="761533107">
    <w:abstractNumId w:val="11"/>
  </w:num>
  <w:num w:numId="64" w16cid:durableId="788670840">
    <w:abstractNumId w:val="6"/>
  </w:num>
  <w:num w:numId="65" w16cid:durableId="786578877">
    <w:abstractNumId w:val="20"/>
  </w:num>
  <w:num w:numId="66" w16cid:durableId="989215512">
    <w:abstractNumId w:val="10"/>
  </w:num>
  <w:num w:numId="67" w16cid:durableId="1369648422">
    <w:abstractNumId w:val="41"/>
  </w:num>
  <w:num w:numId="68" w16cid:durableId="1079132526">
    <w:abstractNumId w:val="42"/>
  </w:num>
  <w:num w:numId="69" w16cid:durableId="888885655">
    <w:abstractNumId w:val="49"/>
  </w:num>
  <w:num w:numId="70" w16cid:durableId="218328315">
    <w:abstractNumId w:val="15"/>
  </w:num>
  <w:num w:numId="71" w16cid:durableId="537939997">
    <w:abstractNumId w:val="17"/>
  </w:num>
  <w:num w:numId="72" w16cid:durableId="428359075">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107572595">
    <w:abstractNumId w:val="4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stylePaneFormatFilter w:val="3C08" w:allStyles="0" w:customStyles="0" w:latentStyles="0" w:stylesInUse="1" w:headingStyles="0" w:numberingStyles="0" w:tableStyles="0" w:directFormattingOnRuns="0" w:directFormattingOnParagraphs="0"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DEB"/>
    <w:rsid w:val="0000002E"/>
    <w:rsid w:val="00000085"/>
    <w:rsid w:val="0000017E"/>
    <w:rsid w:val="000003E0"/>
    <w:rsid w:val="000003F7"/>
    <w:rsid w:val="0000041D"/>
    <w:rsid w:val="0000049E"/>
    <w:rsid w:val="000004F6"/>
    <w:rsid w:val="00000A16"/>
    <w:rsid w:val="00000A8B"/>
    <w:rsid w:val="00000AE9"/>
    <w:rsid w:val="0000105E"/>
    <w:rsid w:val="000010B2"/>
    <w:rsid w:val="00001177"/>
    <w:rsid w:val="000012C3"/>
    <w:rsid w:val="0000179B"/>
    <w:rsid w:val="00001B74"/>
    <w:rsid w:val="00001CE5"/>
    <w:rsid w:val="00002055"/>
    <w:rsid w:val="000021E6"/>
    <w:rsid w:val="0000231F"/>
    <w:rsid w:val="0000252C"/>
    <w:rsid w:val="00002722"/>
    <w:rsid w:val="00002B7C"/>
    <w:rsid w:val="00002C65"/>
    <w:rsid w:val="00003291"/>
    <w:rsid w:val="00003344"/>
    <w:rsid w:val="000033A3"/>
    <w:rsid w:val="000035AF"/>
    <w:rsid w:val="0000371E"/>
    <w:rsid w:val="00003952"/>
    <w:rsid w:val="00003B0E"/>
    <w:rsid w:val="00003EFF"/>
    <w:rsid w:val="00003FA4"/>
    <w:rsid w:val="00003FC7"/>
    <w:rsid w:val="0000405C"/>
    <w:rsid w:val="00004091"/>
    <w:rsid w:val="000046DC"/>
    <w:rsid w:val="0000476C"/>
    <w:rsid w:val="000047F6"/>
    <w:rsid w:val="0000497F"/>
    <w:rsid w:val="00004A22"/>
    <w:rsid w:val="00004BAA"/>
    <w:rsid w:val="00004C6D"/>
    <w:rsid w:val="000051CC"/>
    <w:rsid w:val="00005251"/>
    <w:rsid w:val="000053C6"/>
    <w:rsid w:val="00005622"/>
    <w:rsid w:val="00005C17"/>
    <w:rsid w:val="00005D95"/>
    <w:rsid w:val="00005DFF"/>
    <w:rsid w:val="00005F69"/>
    <w:rsid w:val="00005F75"/>
    <w:rsid w:val="00005FCA"/>
    <w:rsid w:val="00006144"/>
    <w:rsid w:val="000063D8"/>
    <w:rsid w:val="00006424"/>
    <w:rsid w:val="00006873"/>
    <w:rsid w:val="00006B4E"/>
    <w:rsid w:val="00006C27"/>
    <w:rsid w:val="00006D52"/>
    <w:rsid w:val="00006E0C"/>
    <w:rsid w:val="00007056"/>
    <w:rsid w:val="00007128"/>
    <w:rsid w:val="0000746E"/>
    <w:rsid w:val="0000765D"/>
    <w:rsid w:val="00007AAB"/>
    <w:rsid w:val="00007BCB"/>
    <w:rsid w:val="00007BE4"/>
    <w:rsid w:val="00007FFD"/>
    <w:rsid w:val="0001033E"/>
    <w:rsid w:val="00010557"/>
    <w:rsid w:val="0001060A"/>
    <w:rsid w:val="000107ED"/>
    <w:rsid w:val="00010AA1"/>
    <w:rsid w:val="00010C75"/>
    <w:rsid w:val="00010EDA"/>
    <w:rsid w:val="000110F4"/>
    <w:rsid w:val="0001140E"/>
    <w:rsid w:val="0001156D"/>
    <w:rsid w:val="000119AC"/>
    <w:rsid w:val="00011B36"/>
    <w:rsid w:val="00011F84"/>
    <w:rsid w:val="00012034"/>
    <w:rsid w:val="00012182"/>
    <w:rsid w:val="000121E2"/>
    <w:rsid w:val="00012286"/>
    <w:rsid w:val="0001284F"/>
    <w:rsid w:val="000129E4"/>
    <w:rsid w:val="00012C2B"/>
    <w:rsid w:val="00012D54"/>
    <w:rsid w:val="00012F50"/>
    <w:rsid w:val="00012FD5"/>
    <w:rsid w:val="0001359C"/>
    <w:rsid w:val="00013EB4"/>
    <w:rsid w:val="00013ECB"/>
    <w:rsid w:val="000140AA"/>
    <w:rsid w:val="000140D7"/>
    <w:rsid w:val="00014451"/>
    <w:rsid w:val="000146FF"/>
    <w:rsid w:val="00014B98"/>
    <w:rsid w:val="00014CBA"/>
    <w:rsid w:val="00014D3D"/>
    <w:rsid w:val="00014D60"/>
    <w:rsid w:val="00014E19"/>
    <w:rsid w:val="00014E74"/>
    <w:rsid w:val="00014EC2"/>
    <w:rsid w:val="0001509E"/>
    <w:rsid w:val="00015163"/>
    <w:rsid w:val="00015297"/>
    <w:rsid w:val="00015768"/>
    <w:rsid w:val="000158BA"/>
    <w:rsid w:val="000159F3"/>
    <w:rsid w:val="00015D2D"/>
    <w:rsid w:val="00015D9A"/>
    <w:rsid w:val="00015E4A"/>
    <w:rsid w:val="00015EDD"/>
    <w:rsid w:val="00016473"/>
    <w:rsid w:val="0001660B"/>
    <w:rsid w:val="000166F0"/>
    <w:rsid w:val="000167B5"/>
    <w:rsid w:val="00016A8D"/>
    <w:rsid w:val="00016B8D"/>
    <w:rsid w:val="00016D8F"/>
    <w:rsid w:val="0001707C"/>
    <w:rsid w:val="00017A81"/>
    <w:rsid w:val="00020125"/>
    <w:rsid w:val="00020278"/>
    <w:rsid w:val="0002040A"/>
    <w:rsid w:val="00020993"/>
    <w:rsid w:val="000209D4"/>
    <w:rsid w:val="00021316"/>
    <w:rsid w:val="0002166B"/>
    <w:rsid w:val="000218F5"/>
    <w:rsid w:val="00021A85"/>
    <w:rsid w:val="00021D45"/>
    <w:rsid w:val="00021DE0"/>
    <w:rsid w:val="00021FF8"/>
    <w:rsid w:val="00022053"/>
    <w:rsid w:val="00022279"/>
    <w:rsid w:val="00022B0E"/>
    <w:rsid w:val="00023240"/>
    <w:rsid w:val="000233A6"/>
    <w:rsid w:val="00023565"/>
    <w:rsid w:val="000235B3"/>
    <w:rsid w:val="00023606"/>
    <w:rsid w:val="0002368F"/>
    <w:rsid w:val="00023857"/>
    <w:rsid w:val="00023A7E"/>
    <w:rsid w:val="00023C58"/>
    <w:rsid w:val="00023D5A"/>
    <w:rsid w:val="00023FE5"/>
    <w:rsid w:val="00024083"/>
    <w:rsid w:val="000244D4"/>
    <w:rsid w:val="00024555"/>
    <w:rsid w:val="000247BA"/>
    <w:rsid w:val="00024C30"/>
    <w:rsid w:val="00024E31"/>
    <w:rsid w:val="00024FC6"/>
    <w:rsid w:val="00025112"/>
    <w:rsid w:val="000252E2"/>
    <w:rsid w:val="000252F2"/>
    <w:rsid w:val="0002542C"/>
    <w:rsid w:val="00025643"/>
    <w:rsid w:val="0002587E"/>
    <w:rsid w:val="00025DF4"/>
    <w:rsid w:val="00025F5B"/>
    <w:rsid w:val="00025FBE"/>
    <w:rsid w:val="00026113"/>
    <w:rsid w:val="00026208"/>
    <w:rsid w:val="00026691"/>
    <w:rsid w:val="000266F7"/>
    <w:rsid w:val="00026DBF"/>
    <w:rsid w:val="00026DF4"/>
    <w:rsid w:val="00026EF7"/>
    <w:rsid w:val="00027088"/>
    <w:rsid w:val="00027102"/>
    <w:rsid w:val="0002729A"/>
    <w:rsid w:val="000272B8"/>
    <w:rsid w:val="0002730E"/>
    <w:rsid w:val="0002731B"/>
    <w:rsid w:val="000273B3"/>
    <w:rsid w:val="000273F3"/>
    <w:rsid w:val="00027755"/>
    <w:rsid w:val="00027982"/>
    <w:rsid w:val="00027990"/>
    <w:rsid w:val="00027BD5"/>
    <w:rsid w:val="00027DEC"/>
    <w:rsid w:val="000300C0"/>
    <w:rsid w:val="00030337"/>
    <w:rsid w:val="000304D5"/>
    <w:rsid w:val="000305B5"/>
    <w:rsid w:val="0003066B"/>
    <w:rsid w:val="00030782"/>
    <w:rsid w:val="00030808"/>
    <w:rsid w:val="0003082E"/>
    <w:rsid w:val="00030A06"/>
    <w:rsid w:val="00030AEE"/>
    <w:rsid w:val="00030C88"/>
    <w:rsid w:val="00030D40"/>
    <w:rsid w:val="00030F0F"/>
    <w:rsid w:val="00031093"/>
    <w:rsid w:val="00031101"/>
    <w:rsid w:val="0003110D"/>
    <w:rsid w:val="00031281"/>
    <w:rsid w:val="00031785"/>
    <w:rsid w:val="0003227B"/>
    <w:rsid w:val="000325E1"/>
    <w:rsid w:val="000328EC"/>
    <w:rsid w:val="0003292E"/>
    <w:rsid w:val="0003295C"/>
    <w:rsid w:val="00032A62"/>
    <w:rsid w:val="00032B8E"/>
    <w:rsid w:val="00032DC5"/>
    <w:rsid w:val="0003311A"/>
    <w:rsid w:val="000331F6"/>
    <w:rsid w:val="000332E7"/>
    <w:rsid w:val="00033397"/>
    <w:rsid w:val="0003341B"/>
    <w:rsid w:val="00033594"/>
    <w:rsid w:val="00033801"/>
    <w:rsid w:val="00033979"/>
    <w:rsid w:val="000339C3"/>
    <w:rsid w:val="00033B68"/>
    <w:rsid w:val="00033ECD"/>
    <w:rsid w:val="00034481"/>
    <w:rsid w:val="000344CE"/>
    <w:rsid w:val="000345CB"/>
    <w:rsid w:val="000346C6"/>
    <w:rsid w:val="0003475E"/>
    <w:rsid w:val="0003476D"/>
    <w:rsid w:val="00034877"/>
    <w:rsid w:val="00034B66"/>
    <w:rsid w:val="00034B7C"/>
    <w:rsid w:val="00034F66"/>
    <w:rsid w:val="000351B5"/>
    <w:rsid w:val="00035451"/>
    <w:rsid w:val="00035B27"/>
    <w:rsid w:val="0003600E"/>
    <w:rsid w:val="00036100"/>
    <w:rsid w:val="00036338"/>
    <w:rsid w:val="0003637F"/>
    <w:rsid w:val="000364C5"/>
    <w:rsid w:val="000367A0"/>
    <w:rsid w:val="00036B01"/>
    <w:rsid w:val="00036B09"/>
    <w:rsid w:val="00036C3F"/>
    <w:rsid w:val="00036D7C"/>
    <w:rsid w:val="00036DC0"/>
    <w:rsid w:val="00036E73"/>
    <w:rsid w:val="00037585"/>
    <w:rsid w:val="0003758D"/>
    <w:rsid w:val="000375CC"/>
    <w:rsid w:val="000379B2"/>
    <w:rsid w:val="00037B80"/>
    <w:rsid w:val="000400F8"/>
    <w:rsid w:val="000401F5"/>
    <w:rsid w:val="00040470"/>
    <w:rsid w:val="00040722"/>
    <w:rsid w:val="000407DC"/>
    <w:rsid w:val="000408C9"/>
    <w:rsid w:val="00040D58"/>
    <w:rsid w:val="00040D78"/>
    <w:rsid w:val="00040E20"/>
    <w:rsid w:val="00040E82"/>
    <w:rsid w:val="000410A5"/>
    <w:rsid w:val="00041152"/>
    <w:rsid w:val="000413D7"/>
    <w:rsid w:val="000416F6"/>
    <w:rsid w:val="0004189C"/>
    <w:rsid w:val="00041C9F"/>
    <w:rsid w:val="0004238A"/>
    <w:rsid w:val="00042544"/>
    <w:rsid w:val="0004255C"/>
    <w:rsid w:val="00042580"/>
    <w:rsid w:val="000426CB"/>
    <w:rsid w:val="0004283F"/>
    <w:rsid w:val="00042B14"/>
    <w:rsid w:val="00042B43"/>
    <w:rsid w:val="00042B94"/>
    <w:rsid w:val="000431B0"/>
    <w:rsid w:val="00043217"/>
    <w:rsid w:val="00043523"/>
    <w:rsid w:val="000442F0"/>
    <w:rsid w:val="0004434E"/>
    <w:rsid w:val="000444CD"/>
    <w:rsid w:val="000444FD"/>
    <w:rsid w:val="00044530"/>
    <w:rsid w:val="00044619"/>
    <w:rsid w:val="00044743"/>
    <w:rsid w:val="000448DF"/>
    <w:rsid w:val="00044905"/>
    <w:rsid w:val="00044BDC"/>
    <w:rsid w:val="00044C64"/>
    <w:rsid w:val="00044CC8"/>
    <w:rsid w:val="00044E98"/>
    <w:rsid w:val="0004503E"/>
    <w:rsid w:val="00045049"/>
    <w:rsid w:val="00045097"/>
    <w:rsid w:val="000450F6"/>
    <w:rsid w:val="00045187"/>
    <w:rsid w:val="000452E5"/>
    <w:rsid w:val="000455D0"/>
    <w:rsid w:val="00045A7B"/>
    <w:rsid w:val="00045B7F"/>
    <w:rsid w:val="00045D54"/>
    <w:rsid w:val="000460CF"/>
    <w:rsid w:val="00046100"/>
    <w:rsid w:val="00046110"/>
    <w:rsid w:val="000462AA"/>
    <w:rsid w:val="00046542"/>
    <w:rsid w:val="000465DD"/>
    <w:rsid w:val="0004671F"/>
    <w:rsid w:val="0004674F"/>
    <w:rsid w:val="000468D6"/>
    <w:rsid w:val="0004720E"/>
    <w:rsid w:val="00047217"/>
    <w:rsid w:val="0004756A"/>
    <w:rsid w:val="000475A7"/>
    <w:rsid w:val="0004779E"/>
    <w:rsid w:val="0004789C"/>
    <w:rsid w:val="00047935"/>
    <w:rsid w:val="00047CB0"/>
    <w:rsid w:val="00047E9B"/>
    <w:rsid w:val="00047F64"/>
    <w:rsid w:val="00047F97"/>
    <w:rsid w:val="00050199"/>
    <w:rsid w:val="0005029D"/>
    <w:rsid w:val="000502F5"/>
    <w:rsid w:val="00050708"/>
    <w:rsid w:val="000507BF"/>
    <w:rsid w:val="00050825"/>
    <w:rsid w:val="0005093F"/>
    <w:rsid w:val="000509A8"/>
    <w:rsid w:val="00050C5D"/>
    <w:rsid w:val="00050DF9"/>
    <w:rsid w:val="00050ED8"/>
    <w:rsid w:val="00050EF5"/>
    <w:rsid w:val="00050FE8"/>
    <w:rsid w:val="00051091"/>
    <w:rsid w:val="000513EA"/>
    <w:rsid w:val="00051426"/>
    <w:rsid w:val="0005161C"/>
    <w:rsid w:val="000519A2"/>
    <w:rsid w:val="00051A94"/>
    <w:rsid w:val="00051C2D"/>
    <w:rsid w:val="0005206D"/>
    <w:rsid w:val="000520DF"/>
    <w:rsid w:val="00052346"/>
    <w:rsid w:val="00052606"/>
    <w:rsid w:val="0005277E"/>
    <w:rsid w:val="000527A7"/>
    <w:rsid w:val="00052B8C"/>
    <w:rsid w:val="00052D7C"/>
    <w:rsid w:val="00053042"/>
    <w:rsid w:val="000532B9"/>
    <w:rsid w:val="000532F0"/>
    <w:rsid w:val="0005336F"/>
    <w:rsid w:val="00053D81"/>
    <w:rsid w:val="0005428E"/>
    <w:rsid w:val="00054302"/>
    <w:rsid w:val="0005442A"/>
    <w:rsid w:val="000548BB"/>
    <w:rsid w:val="00054903"/>
    <w:rsid w:val="00054936"/>
    <w:rsid w:val="00054D8B"/>
    <w:rsid w:val="00054E3E"/>
    <w:rsid w:val="00054ECF"/>
    <w:rsid w:val="000551D2"/>
    <w:rsid w:val="000554E3"/>
    <w:rsid w:val="000556A7"/>
    <w:rsid w:val="00055968"/>
    <w:rsid w:val="00055C8A"/>
    <w:rsid w:val="00055D7C"/>
    <w:rsid w:val="000562E1"/>
    <w:rsid w:val="000563DC"/>
    <w:rsid w:val="000569E9"/>
    <w:rsid w:val="00056A45"/>
    <w:rsid w:val="00056BA1"/>
    <w:rsid w:val="00056BBA"/>
    <w:rsid w:val="00056BC1"/>
    <w:rsid w:val="00056BF1"/>
    <w:rsid w:val="00056CC2"/>
    <w:rsid w:val="00056CE9"/>
    <w:rsid w:val="00056EB4"/>
    <w:rsid w:val="00056F09"/>
    <w:rsid w:val="00056F9F"/>
    <w:rsid w:val="00056FA1"/>
    <w:rsid w:val="000571C0"/>
    <w:rsid w:val="00057214"/>
    <w:rsid w:val="00057268"/>
    <w:rsid w:val="000572EC"/>
    <w:rsid w:val="000574DE"/>
    <w:rsid w:val="00057569"/>
    <w:rsid w:val="000576E5"/>
    <w:rsid w:val="00057740"/>
    <w:rsid w:val="000577BA"/>
    <w:rsid w:val="00057898"/>
    <w:rsid w:val="000579C6"/>
    <w:rsid w:val="00057E55"/>
    <w:rsid w:val="00060002"/>
    <w:rsid w:val="00060051"/>
    <w:rsid w:val="000601D0"/>
    <w:rsid w:val="00060227"/>
    <w:rsid w:val="000606EA"/>
    <w:rsid w:val="000607E9"/>
    <w:rsid w:val="00060908"/>
    <w:rsid w:val="00060E8C"/>
    <w:rsid w:val="00060EC6"/>
    <w:rsid w:val="00061270"/>
    <w:rsid w:val="00061673"/>
    <w:rsid w:val="00061743"/>
    <w:rsid w:val="00061A54"/>
    <w:rsid w:val="00061AF9"/>
    <w:rsid w:val="00061CE0"/>
    <w:rsid w:val="00061CE8"/>
    <w:rsid w:val="00061FD2"/>
    <w:rsid w:val="000626B6"/>
    <w:rsid w:val="00062714"/>
    <w:rsid w:val="00062814"/>
    <w:rsid w:val="000628BE"/>
    <w:rsid w:val="00062C25"/>
    <w:rsid w:val="00062DED"/>
    <w:rsid w:val="00062E98"/>
    <w:rsid w:val="0006308B"/>
    <w:rsid w:val="00063128"/>
    <w:rsid w:val="00063253"/>
    <w:rsid w:val="000634FB"/>
    <w:rsid w:val="00063753"/>
    <w:rsid w:val="000637FB"/>
    <w:rsid w:val="000639B3"/>
    <w:rsid w:val="000639BD"/>
    <w:rsid w:val="00063B43"/>
    <w:rsid w:val="00063B79"/>
    <w:rsid w:val="00063C33"/>
    <w:rsid w:val="00064013"/>
    <w:rsid w:val="00064069"/>
    <w:rsid w:val="000642D0"/>
    <w:rsid w:val="0006447A"/>
    <w:rsid w:val="00064551"/>
    <w:rsid w:val="000645D4"/>
    <w:rsid w:val="00064806"/>
    <w:rsid w:val="000648F2"/>
    <w:rsid w:val="00064942"/>
    <w:rsid w:val="00064D3F"/>
    <w:rsid w:val="0006503B"/>
    <w:rsid w:val="0006514C"/>
    <w:rsid w:val="000656B2"/>
    <w:rsid w:val="0006572F"/>
    <w:rsid w:val="00065A2A"/>
    <w:rsid w:val="00065A3D"/>
    <w:rsid w:val="00065B14"/>
    <w:rsid w:val="00065C13"/>
    <w:rsid w:val="0006602B"/>
    <w:rsid w:val="00066066"/>
    <w:rsid w:val="0006617D"/>
    <w:rsid w:val="0006640D"/>
    <w:rsid w:val="0006664F"/>
    <w:rsid w:val="00066685"/>
    <w:rsid w:val="00066697"/>
    <w:rsid w:val="000669DA"/>
    <w:rsid w:val="000669E0"/>
    <w:rsid w:val="00066B58"/>
    <w:rsid w:val="00066C73"/>
    <w:rsid w:val="00066C93"/>
    <w:rsid w:val="00066D1E"/>
    <w:rsid w:val="00066D2C"/>
    <w:rsid w:val="00066D4B"/>
    <w:rsid w:val="00067451"/>
    <w:rsid w:val="00067553"/>
    <w:rsid w:val="000678A2"/>
    <w:rsid w:val="00070056"/>
    <w:rsid w:val="000700FA"/>
    <w:rsid w:val="000704A8"/>
    <w:rsid w:val="00070684"/>
    <w:rsid w:val="000706F2"/>
    <w:rsid w:val="000706F9"/>
    <w:rsid w:val="00070714"/>
    <w:rsid w:val="00070A8A"/>
    <w:rsid w:val="00070BB0"/>
    <w:rsid w:val="00070D71"/>
    <w:rsid w:val="00070D84"/>
    <w:rsid w:val="00070E9B"/>
    <w:rsid w:val="0007130A"/>
    <w:rsid w:val="00071453"/>
    <w:rsid w:val="0007163A"/>
    <w:rsid w:val="000716C9"/>
    <w:rsid w:val="00071E26"/>
    <w:rsid w:val="000726CD"/>
    <w:rsid w:val="0007287B"/>
    <w:rsid w:val="000728FE"/>
    <w:rsid w:val="00072B07"/>
    <w:rsid w:val="000733E1"/>
    <w:rsid w:val="00073597"/>
    <w:rsid w:val="000736A9"/>
    <w:rsid w:val="0007381F"/>
    <w:rsid w:val="00073896"/>
    <w:rsid w:val="00073985"/>
    <w:rsid w:val="00073C22"/>
    <w:rsid w:val="00073C8C"/>
    <w:rsid w:val="00073DB5"/>
    <w:rsid w:val="00073DBA"/>
    <w:rsid w:val="000741B0"/>
    <w:rsid w:val="00074313"/>
    <w:rsid w:val="0007456E"/>
    <w:rsid w:val="000745C8"/>
    <w:rsid w:val="000746C8"/>
    <w:rsid w:val="00074B62"/>
    <w:rsid w:val="00074B7F"/>
    <w:rsid w:val="00074F5A"/>
    <w:rsid w:val="00074FA9"/>
    <w:rsid w:val="00075248"/>
    <w:rsid w:val="00075987"/>
    <w:rsid w:val="00075BDB"/>
    <w:rsid w:val="00075C06"/>
    <w:rsid w:val="00075D04"/>
    <w:rsid w:val="00076380"/>
    <w:rsid w:val="000763DE"/>
    <w:rsid w:val="000764C3"/>
    <w:rsid w:val="000765E1"/>
    <w:rsid w:val="00076751"/>
    <w:rsid w:val="00076882"/>
    <w:rsid w:val="00076B87"/>
    <w:rsid w:val="00076B90"/>
    <w:rsid w:val="00076E93"/>
    <w:rsid w:val="000772F1"/>
    <w:rsid w:val="000772FA"/>
    <w:rsid w:val="00077322"/>
    <w:rsid w:val="00077421"/>
    <w:rsid w:val="00077591"/>
    <w:rsid w:val="0007786F"/>
    <w:rsid w:val="00077872"/>
    <w:rsid w:val="00077885"/>
    <w:rsid w:val="00077A48"/>
    <w:rsid w:val="00077CDF"/>
    <w:rsid w:val="00077D14"/>
    <w:rsid w:val="00077EA8"/>
    <w:rsid w:val="00077F20"/>
    <w:rsid w:val="00077FE6"/>
    <w:rsid w:val="000806EE"/>
    <w:rsid w:val="00080884"/>
    <w:rsid w:val="000809BF"/>
    <w:rsid w:val="00080EAE"/>
    <w:rsid w:val="0008106D"/>
    <w:rsid w:val="000810E4"/>
    <w:rsid w:val="00081788"/>
    <w:rsid w:val="000818EF"/>
    <w:rsid w:val="00081B45"/>
    <w:rsid w:val="00081C19"/>
    <w:rsid w:val="00081C45"/>
    <w:rsid w:val="00081C74"/>
    <w:rsid w:val="00081CAB"/>
    <w:rsid w:val="00081DAE"/>
    <w:rsid w:val="00081EA2"/>
    <w:rsid w:val="00082293"/>
    <w:rsid w:val="00082568"/>
    <w:rsid w:val="0008257F"/>
    <w:rsid w:val="000826F3"/>
    <w:rsid w:val="0008271F"/>
    <w:rsid w:val="000827F9"/>
    <w:rsid w:val="00082983"/>
    <w:rsid w:val="00082DBC"/>
    <w:rsid w:val="00082DC3"/>
    <w:rsid w:val="000830B0"/>
    <w:rsid w:val="00083384"/>
    <w:rsid w:val="00083435"/>
    <w:rsid w:val="000834C1"/>
    <w:rsid w:val="000835DB"/>
    <w:rsid w:val="000836A1"/>
    <w:rsid w:val="00083793"/>
    <w:rsid w:val="00083902"/>
    <w:rsid w:val="0008390E"/>
    <w:rsid w:val="00083B64"/>
    <w:rsid w:val="00083BDA"/>
    <w:rsid w:val="0008412A"/>
    <w:rsid w:val="00084148"/>
    <w:rsid w:val="00084253"/>
    <w:rsid w:val="000844DB"/>
    <w:rsid w:val="0008482D"/>
    <w:rsid w:val="00084882"/>
    <w:rsid w:val="000848CE"/>
    <w:rsid w:val="00084928"/>
    <w:rsid w:val="00084ACC"/>
    <w:rsid w:val="00085019"/>
    <w:rsid w:val="00085020"/>
    <w:rsid w:val="0008529E"/>
    <w:rsid w:val="000852E9"/>
    <w:rsid w:val="0008540E"/>
    <w:rsid w:val="0008544E"/>
    <w:rsid w:val="000854E3"/>
    <w:rsid w:val="0008555B"/>
    <w:rsid w:val="000857B8"/>
    <w:rsid w:val="00085C7C"/>
    <w:rsid w:val="00085D50"/>
    <w:rsid w:val="00085EBC"/>
    <w:rsid w:val="00085EDA"/>
    <w:rsid w:val="00085F02"/>
    <w:rsid w:val="0008619C"/>
    <w:rsid w:val="00086278"/>
    <w:rsid w:val="000862DE"/>
    <w:rsid w:val="000866FF"/>
    <w:rsid w:val="000868D5"/>
    <w:rsid w:val="00086BA7"/>
    <w:rsid w:val="00086D7B"/>
    <w:rsid w:val="0008722E"/>
    <w:rsid w:val="0008726A"/>
    <w:rsid w:val="000874E0"/>
    <w:rsid w:val="00087531"/>
    <w:rsid w:val="00087809"/>
    <w:rsid w:val="000878EE"/>
    <w:rsid w:val="00087B45"/>
    <w:rsid w:val="00087CD8"/>
    <w:rsid w:val="00087DD5"/>
    <w:rsid w:val="00090043"/>
    <w:rsid w:val="00090408"/>
    <w:rsid w:val="0009049D"/>
    <w:rsid w:val="0009065B"/>
    <w:rsid w:val="00090999"/>
    <w:rsid w:val="00090B22"/>
    <w:rsid w:val="00090E47"/>
    <w:rsid w:val="00090F6E"/>
    <w:rsid w:val="0009120F"/>
    <w:rsid w:val="000912B0"/>
    <w:rsid w:val="0009159C"/>
    <w:rsid w:val="0009169C"/>
    <w:rsid w:val="000917DC"/>
    <w:rsid w:val="000918AE"/>
    <w:rsid w:val="00091956"/>
    <w:rsid w:val="00091DFE"/>
    <w:rsid w:val="00091E3C"/>
    <w:rsid w:val="00091E5A"/>
    <w:rsid w:val="00091F01"/>
    <w:rsid w:val="00091F22"/>
    <w:rsid w:val="0009204F"/>
    <w:rsid w:val="0009212E"/>
    <w:rsid w:val="000921E2"/>
    <w:rsid w:val="00092316"/>
    <w:rsid w:val="000923F8"/>
    <w:rsid w:val="0009289C"/>
    <w:rsid w:val="000929DA"/>
    <w:rsid w:val="00092B05"/>
    <w:rsid w:val="00092C77"/>
    <w:rsid w:val="00092E52"/>
    <w:rsid w:val="000931D4"/>
    <w:rsid w:val="0009345C"/>
    <w:rsid w:val="00093631"/>
    <w:rsid w:val="00093830"/>
    <w:rsid w:val="00093D1A"/>
    <w:rsid w:val="00093D89"/>
    <w:rsid w:val="00093EA1"/>
    <w:rsid w:val="00094069"/>
    <w:rsid w:val="0009429C"/>
    <w:rsid w:val="0009470F"/>
    <w:rsid w:val="00094724"/>
    <w:rsid w:val="000948E9"/>
    <w:rsid w:val="00094A37"/>
    <w:rsid w:val="00094BA1"/>
    <w:rsid w:val="00094EB5"/>
    <w:rsid w:val="000951C9"/>
    <w:rsid w:val="00095259"/>
    <w:rsid w:val="000958A8"/>
    <w:rsid w:val="000958C3"/>
    <w:rsid w:val="00095DFE"/>
    <w:rsid w:val="00095F2C"/>
    <w:rsid w:val="000960E7"/>
    <w:rsid w:val="000965DF"/>
    <w:rsid w:val="000965FF"/>
    <w:rsid w:val="000967CE"/>
    <w:rsid w:val="0009681A"/>
    <w:rsid w:val="0009691E"/>
    <w:rsid w:val="00096959"/>
    <w:rsid w:val="00096BF4"/>
    <w:rsid w:val="00096D1D"/>
    <w:rsid w:val="00096ED1"/>
    <w:rsid w:val="000970D8"/>
    <w:rsid w:val="000A005F"/>
    <w:rsid w:val="000A0260"/>
    <w:rsid w:val="000A02A7"/>
    <w:rsid w:val="000A03B0"/>
    <w:rsid w:val="000A0AB7"/>
    <w:rsid w:val="000A0B30"/>
    <w:rsid w:val="000A0C95"/>
    <w:rsid w:val="000A0DFF"/>
    <w:rsid w:val="000A0EB4"/>
    <w:rsid w:val="000A0F57"/>
    <w:rsid w:val="000A10B8"/>
    <w:rsid w:val="000A1192"/>
    <w:rsid w:val="000A12D5"/>
    <w:rsid w:val="000A1879"/>
    <w:rsid w:val="000A1BBD"/>
    <w:rsid w:val="000A215C"/>
    <w:rsid w:val="000A28F2"/>
    <w:rsid w:val="000A2A45"/>
    <w:rsid w:val="000A2A8C"/>
    <w:rsid w:val="000A2B26"/>
    <w:rsid w:val="000A2CA9"/>
    <w:rsid w:val="000A2ECD"/>
    <w:rsid w:val="000A2F3C"/>
    <w:rsid w:val="000A2FCA"/>
    <w:rsid w:val="000A2FF8"/>
    <w:rsid w:val="000A303A"/>
    <w:rsid w:val="000A315C"/>
    <w:rsid w:val="000A3351"/>
    <w:rsid w:val="000A3688"/>
    <w:rsid w:val="000A3705"/>
    <w:rsid w:val="000A3AAE"/>
    <w:rsid w:val="000A3B46"/>
    <w:rsid w:val="000A3F0A"/>
    <w:rsid w:val="000A407F"/>
    <w:rsid w:val="000A411F"/>
    <w:rsid w:val="000A41A2"/>
    <w:rsid w:val="000A423E"/>
    <w:rsid w:val="000A430D"/>
    <w:rsid w:val="000A4653"/>
    <w:rsid w:val="000A49F8"/>
    <w:rsid w:val="000A4DE7"/>
    <w:rsid w:val="000A50D9"/>
    <w:rsid w:val="000A5846"/>
    <w:rsid w:val="000A58EF"/>
    <w:rsid w:val="000A5A9F"/>
    <w:rsid w:val="000A5CD9"/>
    <w:rsid w:val="000A5CDC"/>
    <w:rsid w:val="000A5F09"/>
    <w:rsid w:val="000A619F"/>
    <w:rsid w:val="000A6265"/>
    <w:rsid w:val="000A62B8"/>
    <w:rsid w:val="000A64E7"/>
    <w:rsid w:val="000A68E0"/>
    <w:rsid w:val="000A6988"/>
    <w:rsid w:val="000A6C93"/>
    <w:rsid w:val="000A6C97"/>
    <w:rsid w:val="000A6DCF"/>
    <w:rsid w:val="000A6F44"/>
    <w:rsid w:val="000A6F5E"/>
    <w:rsid w:val="000A7067"/>
    <w:rsid w:val="000A7192"/>
    <w:rsid w:val="000A72E4"/>
    <w:rsid w:val="000A73B0"/>
    <w:rsid w:val="000A7755"/>
    <w:rsid w:val="000A7819"/>
    <w:rsid w:val="000A7B18"/>
    <w:rsid w:val="000A7C74"/>
    <w:rsid w:val="000A7DF1"/>
    <w:rsid w:val="000A7E62"/>
    <w:rsid w:val="000A7E6F"/>
    <w:rsid w:val="000A7EE4"/>
    <w:rsid w:val="000A7F22"/>
    <w:rsid w:val="000A7F56"/>
    <w:rsid w:val="000B0276"/>
    <w:rsid w:val="000B0841"/>
    <w:rsid w:val="000B0CA6"/>
    <w:rsid w:val="000B0FFF"/>
    <w:rsid w:val="000B11C7"/>
    <w:rsid w:val="000B13B4"/>
    <w:rsid w:val="000B14A6"/>
    <w:rsid w:val="000B15D1"/>
    <w:rsid w:val="000B197A"/>
    <w:rsid w:val="000B198E"/>
    <w:rsid w:val="000B1A8A"/>
    <w:rsid w:val="000B1B86"/>
    <w:rsid w:val="000B1CEF"/>
    <w:rsid w:val="000B21A1"/>
    <w:rsid w:val="000B21D9"/>
    <w:rsid w:val="000B24AF"/>
    <w:rsid w:val="000B296C"/>
    <w:rsid w:val="000B29D6"/>
    <w:rsid w:val="000B2CE2"/>
    <w:rsid w:val="000B2DC2"/>
    <w:rsid w:val="000B2FDB"/>
    <w:rsid w:val="000B30E6"/>
    <w:rsid w:val="000B3172"/>
    <w:rsid w:val="000B31B2"/>
    <w:rsid w:val="000B31EB"/>
    <w:rsid w:val="000B337B"/>
    <w:rsid w:val="000B33F5"/>
    <w:rsid w:val="000B3485"/>
    <w:rsid w:val="000B34BC"/>
    <w:rsid w:val="000B362D"/>
    <w:rsid w:val="000B36F5"/>
    <w:rsid w:val="000B3702"/>
    <w:rsid w:val="000B3C64"/>
    <w:rsid w:val="000B3C95"/>
    <w:rsid w:val="000B3D3D"/>
    <w:rsid w:val="000B3E45"/>
    <w:rsid w:val="000B3EC6"/>
    <w:rsid w:val="000B3F42"/>
    <w:rsid w:val="000B402F"/>
    <w:rsid w:val="000B41BF"/>
    <w:rsid w:val="000B4313"/>
    <w:rsid w:val="000B43C4"/>
    <w:rsid w:val="000B4474"/>
    <w:rsid w:val="000B4503"/>
    <w:rsid w:val="000B456A"/>
    <w:rsid w:val="000B460E"/>
    <w:rsid w:val="000B469E"/>
    <w:rsid w:val="000B4AFA"/>
    <w:rsid w:val="000B4E21"/>
    <w:rsid w:val="000B4FF2"/>
    <w:rsid w:val="000B5167"/>
    <w:rsid w:val="000B5182"/>
    <w:rsid w:val="000B53EF"/>
    <w:rsid w:val="000B5895"/>
    <w:rsid w:val="000B592F"/>
    <w:rsid w:val="000B5932"/>
    <w:rsid w:val="000B5945"/>
    <w:rsid w:val="000B5969"/>
    <w:rsid w:val="000B5AED"/>
    <w:rsid w:val="000B5CC2"/>
    <w:rsid w:val="000B5D16"/>
    <w:rsid w:val="000B5DE7"/>
    <w:rsid w:val="000B60B2"/>
    <w:rsid w:val="000B6384"/>
    <w:rsid w:val="000B66B7"/>
    <w:rsid w:val="000B672A"/>
    <w:rsid w:val="000B67BF"/>
    <w:rsid w:val="000B6A2E"/>
    <w:rsid w:val="000B73BA"/>
    <w:rsid w:val="000B7778"/>
    <w:rsid w:val="000B7932"/>
    <w:rsid w:val="000B796D"/>
    <w:rsid w:val="000B7B46"/>
    <w:rsid w:val="000B7BFF"/>
    <w:rsid w:val="000B7E23"/>
    <w:rsid w:val="000B7F25"/>
    <w:rsid w:val="000B7FA3"/>
    <w:rsid w:val="000B7FB8"/>
    <w:rsid w:val="000C0158"/>
    <w:rsid w:val="000C03CF"/>
    <w:rsid w:val="000C05DF"/>
    <w:rsid w:val="000C06E8"/>
    <w:rsid w:val="000C08CA"/>
    <w:rsid w:val="000C10B4"/>
    <w:rsid w:val="000C134D"/>
    <w:rsid w:val="000C153F"/>
    <w:rsid w:val="000C1698"/>
    <w:rsid w:val="000C16B2"/>
    <w:rsid w:val="000C17D0"/>
    <w:rsid w:val="000C180C"/>
    <w:rsid w:val="000C183B"/>
    <w:rsid w:val="000C19FE"/>
    <w:rsid w:val="000C1A90"/>
    <w:rsid w:val="000C1B7F"/>
    <w:rsid w:val="000C1B8E"/>
    <w:rsid w:val="000C1B94"/>
    <w:rsid w:val="000C1BA1"/>
    <w:rsid w:val="000C1E31"/>
    <w:rsid w:val="000C20E3"/>
    <w:rsid w:val="000C2377"/>
    <w:rsid w:val="000C23DB"/>
    <w:rsid w:val="000C25CF"/>
    <w:rsid w:val="000C25D7"/>
    <w:rsid w:val="000C2777"/>
    <w:rsid w:val="000C27B7"/>
    <w:rsid w:val="000C2CB9"/>
    <w:rsid w:val="000C2DA1"/>
    <w:rsid w:val="000C2DBD"/>
    <w:rsid w:val="000C2EDD"/>
    <w:rsid w:val="000C326E"/>
    <w:rsid w:val="000C3497"/>
    <w:rsid w:val="000C36B0"/>
    <w:rsid w:val="000C36F3"/>
    <w:rsid w:val="000C36F8"/>
    <w:rsid w:val="000C3BDA"/>
    <w:rsid w:val="000C3D8D"/>
    <w:rsid w:val="000C3FCF"/>
    <w:rsid w:val="000C42D9"/>
    <w:rsid w:val="000C43B9"/>
    <w:rsid w:val="000C44CE"/>
    <w:rsid w:val="000C463C"/>
    <w:rsid w:val="000C4ABC"/>
    <w:rsid w:val="000C4BE5"/>
    <w:rsid w:val="000C4D2A"/>
    <w:rsid w:val="000C5204"/>
    <w:rsid w:val="000C528C"/>
    <w:rsid w:val="000C530F"/>
    <w:rsid w:val="000C53F8"/>
    <w:rsid w:val="000C5559"/>
    <w:rsid w:val="000C5568"/>
    <w:rsid w:val="000C5630"/>
    <w:rsid w:val="000C5790"/>
    <w:rsid w:val="000C58B5"/>
    <w:rsid w:val="000C5B01"/>
    <w:rsid w:val="000C5C3F"/>
    <w:rsid w:val="000C5D09"/>
    <w:rsid w:val="000C5D45"/>
    <w:rsid w:val="000C5D84"/>
    <w:rsid w:val="000C5E69"/>
    <w:rsid w:val="000C5E93"/>
    <w:rsid w:val="000C623E"/>
    <w:rsid w:val="000C62CF"/>
    <w:rsid w:val="000C6754"/>
    <w:rsid w:val="000C6AAF"/>
    <w:rsid w:val="000C6AFF"/>
    <w:rsid w:val="000C6E59"/>
    <w:rsid w:val="000C6F34"/>
    <w:rsid w:val="000C7093"/>
    <w:rsid w:val="000C70C8"/>
    <w:rsid w:val="000C7685"/>
    <w:rsid w:val="000C76C8"/>
    <w:rsid w:val="000C7964"/>
    <w:rsid w:val="000C79DE"/>
    <w:rsid w:val="000C7C40"/>
    <w:rsid w:val="000C7D92"/>
    <w:rsid w:val="000D016B"/>
    <w:rsid w:val="000D0190"/>
    <w:rsid w:val="000D02A8"/>
    <w:rsid w:val="000D04EF"/>
    <w:rsid w:val="000D0513"/>
    <w:rsid w:val="000D051B"/>
    <w:rsid w:val="000D07E6"/>
    <w:rsid w:val="000D0A6F"/>
    <w:rsid w:val="000D0BD5"/>
    <w:rsid w:val="000D0C1C"/>
    <w:rsid w:val="000D0E5A"/>
    <w:rsid w:val="000D0E65"/>
    <w:rsid w:val="000D1057"/>
    <w:rsid w:val="000D112F"/>
    <w:rsid w:val="000D1224"/>
    <w:rsid w:val="000D12C8"/>
    <w:rsid w:val="000D1308"/>
    <w:rsid w:val="000D132C"/>
    <w:rsid w:val="000D1343"/>
    <w:rsid w:val="000D1349"/>
    <w:rsid w:val="000D14AE"/>
    <w:rsid w:val="000D153E"/>
    <w:rsid w:val="000D1541"/>
    <w:rsid w:val="000D15E5"/>
    <w:rsid w:val="000D16ED"/>
    <w:rsid w:val="000D1951"/>
    <w:rsid w:val="000D1990"/>
    <w:rsid w:val="000D1AEC"/>
    <w:rsid w:val="000D1E0B"/>
    <w:rsid w:val="000D1F6C"/>
    <w:rsid w:val="000D2399"/>
    <w:rsid w:val="000D23A5"/>
    <w:rsid w:val="000D23DB"/>
    <w:rsid w:val="000D2492"/>
    <w:rsid w:val="000D24BD"/>
    <w:rsid w:val="000D2646"/>
    <w:rsid w:val="000D2767"/>
    <w:rsid w:val="000D28E3"/>
    <w:rsid w:val="000D2A4A"/>
    <w:rsid w:val="000D2E17"/>
    <w:rsid w:val="000D306C"/>
    <w:rsid w:val="000D308A"/>
    <w:rsid w:val="000D3187"/>
    <w:rsid w:val="000D357B"/>
    <w:rsid w:val="000D383A"/>
    <w:rsid w:val="000D3943"/>
    <w:rsid w:val="000D3BDF"/>
    <w:rsid w:val="000D3C90"/>
    <w:rsid w:val="000D3D05"/>
    <w:rsid w:val="000D40AA"/>
    <w:rsid w:val="000D41BA"/>
    <w:rsid w:val="000D4550"/>
    <w:rsid w:val="000D472C"/>
    <w:rsid w:val="000D47F4"/>
    <w:rsid w:val="000D48DE"/>
    <w:rsid w:val="000D4C8E"/>
    <w:rsid w:val="000D4E06"/>
    <w:rsid w:val="000D4E64"/>
    <w:rsid w:val="000D527C"/>
    <w:rsid w:val="000D54E4"/>
    <w:rsid w:val="000D5647"/>
    <w:rsid w:val="000D5668"/>
    <w:rsid w:val="000D5681"/>
    <w:rsid w:val="000D56B7"/>
    <w:rsid w:val="000D56BA"/>
    <w:rsid w:val="000D5786"/>
    <w:rsid w:val="000D5C19"/>
    <w:rsid w:val="000D6219"/>
    <w:rsid w:val="000D6277"/>
    <w:rsid w:val="000D638C"/>
    <w:rsid w:val="000D63BD"/>
    <w:rsid w:val="000D6577"/>
    <w:rsid w:val="000D6808"/>
    <w:rsid w:val="000D6953"/>
    <w:rsid w:val="000D6BAC"/>
    <w:rsid w:val="000D6C0A"/>
    <w:rsid w:val="000D6EEB"/>
    <w:rsid w:val="000D6F48"/>
    <w:rsid w:val="000D70DB"/>
    <w:rsid w:val="000D72F3"/>
    <w:rsid w:val="000D749D"/>
    <w:rsid w:val="000D7520"/>
    <w:rsid w:val="000D7596"/>
    <w:rsid w:val="000D7689"/>
    <w:rsid w:val="000D7941"/>
    <w:rsid w:val="000D7A8A"/>
    <w:rsid w:val="000D7CBF"/>
    <w:rsid w:val="000D7E6A"/>
    <w:rsid w:val="000D7EB6"/>
    <w:rsid w:val="000D7FA4"/>
    <w:rsid w:val="000E009D"/>
    <w:rsid w:val="000E0122"/>
    <w:rsid w:val="000E01EC"/>
    <w:rsid w:val="000E0660"/>
    <w:rsid w:val="000E076F"/>
    <w:rsid w:val="000E0986"/>
    <w:rsid w:val="000E0D79"/>
    <w:rsid w:val="000E1172"/>
    <w:rsid w:val="000E1358"/>
    <w:rsid w:val="000E141A"/>
    <w:rsid w:val="000E144F"/>
    <w:rsid w:val="000E1B56"/>
    <w:rsid w:val="000E1E4F"/>
    <w:rsid w:val="000E1FAC"/>
    <w:rsid w:val="000E2194"/>
    <w:rsid w:val="000E2377"/>
    <w:rsid w:val="000E2392"/>
    <w:rsid w:val="000E2450"/>
    <w:rsid w:val="000E264B"/>
    <w:rsid w:val="000E270E"/>
    <w:rsid w:val="000E2B5C"/>
    <w:rsid w:val="000E2BC1"/>
    <w:rsid w:val="000E2F1C"/>
    <w:rsid w:val="000E2FA1"/>
    <w:rsid w:val="000E300D"/>
    <w:rsid w:val="000E31D9"/>
    <w:rsid w:val="000E32B9"/>
    <w:rsid w:val="000E3311"/>
    <w:rsid w:val="000E3320"/>
    <w:rsid w:val="000E3437"/>
    <w:rsid w:val="000E3497"/>
    <w:rsid w:val="000E3517"/>
    <w:rsid w:val="000E37ED"/>
    <w:rsid w:val="000E3BDC"/>
    <w:rsid w:val="000E3DC4"/>
    <w:rsid w:val="000E3FF1"/>
    <w:rsid w:val="000E43FF"/>
    <w:rsid w:val="000E4609"/>
    <w:rsid w:val="000E490D"/>
    <w:rsid w:val="000E49C7"/>
    <w:rsid w:val="000E4A3B"/>
    <w:rsid w:val="000E4D45"/>
    <w:rsid w:val="000E5048"/>
    <w:rsid w:val="000E566F"/>
    <w:rsid w:val="000E5CB5"/>
    <w:rsid w:val="000E5E5D"/>
    <w:rsid w:val="000E6111"/>
    <w:rsid w:val="000E6288"/>
    <w:rsid w:val="000E6B58"/>
    <w:rsid w:val="000E6CAF"/>
    <w:rsid w:val="000E7236"/>
    <w:rsid w:val="000E723A"/>
    <w:rsid w:val="000E73A2"/>
    <w:rsid w:val="000E78B3"/>
    <w:rsid w:val="000E7DFE"/>
    <w:rsid w:val="000E7E7E"/>
    <w:rsid w:val="000E7F15"/>
    <w:rsid w:val="000F04F4"/>
    <w:rsid w:val="000F05D1"/>
    <w:rsid w:val="000F066E"/>
    <w:rsid w:val="000F0958"/>
    <w:rsid w:val="000F0A74"/>
    <w:rsid w:val="000F0AF5"/>
    <w:rsid w:val="000F0C61"/>
    <w:rsid w:val="000F0CF8"/>
    <w:rsid w:val="000F0FAA"/>
    <w:rsid w:val="000F122E"/>
    <w:rsid w:val="000F1323"/>
    <w:rsid w:val="000F1541"/>
    <w:rsid w:val="000F1635"/>
    <w:rsid w:val="000F1C63"/>
    <w:rsid w:val="000F1EAE"/>
    <w:rsid w:val="000F2401"/>
    <w:rsid w:val="000F259A"/>
    <w:rsid w:val="000F25FF"/>
    <w:rsid w:val="000F2704"/>
    <w:rsid w:val="000F2C64"/>
    <w:rsid w:val="000F308B"/>
    <w:rsid w:val="000F3D3E"/>
    <w:rsid w:val="000F3DFE"/>
    <w:rsid w:val="000F3E1C"/>
    <w:rsid w:val="000F3F20"/>
    <w:rsid w:val="000F4592"/>
    <w:rsid w:val="000F4618"/>
    <w:rsid w:val="000F4A39"/>
    <w:rsid w:val="000F4A45"/>
    <w:rsid w:val="000F4C75"/>
    <w:rsid w:val="000F4D9E"/>
    <w:rsid w:val="000F5146"/>
    <w:rsid w:val="000F51A3"/>
    <w:rsid w:val="000F51CA"/>
    <w:rsid w:val="000F52F0"/>
    <w:rsid w:val="000F5383"/>
    <w:rsid w:val="000F59FB"/>
    <w:rsid w:val="000F5AC7"/>
    <w:rsid w:val="000F5AF2"/>
    <w:rsid w:val="000F5C43"/>
    <w:rsid w:val="000F5C4B"/>
    <w:rsid w:val="000F5E7C"/>
    <w:rsid w:val="000F5FCC"/>
    <w:rsid w:val="000F5FDE"/>
    <w:rsid w:val="000F603E"/>
    <w:rsid w:val="000F62CE"/>
    <w:rsid w:val="000F62FD"/>
    <w:rsid w:val="000F6333"/>
    <w:rsid w:val="000F64D1"/>
    <w:rsid w:val="000F69C7"/>
    <w:rsid w:val="000F6B5D"/>
    <w:rsid w:val="000F6EFC"/>
    <w:rsid w:val="000F7009"/>
    <w:rsid w:val="000F7016"/>
    <w:rsid w:val="000F7044"/>
    <w:rsid w:val="000F73B5"/>
    <w:rsid w:val="000F750B"/>
    <w:rsid w:val="000F7569"/>
    <w:rsid w:val="000F7637"/>
    <w:rsid w:val="000F77D9"/>
    <w:rsid w:val="000F7DCE"/>
    <w:rsid w:val="000F7E62"/>
    <w:rsid w:val="00100111"/>
    <w:rsid w:val="00100129"/>
    <w:rsid w:val="001003FE"/>
    <w:rsid w:val="001004F8"/>
    <w:rsid w:val="001005F5"/>
    <w:rsid w:val="00100775"/>
    <w:rsid w:val="00100865"/>
    <w:rsid w:val="00100A90"/>
    <w:rsid w:val="00100D44"/>
    <w:rsid w:val="00100E63"/>
    <w:rsid w:val="00100F46"/>
    <w:rsid w:val="00100FF4"/>
    <w:rsid w:val="00101177"/>
    <w:rsid w:val="00101237"/>
    <w:rsid w:val="00101414"/>
    <w:rsid w:val="001016CA"/>
    <w:rsid w:val="001017E4"/>
    <w:rsid w:val="00101B27"/>
    <w:rsid w:val="00101C15"/>
    <w:rsid w:val="0010204F"/>
    <w:rsid w:val="001020F0"/>
    <w:rsid w:val="001021A7"/>
    <w:rsid w:val="001024A9"/>
    <w:rsid w:val="001024F7"/>
    <w:rsid w:val="001025DD"/>
    <w:rsid w:val="00102646"/>
    <w:rsid w:val="00102807"/>
    <w:rsid w:val="00102CD4"/>
    <w:rsid w:val="00102E6C"/>
    <w:rsid w:val="001031F9"/>
    <w:rsid w:val="0010323E"/>
    <w:rsid w:val="00103510"/>
    <w:rsid w:val="00103623"/>
    <w:rsid w:val="00103679"/>
    <w:rsid w:val="00103782"/>
    <w:rsid w:val="00103B04"/>
    <w:rsid w:val="00103C0C"/>
    <w:rsid w:val="00103DE9"/>
    <w:rsid w:val="00104516"/>
    <w:rsid w:val="00104750"/>
    <w:rsid w:val="001047BF"/>
    <w:rsid w:val="001048B1"/>
    <w:rsid w:val="00104A71"/>
    <w:rsid w:val="00104B24"/>
    <w:rsid w:val="00104C93"/>
    <w:rsid w:val="00104D03"/>
    <w:rsid w:val="00105363"/>
    <w:rsid w:val="0010537A"/>
    <w:rsid w:val="00105484"/>
    <w:rsid w:val="00105885"/>
    <w:rsid w:val="00105967"/>
    <w:rsid w:val="00105A8A"/>
    <w:rsid w:val="00105B83"/>
    <w:rsid w:val="00105CD6"/>
    <w:rsid w:val="00105D21"/>
    <w:rsid w:val="00106062"/>
    <w:rsid w:val="001062AC"/>
    <w:rsid w:val="001063B3"/>
    <w:rsid w:val="00106460"/>
    <w:rsid w:val="0010654E"/>
    <w:rsid w:val="00106844"/>
    <w:rsid w:val="00106CB3"/>
    <w:rsid w:val="00106E7D"/>
    <w:rsid w:val="00106EB7"/>
    <w:rsid w:val="00107405"/>
    <w:rsid w:val="0010743A"/>
    <w:rsid w:val="0010760A"/>
    <w:rsid w:val="0010794C"/>
    <w:rsid w:val="00107B5B"/>
    <w:rsid w:val="00107CAF"/>
    <w:rsid w:val="00107D17"/>
    <w:rsid w:val="001100A2"/>
    <w:rsid w:val="001100F7"/>
    <w:rsid w:val="00110160"/>
    <w:rsid w:val="0011024A"/>
    <w:rsid w:val="00110286"/>
    <w:rsid w:val="00110480"/>
    <w:rsid w:val="0011062B"/>
    <w:rsid w:val="001106ED"/>
    <w:rsid w:val="00110CC3"/>
    <w:rsid w:val="0011109E"/>
    <w:rsid w:val="001116BE"/>
    <w:rsid w:val="00111812"/>
    <w:rsid w:val="00111BD7"/>
    <w:rsid w:val="00111CA0"/>
    <w:rsid w:val="00111F2D"/>
    <w:rsid w:val="00112039"/>
    <w:rsid w:val="001120B9"/>
    <w:rsid w:val="0011219A"/>
    <w:rsid w:val="00112392"/>
    <w:rsid w:val="001125DB"/>
    <w:rsid w:val="0011264A"/>
    <w:rsid w:val="001127B4"/>
    <w:rsid w:val="001129A7"/>
    <w:rsid w:val="00112ADC"/>
    <w:rsid w:val="00112DC0"/>
    <w:rsid w:val="00112DD4"/>
    <w:rsid w:val="00112E51"/>
    <w:rsid w:val="00113079"/>
    <w:rsid w:val="001131A0"/>
    <w:rsid w:val="00113417"/>
    <w:rsid w:val="001135F0"/>
    <w:rsid w:val="001137BB"/>
    <w:rsid w:val="0011395D"/>
    <w:rsid w:val="00113BB1"/>
    <w:rsid w:val="00113C20"/>
    <w:rsid w:val="00113CFF"/>
    <w:rsid w:val="00113EE3"/>
    <w:rsid w:val="00114179"/>
    <w:rsid w:val="0011417E"/>
    <w:rsid w:val="001141F3"/>
    <w:rsid w:val="00114262"/>
    <w:rsid w:val="00114485"/>
    <w:rsid w:val="001144E2"/>
    <w:rsid w:val="00114539"/>
    <w:rsid w:val="001148BB"/>
    <w:rsid w:val="00114B42"/>
    <w:rsid w:val="00114C30"/>
    <w:rsid w:val="00114CCE"/>
    <w:rsid w:val="00114D78"/>
    <w:rsid w:val="00114E69"/>
    <w:rsid w:val="00114FC3"/>
    <w:rsid w:val="00115016"/>
    <w:rsid w:val="001151CD"/>
    <w:rsid w:val="00115294"/>
    <w:rsid w:val="001153A6"/>
    <w:rsid w:val="001155CA"/>
    <w:rsid w:val="0011585D"/>
    <w:rsid w:val="00115AC9"/>
    <w:rsid w:val="00115C6E"/>
    <w:rsid w:val="00115D13"/>
    <w:rsid w:val="00115D5F"/>
    <w:rsid w:val="00116208"/>
    <w:rsid w:val="0011626C"/>
    <w:rsid w:val="001163F1"/>
    <w:rsid w:val="00116509"/>
    <w:rsid w:val="0011667E"/>
    <w:rsid w:val="0011669E"/>
    <w:rsid w:val="001166F0"/>
    <w:rsid w:val="001168CC"/>
    <w:rsid w:val="001168DF"/>
    <w:rsid w:val="001169A3"/>
    <w:rsid w:val="00116AA0"/>
    <w:rsid w:val="00116B73"/>
    <w:rsid w:val="00116C17"/>
    <w:rsid w:val="00116CD6"/>
    <w:rsid w:val="00116D78"/>
    <w:rsid w:val="00116F50"/>
    <w:rsid w:val="00117496"/>
    <w:rsid w:val="001174BF"/>
    <w:rsid w:val="001177B9"/>
    <w:rsid w:val="001179C1"/>
    <w:rsid w:val="001179EA"/>
    <w:rsid w:val="00117B9C"/>
    <w:rsid w:val="00117E12"/>
    <w:rsid w:val="00117EBF"/>
    <w:rsid w:val="0012000B"/>
    <w:rsid w:val="001202F9"/>
    <w:rsid w:val="0012035C"/>
    <w:rsid w:val="00120404"/>
    <w:rsid w:val="0012041B"/>
    <w:rsid w:val="0012042A"/>
    <w:rsid w:val="001204B0"/>
    <w:rsid w:val="00120711"/>
    <w:rsid w:val="00120979"/>
    <w:rsid w:val="00120CD1"/>
    <w:rsid w:val="0012109C"/>
    <w:rsid w:val="0012110F"/>
    <w:rsid w:val="0012124E"/>
    <w:rsid w:val="001212E7"/>
    <w:rsid w:val="001215FA"/>
    <w:rsid w:val="00121793"/>
    <w:rsid w:val="001217C1"/>
    <w:rsid w:val="001217CB"/>
    <w:rsid w:val="001218CE"/>
    <w:rsid w:val="00121930"/>
    <w:rsid w:val="00121CA6"/>
    <w:rsid w:val="00121E3A"/>
    <w:rsid w:val="00121EEF"/>
    <w:rsid w:val="001222F0"/>
    <w:rsid w:val="00122386"/>
    <w:rsid w:val="001224C7"/>
    <w:rsid w:val="00122652"/>
    <w:rsid w:val="00122669"/>
    <w:rsid w:val="00122798"/>
    <w:rsid w:val="00122951"/>
    <w:rsid w:val="00122A8A"/>
    <w:rsid w:val="00122E2D"/>
    <w:rsid w:val="00122F64"/>
    <w:rsid w:val="00123247"/>
    <w:rsid w:val="0012334F"/>
    <w:rsid w:val="00123358"/>
    <w:rsid w:val="001233AA"/>
    <w:rsid w:val="00123492"/>
    <w:rsid w:val="0012368D"/>
    <w:rsid w:val="0012370A"/>
    <w:rsid w:val="00123721"/>
    <w:rsid w:val="00123AE6"/>
    <w:rsid w:val="00123CDE"/>
    <w:rsid w:val="00123F4C"/>
    <w:rsid w:val="0012423F"/>
    <w:rsid w:val="00124473"/>
    <w:rsid w:val="001248A8"/>
    <w:rsid w:val="00124A15"/>
    <w:rsid w:val="00124A5B"/>
    <w:rsid w:val="00124AF8"/>
    <w:rsid w:val="00124EF1"/>
    <w:rsid w:val="00124FAB"/>
    <w:rsid w:val="0012505E"/>
    <w:rsid w:val="00125371"/>
    <w:rsid w:val="001254E6"/>
    <w:rsid w:val="00125543"/>
    <w:rsid w:val="00125632"/>
    <w:rsid w:val="0012591B"/>
    <w:rsid w:val="00125998"/>
    <w:rsid w:val="00125AB5"/>
    <w:rsid w:val="00125BD3"/>
    <w:rsid w:val="00125DD0"/>
    <w:rsid w:val="00125ECA"/>
    <w:rsid w:val="00125FA4"/>
    <w:rsid w:val="001260AE"/>
    <w:rsid w:val="0012627B"/>
    <w:rsid w:val="001262C5"/>
    <w:rsid w:val="001264D9"/>
    <w:rsid w:val="00126810"/>
    <w:rsid w:val="00126948"/>
    <w:rsid w:val="00126957"/>
    <w:rsid w:val="00127205"/>
    <w:rsid w:val="001272B2"/>
    <w:rsid w:val="001275CE"/>
    <w:rsid w:val="00127631"/>
    <w:rsid w:val="00127721"/>
    <w:rsid w:val="001277F1"/>
    <w:rsid w:val="00127813"/>
    <w:rsid w:val="0012792A"/>
    <w:rsid w:val="0013004B"/>
    <w:rsid w:val="00130135"/>
    <w:rsid w:val="00130181"/>
    <w:rsid w:val="001301F6"/>
    <w:rsid w:val="001302D2"/>
    <w:rsid w:val="00130370"/>
    <w:rsid w:val="0013085D"/>
    <w:rsid w:val="00130946"/>
    <w:rsid w:val="001309BC"/>
    <w:rsid w:val="00130B22"/>
    <w:rsid w:val="00130BAF"/>
    <w:rsid w:val="00130BC4"/>
    <w:rsid w:val="00130C3B"/>
    <w:rsid w:val="00130FA8"/>
    <w:rsid w:val="00131225"/>
    <w:rsid w:val="001312B3"/>
    <w:rsid w:val="00131542"/>
    <w:rsid w:val="0013160E"/>
    <w:rsid w:val="001318AB"/>
    <w:rsid w:val="00131923"/>
    <w:rsid w:val="00131945"/>
    <w:rsid w:val="001319FD"/>
    <w:rsid w:val="00131AB0"/>
    <w:rsid w:val="00131AE0"/>
    <w:rsid w:val="00131B27"/>
    <w:rsid w:val="00131BAD"/>
    <w:rsid w:val="00132033"/>
    <w:rsid w:val="00132069"/>
    <w:rsid w:val="001320F0"/>
    <w:rsid w:val="001321ED"/>
    <w:rsid w:val="001324D0"/>
    <w:rsid w:val="00132589"/>
    <w:rsid w:val="0013273C"/>
    <w:rsid w:val="00132B02"/>
    <w:rsid w:val="00132B9E"/>
    <w:rsid w:val="00132CE3"/>
    <w:rsid w:val="00132D46"/>
    <w:rsid w:val="00132DB4"/>
    <w:rsid w:val="00132F6C"/>
    <w:rsid w:val="001330D7"/>
    <w:rsid w:val="0013311B"/>
    <w:rsid w:val="00133203"/>
    <w:rsid w:val="001334A3"/>
    <w:rsid w:val="001337F5"/>
    <w:rsid w:val="00133B51"/>
    <w:rsid w:val="00133C13"/>
    <w:rsid w:val="00133E85"/>
    <w:rsid w:val="0013419D"/>
    <w:rsid w:val="001342B9"/>
    <w:rsid w:val="001344F6"/>
    <w:rsid w:val="0013453F"/>
    <w:rsid w:val="001345D0"/>
    <w:rsid w:val="00134698"/>
    <w:rsid w:val="001346E5"/>
    <w:rsid w:val="001349A6"/>
    <w:rsid w:val="00134DF6"/>
    <w:rsid w:val="00134FC5"/>
    <w:rsid w:val="001351AD"/>
    <w:rsid w:val="001353DF"/>
    <w:rsid w:val="00135446"/>
    <w:rsid w:val="001359E3"/>
    <w:rsid w:val="0013603E"/>
    <w:rsid w:val="001360C0"/>
    <w:rsid w:val="0013619B"/>
    <w:rsid w:val="0013649A"/>
    <w:rsid w:val="001364B1"/>
    <w:rsid w:val="0013652D"/>
    <w:rsid w:val="00136A67"/>
    <w:rsid w:val="00136B93"/>
    <w:rsid w:val="00136C00"/>
    <w:rsid w:val="00136C0F"/>
    <w:rsid w:val="00136D05"/>
    <w:rsid w:val="00136D4B"/>
    <w:rsid w:val="00136E96"/>
    <w:rsid w:val="00136F26"/>
    <w:rsid w:val="00137399"/>
    <w:rsid w:val="00137708"/>
    <w:rsid w:val="00137712"/>
    <w:rsid w:val="00137749"/>
    <w:rsid w:val="001377C6"/>
    <w:rsid w:val="00137954"/>
    <w:rsid w:val="0013798A"/>
    <w:rsid w:val="00137A5A"/>
    <w:rsid w:val="00137DB2"/>
    <w:rsid w:val="00137DC4"/>
    <w:rsid w:val="00137FB0"/>
    <w:rsid w:val="001400AC"/>
    <w:rsid w:val="00140150"/>
    <w:rsid w:val="001401CD"/>
    <w:rsid w:val="00140259"/>
    <w:rsid w:val="0014040A"/>
    <w:rsid w:val="00140599"/>
    <w:rsid w:val="00140839"/>
    <w:rsid w:val="0014085E"/>
    <w:rsid w:val="001408C1"/>
    <w:rsid w:val="00140C49"/>
    <w:rsid w:val="00140D16"/>
    <w:rsid w:val="00140E00"/>
    <w:rsid w:val="00140F23"/>
    <w:rsid w:val="00140FB5"/>
    <w:rsid w:val="001413E3"/>
    <w:rsid w:val="00141997"/>
    <w:rsid w:val="00141BFB"/>
    <w:rsid w:val="00141E6E"/>
    <w:rsid w:val="00141FA2"/>
    <w:rsid w:val="00141FD8"/>
    <w:rsid w:val="0014249D"/>
    <w:rsid w:val="00142759"/>
    <w:rsid w:val="001427FC"/>
    <w:rsid w:val="00142B6C"/>
    <w:rsid w:val="00142DD2"/>
    <w:rsid w:val="00142DE0"/>
    <w:rsid w:val="00142F0C"/>
    <w:rsid w:val="001430AF"/>
    <w:rsid w:val="001431FA"/>
    <w:rsid w:val="00143532"/>
    <w:rsid w:val="00143760"/>
    <w:rsid w:val="00143C2B"/>
    <w:rsid w:val="00143CCF"/>
    <w:rsid w:val="001440D5"/>
    <w:rsid w:val="00144564"/>
    <w:rsid w:val="00144A50"/>
    <w:rsid w:val="00144ABA"/>
    <w:rsid w:val="00144AF9"/>
    <w:rsid w:val="00144C01"/>
    <w:rsid w:val="00144D1B"/>
    <w:rsid w:val="00144F19"/>
    <w:rsid w:val="00144FD1"/>
    <w:rsid w:val="00144FD5"/>
    <w:rsid w:val="0014523B"/>
    <w:rsid w:val="00145928"/>
    <w:rsid w:val="00145963"/>
    <w:rsid w:val="00145C8B"/>
    <w:rsid w:val="00145F02"/>
    <w:rsid w:val="00145F0E"/>
    <w:rsid w:val="00145F43"/>
    <w:rsid w:val="001463EB"/>
    <w:rsid w:val="001463F3"/>
    <w:rsid w:val="00146611"/>
    <w:rsid w:val="001466BF"/>
    <w:rsid w:val="00146731"/>
    <w:rsid w:val="00146910"/>
    <w:rsid w:val="00146F06"/>
    <w:rsid w:val="0014711E"/>
    <w:rsid w:val="00147195"/>
    <w:rsid w:val="0014726E"/>
    <w:rsid w:val="001473D2"/>
    <w:rsid w:val="00147663"/>
    <w:rsid w:val="001476C1"/>
    <w:rsid w:val="001476F4"/>
    <w:rsid w:val="001477AE"/>
    <w:rsid w:val="001479C1"/>
    <w:rsid w:val="00147B2F"/>
    <w:rsid w:val="00147C96"/>
    <w:rsid w:val="001501C9"/>
    <w:rsid w:val="0015023F"/>
    <w:rsid w:val="00150400"/>
    <w:rsid w:val="00150465"/>
    <w:rsid w:val="00150536"/>
    <w:rsid w:val="001509DA"/>
    <w:rsid w:val="00150A5A"/>
    <w:rsid w:val="00150AF2"/>
    <w:rsid w:val="00150D51"/>
    <w:rsid w:val="0015124E"/>
    <w:rsid w:val="001514A0"/>
    <w:rsid w:val="001514A8"/>
    <w:rsid w:val="00151695"/>
    <w:rsid w:val="00151738"/>
    <w:rsid w:val="001518B2"/>
    <w:rsid w:val="00151C01"/>
    <w:rsid w:val="00151D8E"/>
    <w:rsid w:val="001520C6"/>
    <w:rsid w:val="00152189"/>
    <w:rsid w:val="001527B0"/>
    <w:rsid w:val="00152B58"/>
    <w:rsid w:val="00153072"/>
    <w:rsid w:val="00153093"/>
    <w:rsid w:val="00153396"/>
    <w:rsid w:val="0015342B"/>
    <w:rsid w:val="001535D6"/>
    <w:rsid w:val="001535EA"/>
    <w:rsid w:val="00153905"/>
    <w:rsid w:val="00153AEF"/>
    <w:rsid w:val="00153B6F"/>
    <w:rsid w:val="00153C1F"/>
    <w:rsid w:val="00153C77"/>
    <w:rsid w:val="00153CDE"/>
    <w:rsid w:val="001542C0"/>
    <w:rsid w:val="00154331"/>
    <w:rsid w:val="00154AA6"/>
    <w:rsid w:val="00155209"/>
    <w:rsid w:val="00155260"/>
    <w:rsid w:val="00155408"/>
    <w:rsid w:val="00155478"/>
    <w:rsid w:val="001554EC"/>
    <w:rsid w:val="001555B1"/>
    <w:rsid w:val="00155874"/>
    <w:rsid w:val="00155A52"/>
    <w:rsid w:val="00155B41"/>
    <w:rsid w:val="00156094"/>
    <w:rsid w:val="001567A6"/>
    <w:rsid w:val="0015688F"/>
    <w:rsid w:val="00156D01"/>
    <w:rsid w:val="00156E3B"/>
    <w:rsid w:val="001572C2"/>
    <w:rsid w:val="001577F4"/>
    <w:rsid w:val="001579CC"/>
    <w:rsid w:val="00157B13"/>
    <w:rsid w:val="00157C65"/>
    <w:rsid w:val="00157C71"/>
    <w:rsid w:val="00157D16"/>
    <w:rsid w:val="00157D3F"/>
    <w:rsid w:val="00157F45"/>
    <w:rsid w:val="00157F9B"/>
    <w:rsid w:val="00157FFE"/>
    <w:rsid w:val="001601FE"/>
    <w:rsid w:val="00160237"/>
    <w:rsid w:val="001605C2"/>
    <w:rsid w:val="00160A71"/>
    <w:rsid w:val="00160A96"/>
    <w:rsid w:val="00160B8D"/>
    <w:rsid w:val="00160C62"/>
    <w:rsid w:val="00160F9A"/>
    <w:rsid w:val="00161117"/>
    <w:rsid w:val="00161290"/>
    <w:rsid w:val="001616B9"/>
    <w:rsid w:val="001616F1"/>
    <w:rsid w:val="001619C9"/>
    <w:rsid w:val="00161A44"/>
    <w:rsid w:val="00161C16"/>
    <w:rsid w:val="00161C62"/>
    <w:rsid w:val="00162065"/>
    <w:rsid w:val="00162343"/>
    <w:rsid w:val="00162535"/>
    <w:rsid w:val="001625CE"/>
    <w:rsid w:val="001625E0"/>
    <w:rsid w:val="0016262A"/>
    <w:rsid w:val="00162678"/>
    <w:rsid w:val="0016286C"/>
    <w:rsid w:val="001629D0"/>
    <w:rsid w:val="00162A26"/>
    <w:rsid w:val="00162DF7"/>
    <w:rsid w:val="00162DF9"/>
    <w:rsid w:val="00162FAF"/>
    <w:rsid w:val="0016300C"/>
    <w:rsid w:val="00163507"/>
    <w:rsid w:val="00163531"/>
    <w:rsid w:val="00163793"/>
    <w:rsid w:val="001637A0"/>
    <w:rsid w:val="0016386D"/>
    <w:rsid w:val="001638C2"/>
    <w:rsid w:val="0016398B"/>
    <w:rsid w:val="00163AE1"/>
    <w:rsid w:val="00163AE7"/>
    <w:rsid w:val="00163B88"/>
    <w:rsid w:val="00163C9A"/>
    <w:rsid w:val="00163D0B"/>
    <w:rsid w:val="00163DCD"/>
    <w:rsid w:val="00163EDE"/>
    <w:rsid w:val="0016410D"/>
    <w:rsid w:val="0016448B"/>
    <w:rsid w:val="00164707"/>
    <w:rsid w:val="001647E6"/>
    <w:rsid w:val="0016487B"/>
    <w:rsid w:val="00164C58"/>
    <w:rsid w:val="00164C80"/>
    <w:rsid w:val="00164E6D"/>
    <w:rsid w:val="00165305"/>
    <w:rsid w:val="0016566A"/>
    <w:rsid w:val="0016576E"/>
    <w:rsid w:val="0016579B"/>
    <w:rsid w:val="00165980"/>
    <w:rsid w:val="001659E9"/>
    <w:rsid w:val="00165A1F"/>
    <w:rsid w:val="00165A92"/>
    <w:rsid w:val="00165CB2"/>
    <w:rsid w:val="0016601F"/>
    <w:rsid w:val="0016606E"/>
    <w:rsid w:val="00166137"/>
    <w:rsid w:val="001662C7"/>
    <w:rsid w:val="00166387"/>
    <w:rsid w:val="001664CB"/>
    <w:rsid w:val="0016693B"/>
    <w:rsid w:val="00166996"/>
    <w:rsid w:val="00166EAE"/>
    <w:rsid w:val="001672CD"/>
    <w:rsid w:val="00167917"/>
    <w:rsid w:val="00167C54"/>
    <w:rsid w:val="00167E6D"/>
    <w:rsid w:val="00170751"/>
    <w:rsid w:val="001707BD"/>
    <w:rsid w:val="00170CC7"/>
    <w:rsid w:val="00170F6F"/>
    <w:rsid w:val="001715D8"/>
    <w:rsid w:val="00171C23"/>
    <w:rsid w:val="00171CD0"/>
    <w:rsid w:val="00171CE6"/>
    <w:rsid w:val="00171E59"/>
    <w:rsid w:val="00171E6B"/>
    <w:rsid w:val="00172829"/>
    <w:rsid w:val="00172925"/>
    <w:rsid w:val="00172F70"/>
    <w:rsid w:val="001730A2"/>
    <w:rsid w:val="0017319D"/>
    <w:rsid w:val="00173616"/>
    <w:rsid w:val="00173776"/>
    <w:rsid w:val="0017381D"/>
    <w:rsid w:val="00173B7F"/>
    <w:rsid w:val="00173B9A"/>
    <w:rsid w:val="00173BCD"/>
    <w:rsid w:val="00173EA6"/>
    <w:rsid w:val="001740D4"/>
    <w:rsid w:val="001743A9"/>
    <w:rsid w:val="001743B8"/>
    <w:rsid w:val="00174548"/>
    <w:rsid w:val="00174574"/>
    <w:rsid w:val="001747C0"/>
    <w:rsid w:val="00174A56"/>
    <w:rsid w:val="00174B30"/>
    <w:rsid w:val="00174BFB"/>
    <w:rsid w:val="00174F42"/>
    <w:rsid w:val="00174FE3"/>
    <w:rsid w:val="00175292"/>
    <w:rsid w:val="00175381"/>
    <w:rsid w:val="0017542D"/>
    <w:rsid w:val="0017545C"/>
    <w:rsid w:val="001754F3"/>
    <w:rsid w:val="001754FD"/>
    <w:rsid w:val="00175686"/>
    <w:rsid w:val="00175924"/>
    <w:rsid w:val="0017593A"/>
    <w:rsid w:val="00175A84"/>
    <w:rsid w:val="00175B79"/>
    <w:rsid w:val="00175C30"/>
    <w:rsid w:val="00175DF1"/>
    <w:rsid w:val="001760F0"/>
    <w:rsid w:val="00176254"/>
    <w:rsid w:val="0017637B"/>
    <w:rsid w:val="00176401"/>
    <w:rsid w:val="001764C0"/>
    <w:rsid w:val="00176703"/>
    <w:rsid w:val="0017673F"/>
    <w:rsid w:val="00176BC6"/>
    <w:rsid w:val="00176CC5"/>
    <w:rsid w:val="00176E90"/>
    <w:rsid w:val="00176FC3"/>
    <w:rsid w:val="0017702E"/>
    <w:rsid w:val="001773AA"/>
    <w:rsid w:val="0017745E"/>
    <w:rsid w:val="001774BA"/>
    <w:rsid w:val="001775BC"/>
    <w:rsid w:val="00177837"/>
    <w:rsid w:val="001778C4"/>
    <w:rsid w:val="00177A61"/>
    <w:rsid w:val="00177EA5"/>
    <w:rsid w:val="001800B0"/>
    <w:rsid w:val="0018043D"/>
    <w:rsid w:val="001804E2"/>
    <w:rsid w:val="00180520"/>
    <w:rsid w:val="001805AA"/>
    <w:rsid w:val="00180644"/>
    <w:rsid w:val="0018087F"/>
    <w:rsid w:val="001809E0"/>
    <w:rsid w:val="00180C5F"/>
    <w:rsid w:val="001811E0"/>
    <w:rsid w:val="001812F0"/>
    <w:rsid w:val="00181339"/>
    <w:rsid w:val="00181828"/>
    <w:rsid w:val="00181833"/>
    <w:rsid w:val="00181BE5"/>
    <w:rsid w:val="00181C13"/>
    <w:rsid w:val="00181D22"/>
    <w:rsid w:val="00181DD0"/>
    <w:rsid w:val="00181E4C"/>
    <w:rsid w:val="00181EE9"/>
    <w:rsid w:val="00182277"/>
    <w:rsid w:val="001822DC"/>
    <w:rsid w:val="001824D4"/>
    <w:rsid w:val="00182569"/>
    <w:rsid w:val="00182627"/>
    <w:rsid w:val="00182819"/>
    <w:rsid w:val="00182850"/>
    <w:rsid w:val="0018298B"/>
    <w:rsid w:val="00182E4B"/>
    <w:rsid w:val="00182EC7"/>
    <w:rsid w:val="00182F4C"/>
    <w:rsid w:val="00183014"/>
    <w:rsid w:val="00183339"/>
    <w:rsid w:val="001833E5"/>
    <w:rsid w:val="0018340F"/>
    <w:rsid w:val="00183C21"/>
    <w:rsid w:val="00183C80"/>
    <w:rsid w:val="00183D07"/>
    <w:rsid w:val="00183D73"/>
    <w:rsid w:val="00183F07"/>
    <w:rsid w:val="00183FDF"/>
    <w:rsid w:val="001840DC"/>
    <w:rsid w:val="0018416A"/>
    <w:rsid w:val="001841D9"/>
    <w:rsid w:val="00184290"/>
    <w:rsid w:val="0018450A"/>
    <w:rsid w:val="00184553"/>
    <w:rsid w:val="001846F7"/>
    <w:rsid w:val="0018478D"/>
    <w:rsid w:val="00184BCB"/>
    <w:rsid w:val="00184DB1"/>
    <w:rsid w:val="0018559D"/>
    <w:rsid w:val="0018563D"/>
    <w:rsid w:val="001856A5"/>
    <w:rsid w:val="001858CA"/>
    <w:rsid w:val="00185A24"/>
    <w:rsid w:val="00185B2F"/>
    <w:rsid w:val="00185D79"/>
    <w:rsid w:val="001861AF"/>
    <w:rsid w:val="00186227"/>
    <w:rsid w:val="001862D1"/>
    <w:rsid w:val="001863D6"/>
    <w:rsid w:val="00186482"/>
    <w:rsid w:val="001864AC"/>
    <w:rsid w:val="00186550"/>
    <w:rsid w:val="00186829"/>
    <w:rsid w:val="0018692D"/>
    <w:rsid w:val="0018698D"/>
    <w:rsid w:val="00186D9A"/>
    <w:rsid w:val="00186DB0"/>
    <w:rsid w:val="00186EEC"/>
    <w:rsid w:val="00186F26"/>
    <w:rsid w:val="00186FD2"/>
    <w:rsid w:val="001871DE"/>
    <w:rsid w:val="00187265"/>
    <w:rsid w:val="00187336"/>
    <w:rsid w:val="00187382"/>
    <w:rsid w:val="001875FC"/>
    <w:rsid w:val="001876E0"/>
    <w:rsid w:val="0018786C"/>
    <w:rsid w:val="00187A7F"/>
    <w:rsid w:val="00187C56"/>
    <w:rsid w:val="00187CA0"/>
    <w:rsid w:val="00187D09"/>
    <w:rsid w:val="00187FCD"/>
    <w:rsid w:val="00190310"/>
    <w:rsid w:val="00190707"/>
    <w:rsid w:val="001909CB"/>
    <w:rsid w:val="00190EE8"/>
    <w:rsid w:val="00191174"/>
    <w:rsid w:val="00191265"/>
    <w:rsid w:val="00191512"/>
    <w:rsid w:val="00191648"/>
    <w:rsid w:val="00191BA2"/>
    <w:rsid w:val="00191CE2"/>
    <w:rsid w:val="00191EA7"/>
    <w:rsid w:val="001921BA"/>
    <w:rsid w:val="0019242B"/>
    <w:rsid w:val="001930B4"/>
    <w:rsid w:val="00193176"/>
    <w:rsid w:val="001931B6"/>
    <w:rsid w:val="00193479"/>
    <w:rsid w:val="0019380B"/>
    <w:rsid w:val="00193994"/>
    <w:rsid w:val="00193A51"/>
    <w:rsid w:val="00193CBA"/>
    <w:rsid w:val="00193CE0"/>
    <w:rsid w:val="00193D30"/>
    <w:rsid w:val="00193F1C"/>
    <w:rsid w:val="0019407C"/>
    <w:rsid w:val="001943AA"/>
    <w:rsid w:val="0019482F"/>
    <w:rsid w:val="00194859"/>
    <w:rsid w:val="00194AC9"/>
    <w:rsid w:val="00194B76"/>
    <w:rsid w:val="00195324"/>
    <w:rsid w:val="001955D0"/>
    <w:rsid w:val="001956B2"/>
    <w:rsid w:val="00195864"/>
    <w:rsid w:val="00195A6B"/>
    <w:rsid w:val="00195B95"/>
    <w:rsid w:val="00195C9D"/>
    <w:rsid w:val="00196352"/>
    <w:rsid w:val="00196525"/>
    <w:rsid w:val="00196E20"/>
    <w:rsid w:val="001970BA"/>
    <w:rsid w:val="001971D5"/>
    <w:rsid w:val="001975F0"/>
    <w:rsid w:val="001975F3"/>
    <w:rsid w:val="001978C6"/>
    <w:rsid w:val="00197B83"/>
    <w:rsid w:val="00197CA2"/>
    <w:rsid w:val="00197D62"/>
    <w:rsid w:val="00197F63"/>
    <w:rsid w:val="001A0298"/>
    <w:rsid w:val="001A0313"/>
    <w:rsid w:val="001A06ED"/>
    <w:rsid w:val="001A07E5"/>
    <w:rsid w:val="001A0A04"/>
    <w:rsid w:val="001A0B0E"/>
    <w:rsid w:val="001A0E50"/>
    <w:rsid w:val="001A0FB7"/>
    <w:rsid w:val="001A139A"/>
    <w:rsid w:val="001A13BD"/>
    <w:rsid w:val="001A1C53"/>
    <w:rsid w:val="001A1D8B"/>
    <w:rsid w:val="001A1DE0"/>
    <w:rsid w:val="001A200A"/>
    <w:rsid w:val="001A20E8"/>
    <w:rsid w:val="001A216C"/>
    <w:rsid w:val="001A2352"/>
    <w:rsid w:val="001A23A8"/>
    <w:rsid w:val="001A26EF"/>
    <w:rsid w:val="001A2B55"/>
    <w:rsid w:val="001A2D56"/>
    <w:rsid w:val="001A2E50"/>
    <w:rsid w:val="001A2E8B"/>
    <w:rsid w:val="001A31F4"/>
    <w:rsid w:val="001A33C5"/>
    <w:rsid w:val="001A3486"/>
    <w:rsid w:val="001A34E8"/>
    <w:rsid w:val="001A355C"/>
    <w:rsid w:val="001A3699"/>
    <w:rsid w:val="001A3717"/>
    <w:rsid w:val="001A3B7E"/>
    <w:rsid w:val="001A3C18"/>
    <w:rsid w:val="001A3CE9"/>
    <w:rsid w:val="001A3EBF"/>
    <w:rsid w:val="001A3F10"/>
    <w:rsid w:val="001A3F22"/>
    <w:rsid w:val="001A4402"/>
    <w:rsid w:val="001A447B"/>
    <w:rsid w:val="001A45D1"/>
    <w:rsid w:val="001A4628"/>
    <w:rsid w:val="001A4987"/>
    <w:rsid w:val="001A4989"/>
    <w:rsid w:val="001A4B34"/>
    <w:rsid w:val="001A4C7B"/>
    <w:rsid w:val="001A4DD3"/>
    <w:rsid w:val="001A4EC1"/>
    <w:rsid w:val="001A4FEF"/>
    <w:rsid w:val="001A501C"/>
    <w:rsid w:val="001A5034"/>
    <w:rsid w:val="001A5117"/>
    <w:rsid w:val="001A5154"/>
    <w:rsid w:val="001A528F"/>
    <w:rsid w:val="001A5555"/>
    <w:rsid w:val="001A585A"/>
    <w:rsid w:val="001A5966"/>
    <w:rsid w:val="001A59B3"/>
    <w:rsid w:val="001A59CA"/>
    <w:rsid w:val="001A5D5A"/>
    <w:rsid w:val="001A5E19"/>
    <w:rsid w:val="001A6086"/>
    <w:rsid w:val="001A611A"/>
    <w:rsid w:val="001A6446"/>
    <w:rsid w:val="001A6881"/>
    <w:rsid w:val="001A68D7"/>
    <w:rsid w:val="001A68E0"/>
    <w:rsid w:val="001A6B9B"/>
    <w:rsid w:val="001A6CC0"/>
    <w:rsid w:val="001A6E3B"/>
    <w:rsid w:val="001A6E74"/>
    <w:rsid w:val="001A7467"/>
    <w:rsid w:val="001A7502"/>
    <w:rsid w:val="001A7539"/>
    <w:rsid w:val="001A7A41"/>
    <w:rsid w:val="001A7DF9"/>
    <w:rsid w:val="001A7E3E"/>
    <w:rsid w:val="001A7F84"/>
    <w:rsid w:val="001B009B"/>
    <w:rsid w:val="001B0224"/>
    <w:rsid w:val="001B07F8"/>
    <w:rsid w:val="001B08D2"/>
    <w:rsid w:val="001B0BD3"/>
    <w:rsid w:val="001B0C64"/>
    <w:rsid w:val="001B0CED"/>
    <w:rsid w:val="001B0E17"/>
    <w:rsid w:val="001B0E7E"/>
    <w:rsid w:val="001B188B"/>
    <w:rsid w:val="001B1B34"/>
    <w:rsid w:val="001B1BD0"/>
    <w:rsid w:val="001B1E17"/>
    <w:rsid w:val="001B20B2"/>
    <w:rsid w:val="001B2540"/>
    <w:rsid w:val="001B28B3"/>
    <w:rsid w:val="001B28EC"/>
    <w:rsid w:val="001B2A87"/>
    <w:rsid w:val="001B2C08"/>
    <w:rsid w:val="001B2C0B"/>
    <w:rsid w:val="001B2C55"/>
    <w:rsid w:val="001B2F1C"/>
    <w:rsid w:val="001B3622"/>
    <w:rsid w:val="001B371B"/>
    <w:rsid w:val="001B38B8"/>
    <w:rsid w:val="001B38EC"/>
    <w:rsid w:val="001B3923"/>
    <w:rsid w:val="001B3A55"/>
    <w:rsid w:val="001B3A81"/>
    <w:rsid w:val="001B3C2A"/>
    <w:rsid w:val="001B3D26"/>
    <w:rsid w:val="001B3D4C"/>
    <w:rsid w:val="001B3ED1"/>
    <w:rsid w:val="001B4035"/>
    <w:rsid w:val="001B408E"/>
    <w:rsid w:val="001B4197"/>
    <w:rsid w:val="001B4474"/>
    <w:rsid w:val="001B4B4D"/>
    <w:rsid w:val="001B4E10"/>
    <w:rsid w:val="001B4E9C"/>
    <w:rsid w:val="001B51EF"/>
    <w:rsid w:val="001B525D"/>
    <w:rsid w:val="001B5384"/>
    <w:rsid w:val="001B562F"/>
    <w:rsid w:val="001B58C6"/>
    <w:rsid w:val="001B5A7C"/>
    <w:rsid w:val="001B5C55"/>
    <w:rsid w:val="001B5D29"/>
    <w:rsid w:val="001B5D96"/>
    <w:rsid w:val="001B5DAF"/>
    <w:rsid w:val="001B5E95"/>
    <w:rsid w:val="001B5EDD"/>
    <w:rsid w:val="001B5FA6"/>
    <w:rsid w:val="001B629E"/>
    <w:rsid w:val="001B6375"/>
    <w:rsid w:val="001B6417"/>
    <w:rsid w:val="001B6844"/>
    <w:rsid w:val="001B686A"/>
    <w:rsid w:val="001B688C"/>
    <w:rsid w:val="001B690B"/>
    <w:rsid w:val="001B6974"/>
    <w:rsid w:val="001B6DD5"/>
    <w:rsid w:val="001B6DF7"/>
    <w:rsid w:val="001B7077"/>
    <w:rsid w:val="001B7206"/>
    <w:rsid w:val="001B724D"/>
    <w:rsid w:val="001B72D7"/>
    <w:rsid w:val="001B7809"/>
    <w:rsid w:val="001B7AA5"/>
    <w:rsid w:val="001B7AD6"/>
    <w:rsid w:val="001C01D9"/>
    <w:rsid w:val="001C022E"/>
    <w:rsid w:val="001C03E9"/>
    <w:rsid w:val="001C0420"/>
    <w:rsid w:val="001C0591"/>
    <w:rsid w:val="001C05BC"/>
    <w:rsid w:val="001C0858"/>
    <w:rsid w:val="001C0B41"/>
    <w:rsid w:val="001C0C10"/>
    <w:rsid w:val="001C0DF5"/>
    <w:rsid w:val="001C0EE5"/>
    <w:rsid w:val="001C0EE9"/>
    <w:rsid w:val="001C1035"/>
    <w:rsid w:val="001C12A5"/>
    <w:rsid w:val="001C12E1"/>
    <w:rsid w:val="001C12E6"/>
    <w:rsid w:val="001C13F0"/>
    <w:rsid w:val="001C1869"/>
    <w:rsid w:val="001C1BA8"/>
    <w:rsid w:val="001C1CD5"/>
    <w:rsid w:val="001C1D26"/>
    <w:rsid w:val="001C1E62"/>
    <w:rsid w:val="001C1ED9"/>
    <w:rsid w:val="001C2D8C"/>
    <w:rsid w:val="001C2DC1"/>
    <w:rsid w:val="001C2E7B"/>
    <w:rsid w:val="001C2F43"/>
    <w:rsid w:val="001C3122"/>
    <w:rsid w:val="001C3537"/>
    <w:rsid w:val="001C356C"/>
    <w:rsid w:val="001C366C"/>
    <w:rsid w:val="001C36C1"/>
    <w:rsid w:val="001C39E4"/>
    <w:rsid w:val="001C3A07"/>
    <w:rsid w:val="001C3B32"/>
    <w:rsid w:val="001C3D42"/>
    <w:rsid w:val="001C3EF0"/>
    <w:rsid w:val="001C3FE6"/>
    <w:rsid w:val="001C41CF"/>
    <w:rsid w:val="001C4219"/>
    <w:rsid w:val="001C43FE"/>
    <w:rsid w:val="001C45BE"/>
    <w:rsid w:val="001C47F8"/>
    <w:rsid w:val="001C49F6"/>
    <w:rsid w:val="001C4AAC"/>
    <w:rsid w:val="001C4AFD"/>
    <w:rsid w:val="001C4BC4"/>
    <w:rsid w:val="001C4EB0"/>
    <w:rsid w:val="001C4FE0"/>
    <w:rsid w:val="001C50AC"/>
    <w:rsid w:val="001C5307"/>
    <w:rsid w:val="001C5341"/>
    <w:rsid w:val="001C539D"/>
    <w:rsid w:val="001C54B8"/>
    <w:rsid w:val="001C55C1"/>
    <w:rsid w:val="001C56DF"/>
    <w:rsid w:val="001C5726"/>
    <w:rsid w:val="001C57E5"/>
    <w:rsid w:val="001C5972"/>
    <w:rsid w:val="001C5B77"/>
    <w:rsid w:val="001C5FF8"/>
    <w:rsid w:val="001C604E"/>
    <w:rsid w:val="001C608C"/>
    <w:rsid w:val="001C60D8"/>
    <w:rsid w:val="001C629D"/>
    <w:rsid w:val="001C62F8"/>
    <w:rsid w:val="001C637A"/>
    <w:rsid w:val="001C63BF"/>
    <w:rsid w:val="001C6526"/>
    <w:rsid w:val="001C6552"/>
    <w:rsid w:val="001C67D7"/>
    <w:rsid w:val="001C682F"/>
    <w:rsid w:val="001C6A67"/>
    <w:rsid w:val="001C721A"/>
    <w:rsid w:val="001C78C1"/>
    <w:rsid w:val="001C795A"/>
    <w:rsid w:val="001C7964"/>
    <w:rsid w:val="001C7BE5"/>
    <w:rsid w:val="001C7D08"/>
    <w:rsid w:val="001C7E99"/>
    <w:rsid w:val="001D0061"/>
    <w:rsid w:val="001D006C"/>
    <w:rsid w:val="001D00AE"/>
    <w:rsid w:val="001D058D"/>
    <w:rsid w:val="001D0770"/>
    <w:rsid w:val="001D0A80"/>
    <w:rsid w:val="001D0BCF"/>
    <w:rsid w:val="001D1101"/>
    <w:rsid w:val="001D13D0"/>
    <w:rsid w:val="001D1428"/>
    <w:rsid w:val="001D15EA"/>
    <w:rsid w:val="001D1677"/>
    <w:rsid w:val="001D1914"/>
    <w:rsid w:val="001D19A8"/>
    <w:rsid w:val="001D1F9B"/>
    <w:rsid w:val="001D2159"/>
    <w:rsid w:val="001D2790"/>
    <w:rsid w:val="001D2795"/>
    <w:rsid w:val="001D2AAD"/>
    <w:rsid w:val="001D2AC5"/>
    <w:rsid w:val="001D2DCB"/>
    <w:rsid w:val="001D2F4A"/>
    <w:rsid w:val="001D3041"/>
    <w:rsid w:val="001D307D"/>
    <w:rsid w:val="001D31D7"/>
    <w:rsid w:val="001D32A1"/>
    <w:rsid w:val="001D3575"/>
    <w:rsid w:val="001D3C17"/>
    <w:rsid w:val="001D3C34"/>
    <w:rsid w:val="001D410D"/>
    <w:rsid w:val="001D411D"/>
    <w:rsid w:val="001D42A7"/>
    <w:rsid w:val="001D4543"/>
    <w:rsid w:val="001D49B2"/>
    <w:rsid w:val="001D4C86"/>
    <w:rsid w:val="001D5095"/>
    <w:rsid w:val="001D515B"/>
    <w:rsid w:val="001D51DE"/>
    <w:rsid w:val="001D5417"/>
    <w:rsid w:val="001D593D"/>
    <w:rsid w:val="001D59F8"/>
    <w:rsid w:val="001D59FC"/>
    <w:rsid w:val="001D5A0F"/>
    <w:rsid w:val="001D5CA2"/>
    <w:rsid w:val="001D5FD7"/>
    <w:rsid w:val="001D623D"/>
    <w:rsid w:val="001D65EC"/>
    <w:rsid w:val="001D66D7"/>
    <w:rsid w:val="001D670A"/>
    <w:rsid w:val="001D6881"/>
    <w:rsid w:val="001D6917"/>
    <w:rsid w:val="001D6918"/>
    <w:rsid w:val="001D6A12"/>
    <w:rsid w:val="001D6A53"/>
    <w:rsid w:val="001D6B4A"/>
    <w:rsid w:val="001D6C91"/>
    <w:rsid w:val="001D6DC7"/>
    <w:rsid w:val="001D6F27"/>
    <w:rsid w:val="001D6FFB"/>
    <w:rsid w:val="001D7198"/>
    <w:rsid w:val="001D726A"/>
    <w:rsid w:val="001D72FA"/>
    <w:rsid w:val="001D760D"/>
    <w:rsid w:val="001D7625"/>
    <w:rsid w:val="001D766D"/>
    <w:rsid w:val="001D789A"/>
    <w:rsid w:val="001D795F"/>
    <w:rsid w:val="001D7E0A"/>
    <w:rsid w:val="001D7E0F"/>
    <w:rsid w:val="001E0036"/>
    <w:rsid w:val="001E0077"/>
    <w:rsid w:val="001E0129"/>
    <w:rsid w:val="001E0159"/>
    <w:rsid w:val="001E0376"/>
    <w:rsid w:val="001E0430"/>
    <w:rsid w:val="001E04B2"/>
    <w:rsid w:val="001E0A70"/>
    <w:rsid w:val="001E0C34"/>
    <w:rsid w:val="001E0CC2"/>
    <w:rsid w:val="001E0E85"/>
    <w:rsid w:val="001E0FB3"/>
    <w:rsid w:val="001E0FBD"/>
    <w:rsid w:val="001E10EC"/>
    <w:rsid w:val="001E11E1"/>
    <w:rsid w:val="001E1457"/>
    <w:rsid w:val="001E190A"/>
    <w:rsid w:val="001E1A10"/>
    <w:rsid w:val="001E1B73"/>
    <w:rsid w:val="001E1C0A"/>
    <w:rsid w:val="001E1C1A"/>
    <w:rsid w:val="001E1DF1"/>
    <w:rsid w:val="001E1E31"/>
    <w:rsid w:val="001E2655"/>
    <w:rsid w:val="001E2694"/>
    <w:rsid w:val="001E26C6"/>
    <w:rsid w:val="001E2816"/>
    <w:rsid w:val="001E295A"/>
    <w:rsid w:val="001E2B9C"/>
    <w:rsid w:val="001E2E36"/>
    <w:rsid w:val="001E307C"/>
    <w:rsid w:val="001E30B3"/>
    <w:rsid w:val="001E3331"/>
    <w:rsid w:val="001E339F"/>
    <w:rsid w:val="001E3442"/>
    <w:rsid w:val="001E3499"/>
    <w:rsid w:val="001E3653"/>
    <w:rsid w:val="001E378B"/>
    <w:rsid w:val="001E388B"/>
    <w:rsid w:val="001E397B"/>
    <w:rsid w:val="001E3D8D"/>
    <w:rsid w:val="001E3EA8"/>
    <w:rsid w:val="001E400F"/>
    <w:rsid w:val="001E43B6"/>
    <w:rsid w:val="001E4501"/>
    <w:rsid w:val="001E45AF"/>
    <w:rsid w:val="001E4686"/>
    <w:rsid w:val="001E46D2"/>
    <w:rsid w:val="001E47A3"/>
    <w:rsid w:val="001E4A0A"/>
    <w:rsid w:val="001E4DB9"/>
    <w:rsid w:val="001E4F37"/>
    <w:rsid w:val="001E4FAB"/>
    <w:rsid w:val="001E5140"/>
    <w:rsid w:val="001E5224"/>
    <w:rsid w:val="001E5799"/>
    <w:rsid w:val="001E57BC"/>
    <w:rsid w:val="001E5CCF"/>
    <w:rsid w:val="001E63CA"/>
    <w:rsid w:val="001E6403"/>
    <w:rsid w:val="001E64DD"/>
    <w:rsid w:val="001E6538"/>
    <w:rsid w:val="001E6744"/>
    <w:rsid w:val="001E67B9"/>
    <w:rsid w:val="001E689E"/>
    <w:rsid w:val="001E6A69"/>
    <w:rsid w:val="001E6C16"/>
    <w:rsid w:val="001E6F94"/>
    <w:rsid w:val="001E6FC9"/>
    <w:rsid w:val="001E7053"/>
    <w:rsid w:val="001E7122"/>
    <w:rsid w:val="001E71DE"/>
    <w:rsid w:val="001E73AD"/>
    <w:rsid w:val="001E73B3"/>
    <w:rsid w:val="001E7878"/>
    <w:rsid w:val="001E797C"/>
    <w:rsid w:val="001E79A0"/>
    <w:rsid w:val="001E7BA6"/>
    <w:rsid w:val="001E7EE2"/>
    <w:rsid w:val="001E7F00"/>
    <w:rsid w:val="001F00C5"/>
    <w:rsid w:val="001F0829"/>
    <w:rsid w:val="001F08B4"/>
    <w:rsid w:val="001F093E"/>
    <w:rsid w:val="001F0BD9"/>
    <w:rsid w:val="001F0D62"/>
    <w:rsid w:val="001F0F6C"/>
    <w:rsid w:val="001F1072"/>
    <w:rsid w:val="001F1073"/>
    <w:rsid w:val="001F10EE"/>
    <w:rsid w:val="001F1450"/>
    <w:rsid w:val="001F14AF"/>
    <w:rsid w:val="001F1561"/>
    <w:rsid w:val="001F160F"/>
    <w:rsid w:val="001F1725"/>
    <w:rsid w:val="001F1AF9"/>
    <w:rsid w:val="001F1E8B"/>
    <w:rsid w:val="001F1F09"/>
    <w:rsid w:val="001F1F7C"/>
    <w:rsid w:val="001F22AD"/>
    <w:rsid w:val="001F25C1"/>
    <w:rsid w:val="001F275C"/>
    <w:rsid w:val="001F295D"/>
    <w:rsid w:val="001F29D2"/>
    <w:rsid w:val="001F2A16"/>
    <w:rsid w:val="001F2A6A"/>
    <w:rsid w:val="001F2AFB"/>
    <w:rsid w:val="001F2B03"/>
    <w:rsid w:val="001F2B85"/>
    <w:rsid w:val="001F2D58"/>
    <w:rsid w:val="001F2D7B"/>
    <w:rsid w:val="001F2DF8"/>
    <w:rsid w:val="001F325A"/>
    <w:rsid w:val="001F33AC"/>
    <w:rsid w:val="001F375B"/>
    <w:rsid w:val="001F37D2"/>
    <w:rsid w:val="001F394C"/>
    <w:rsid w:val="001F39A2"/>
    <w:rsid w:val="001F39E1"/>
    <w:rsid w:val="001F3BE4"/>
    <w:rsid w:val="001F3D35"/>
    <w:rsid w:val="001F3EAA"/>
    <w:rsid w:val="001F3FEE"/>
    <w:rsid w:val="001F4247"/>
    <w:rsid w:val="001F426D"/>
    <w:rsid w:val="001F436F"/>
    <w:rsid w:val="001F437E"/>
    <w:rsid w:val="001F477A"/>
    <w:rsid w:val="001F497E"/>
    <w:rsid w:val="001F4B2D"/>
    <w:rsid w:val="001F4C84"/>
    <w:rsid w:val="001F4D13"/>
    <w:rsid w:val="001F4D9D"/>
    <w:rsid w:val="001F5113"/>
    <w:rsid w:val="001F5184"/>
    <w:rsid w:val="001F5186"/>
    <w:rsid w:val="001F52C1"/>
    <w:rsid w:val="001F5464"/>
    <w:rsid w:val="001F55C1"/>
    <w:rsid w:val="001F56B7"/>
    <w:rsid w:val="001F57AC"/>
    <w:rsid w:val="001F57BB"/>
    <w:rsid w:val="001F5827"/>
    <w:rsid w:val="001F5A74"/>
    <w:rsid w:val="001F5B49"/>
    <w:rsid w:val="001F5DBD"/>
    <w:rsid w:val="001F608E"/>
    <w:rsid w:val="001F649C"/>
    <w:rsid w:val="001F65C8"/>
    <w:rsid w:val="001F681A"/>
    <w:rsid w:val="001F6AF0"/>
    <w:rsid w:val="001F6BB8"/>
    <w:rsid w:val="001F6C4C"/>
    <w:rsid w:val="001F6F88"/>
    <w:rsid w:val="001F7073"/>
    <w:rsid w:val="001F70D0"/>
    <w:rsid w:val="001F7416"/>
    <w:rsid w:val="001F7495"/>
    <w:rsid w:val="001F7A32"/>
    <w:rsid w:val="001F7E1A"/>
    <w:rsid w:val="001F7F03"/>
    <w:rsid w:val="001F7F3A"/>
    <w:rsid w:val="0020010D"/>
    <w:rsid w:val="00200130"/>
    <w:rsid w:val="0020017F"/>
    <w:rsid w:val="002001E4"/>
    <w:rsid w:val="00200268"/>
    <w:rsid w:val="002005FB"/>
    <w:rsid w:val="0020062D"/>
    <w:rsid w:val="00200748"/>
    <w:rsid w:val="00200959"/>
    <w:rsid w:val="00200B4B"/>
    <w:rsid w:val="00200C4A"/>
    <w:rsid w:val="00200EAD"/>
    <w:rsid w:val="00200F11"/>
    <w:rsid w:val="00201051"/>
    <w:rsid w:val="0020165C"/>
    <w:rsid w:val="002016AD"/>
    <w:rsid w:val="00201917"/>
    <w:rsid w:val="002019E0"/>
    <w:rsid w:val="00201C02"/>
    <w:rsid w:val="00201E02"/>
    <w:rsid w:val="00201EB3"/>
    <w:rsid w:val="00201EBA"/>
    <w:rsid w:val="0020201C"/>
    <w:rsid w:val="002020DC"/>
    <w:rsid w:val="0020223E"/>
    <w:rsid w:val="0020269C"/>
    <w:rsid w:val="00202C5B"/>
    <w:rsid w:val="00202DE8"/>
    <w:rsid w:val="002030EC"/>
    <w:rsid w:val="002037FC"/>
    <w:rsid w:val="0020395C"/>
    <w:rsid w:val="00203A42"/>
    <w:rsid w:val="00203F14"/>
    <w:rsid w:val="002042E0"/>
    <w:rsid w:val="002042F1"/>
    <w:rsid w:val="0020438C"/>
    <w:rsid w:val="00204760"/>
    <w:rsid w:val="00204985"/>
    <w:rsid w:val="00204B5B"/>
    <w:rsid w:val="00204FD8"/>
    <w:rsid w:val="00205229"/>
    <w:rsid w:val="00205340"/>
    <w:rsid w:val="00205925"/>
    <w:rsid w:val="00205ACB"/>
    <w:rsid w:val="00205D99"/>
    <w:rsid w:val="00205E53"/>
    <w:rsid w:val="00205FB9"/>
    <w:rsid w:val="00205FC0"/>
    <w:rsid w:val="00206377"/>
    <w:rsid w:val="002063D8"/>
    <w:rsid w:val="002064F5"/>
    <w:rsid w:val="0020665C"/>
    <w:rsid w:val="002067BE"/>
    <w:rsid w:val="00206944"/>
    <w:rsid w:val="00206C9E"/>
    <w:rsid w:val="00206D34"/>
    <w:rsid w:val="00206E10"/>
    <w:rsid w:val="00206E75"/>
    <w:rsid w:val="00206F90"/>
    <w:rsid w:val="00206FF3"/>
    <w:rsid w:val="00207164"/>
    <w:rsid w:val="00207177"/>
    <w:rsid w:val="0020724B"/>
    <w:rsid w:val="00207456"/>
    <w:rsid w:val="0020752D"/>
    <w:rsid w:val="002079A0"/>
    <w:rsid w:val="00207A27"/>
    <w:rsid w:val="00207E99"/>
    <w:rsid w:val="00207F1F"/>
    <w:rsid w:val="00207FCA"/>
    <w:rsid w:val="0021007E"/>
    <w:rsid w:val="002100C3"/>
    <w:rsid w:val="002100C6"/>
    <w:rsid w:val="002100F2"/>
    <w:rsid w:val="002102D7"/>
    <w:rsid w:val="00210547"/>
    <w:rsid w:val="002105BE"/>
    <w:rsid w:val="0021085A"/>
    <w:rsid w:val="002108A1"/>
    <w:rsid w:val="002108AE"/>
    <w:rsid w:val="002108D5"/>
    <w:rsid w:val="00210A4B"/>
    <w:rsid w:val="00210ADA"/>
    <w:rsid w:val="00210BDC"/>
    <w:rsid w:val="00210E23"/>
    <w:rsid w:val="00210FCC"/>
    <w:rsid w:val="0021101B"/>
    <w:rsid w:val="0021122A"/>
    <w:rsid w:val="00211803"/>
    <w:rsid w:val="00211816"/>
    <w:rsid w:val="00211C4C"/>
    <w:rsid w:val="00212017"/>
    <w:rsid w:val="002121ED"/>
    <w:rsid w:val="002124BA"/>
    <w:rsid w:val="00212597"/>
    <w:rsid w:val="002125CD"/>
    <w:rsid w:val="002129BC"/>
    <w:rsid w:val="00212E50"/>
    <w:rsid w:val="00212EF0"/>
    <w:rsid w:val="00212F68"/>
    <w:rsid w:val="00212FF9"/>
    <w:rsid w:val="002130F5"/>
    <w:rsid w:val="002131D0"/>
    <w:rsid w:val="00213210"/>
    <w:rsid w:val="002133CA"/>
    <w:rsid w:val="00213B0B"/>
    <w:rsid w:val="00213C7F"/>
    <w:rsid w:val="00214101"/>
    <w:rsid w:val="00214540"/>
    <w:rsid w:val="002146DE"/>
    <w:rsid w:val="002147A6"/>
    <w:rsid w:val="002147B0"/>
    <w:rsid w:val="0021496C"/>
    <w:rsid w:val="002149BF"/>
    <w:rsid w:val="00214C0F"/>
    <w:rsid w:val="00214E2B"/>
    <w:rsid w:val="00215357"/>
    <w:rsid w:val="0021537D"/>
    <w:rsid w:val="00215591"/>
    <w:rsid w:val="00215942"/>
    <w:rsid w:val="002159B1"/>
    <w:rsid w:val="00215B16"/>
    <w:rsid w:val="00215CCF"/>
    <w:rsid w:val="002160E1"/>
    <w:rsid w:val="00216110"/>
    <w:rsid w:val="00216702"/>
    <w:rsid w:val="00216B5A"/>
    <w:rsid w:val="00216DC2"/>
    <w:rsid w:val="00216DD3"/>
    <w:rsid w:val="0021726C"/>
    <w:rsid w:val="002172F8"/>
    <w:rsid w:val="00217528"/>
    <w:rsid w:val="00217695"/>
    <w:rsid w:val="00217732"/>
    <w:rsid w:val="002177B4"/>
    <w:rsid w:val="00217895"/>
    <w:rsid w:val="00217BFE"/>
    <w:rsid w:val="00217DEE"/>
    <w:rsid w:val="00217EF6"/>
    <w:rsid w:val="00217F7F"/>
    <w:rsid w:val="00220154"/>
    <w:rsid w:val="0022027B"/>
    <w:rsid w:val="002202B1"/>
    <w:rsid w:val="0022033A"/>
    <w:rsid w:val="0022051B"/>
    <w:rsid w:val="00220A80"/>
    <w:rsid w:val="00220C0C"/>
    <w:rsid w:val="0022141A"/>
    <w:rsid w:val="0022157F"/>
    <w:rsid w:val="002217D7"/>
    <w:rsid w:val="002217FD"/>
    <w:rsid w:val="0022198E"/>
    <w:rsid w:val="002219CE"/>
    <w:rsid w:val="00221AA6"/>
    <w:rsid w:val="00221B89"/>
    <w:rsid w:val="00221C85"/>
    <w:rsid w:val="00221D99"/>
    <w:rsid w:val="0022211F"/>
    <w:rsid w:val="002221B7"/>
    <w:rsid w:val="0022262F"/>
    <w:rsid w:val="0022275B"/>
    <w:rsid w:val="00222844"/>
    <w:rsid w:val="00222EC8"/>
    <w:rsid w:val="00223301"/>
    <w:rsid w:val="0022366E"/>
    <w:rsid w:val="00223733"/>
    <w:rsid w:val="00223795"/>
    <w:rsid w:val="00223A09"/>
    <w:rsid w:val="00223B55"/>
    <w:rsid w:val="00223F3A"/>
    <w:rsid w:val="002240BC"/>
    <w:rsid w:val="00224215"/>
    <w:rsid w:val="00224230"/>
    <w:rsid w:val="00224996"/>
    <w:rsid w:val="00224F64"/>
    <w:rsid w:val="00224FFE"/>
    <w:rsid w:val="00225084"/>
    <w:rsid w:val="002251E4"/>
    <w:rsid w:val="002253AC"/>
    <w:rsid w:val="00225437"/>
    <w:rsid w:val="0022575F"/>
    <w:rsid w:val="00225DDD"/>
    <w:rsid w:val="002261DA"/>
    <w:rsid w:val="002263F0"/>
    <w:rsid w:val="002265A1"/>
    <w:rsid w:val="002267CA"/>
    <w:rsid w:val="00226830"/>
    <w:rsid w:val="00226B2A"/>
    <w:rsid w:val="00226B9C"/>
    <w:rsid w:val="00226D70"/>
    <w:rsid w:val="002270D9"/>
    <w:rsid w:val="00227111"/>
    <w:rsid w:val="002276C2"/>
    <w:rsid w:val="00227765"/>
    <w:rsid w:val="0022790A"/>
    <w:rsid w:val="00227A36"/>
    <w:rsid w:val="00227B55"/>
    <w:rsid w:val="00227F58"/>
    <w:rsid w:val="0023007C"/>
    <w:rsid w:val="0023019B"/>
    <w:rsid w:val="002303CD"/>
    <w:rsid w:val="00230738"/>
    <w:rsid w:val="0023078A"/>
    <w:rsid w:val="0023083A"/>
    <w:rsid w:val="00230B34"/>
    <w:rsid w:val="00230C13"/>
    <w:rsid w:val="00230C49"/>
    <w:rsid w:val="00230CB9"/>
    <w:rsid w:val="00230D10"/>
    <w:rsid w:val="00230D7B"/>
    <w:rsid w:val="00230DCA"/>
    <w:rsid w:val="00230DE7"/>
    <w:rsid w:val="00230EB3"/>
    <w:rsid w:val="00230F1F"/>
    <w:rsid w:val="00231209"/>
    <w:rsid w:val="002315E9"/>
    <w:rsid w:val="00231836"/>
    <w:rsid w:val="00231D44"/>
    <w:rsid w:val="00231D4A"/>
    <w:rsid w:val="00231E5C"/>
    <w:rsid w:val="00231F5C"/>
    <w:rsid w:val="0023276A"/>
    <w:rsid w:val="00232DC6"/>
    <w:rsid w:val="00232EE2"/>
    <w:rsid w:val="00233096"/>
    <w:rsid w:val="002330D8"/>
    <w:rsid w:val="0023317C"/>
    <w:rsid w:val="00233197"/>
    <w:rsid w:val="00233433"/>
    <w:rsid w:val="00233512"/>
    <w:rsid w:val="0023351C"/>
    <w:rsid w:val="002335F5"/>
    <w:rsid w:val="002336C5"/>
    <w:rsid w:val="00233893"/>
    <w:rsid w:val="00233A8A"/>
    <w:rsid w:val="00233D01"/>
    <w:rsid w:val="00233E15"/>
    <w:rsid w:val="00233E19"/>
    <w:rsid w:val="00234014"/>
    <w:rsid w:val="00234244"/>
    <w:rsid w:val="00234523"/>
    <w:rsid w:val="002346E5"/>
    <w:rsid w:val="002347F2"/>
    <w:rsid w:val="002347FB"/>
    <w:rsid w:val="00234D7A"/>
    <w:rsid w:val="0023503F"/>
    <w:rsid w:val="002352F0"/>
    <w:rsid w:val="00235422"/>
    <w:rsid w:val="002354CB"/>
    <w:rsid w:val="00235B16"/>
    <w:rsid w:val="00235B21"/>
    <w:rsid w:val="00235CDB"/>
    <w:rsid w:val="00235EA9"/>
    <w:rsid w:val="00235EF2"/>
    <w:rsid w:val="00236039"/>
    <w:rsid w:val="00236251"/>
    <w:rsid w:val="00236471"/>
    <w:rsid w:val="002365B3"/>
    <w:rsid w:val="00236679"/>
    <w:rsid w:val="002366F4"/>
    <w:rsid w:val="002367B4"/>
    <w:rsid w:val="00236800"/>
    <w:rsid w:val="00236AA4"/>
    <w:rsid w:val="00236B06"/>
    <w:rsid w:val="00236DE0"/>
    <w:rsid w:val="00236EAD"/>
    <w:rsid w:val="002372E8"/>
    <w:rsid w:val="00237506"/>
    <w:rsid w:val="002375FE"/>
    <w:rsid w:val="0023785B"/>
    <w:rsid w:val="00237884"/>
    <w:rsid w:val="00237894"/>
    <w:rsid w:val="002378C8"/>
    <w:rsid w:val="002379BD"/>
    <w:rsid w:val="00237BEC"/>
    <w:rsid w:val="00237C5C"/>
    <w:rsid w:val="00237DE8"/>
    <w:rsid w:val="00237E0B"/>
    <w:rsid w:val="00237E3A"/>
    <w:rsid w:val="00237FB3"/>
    <w:rsid w:val="002400B9"/>
    <w:rsid w:val="00240646"/>
    <w:rsid w:val="00240851"/>
    <w:rsid w:val="00240A7F"/>
    <w:rsid w:val="00240A8F"/>
    <w:rsid w:val="00240B91"/>
    <w:rsid w:val="00240D82"/>
    <w:rsid w:val="002411EA"/>
    <w:rsid w:val="002412CA"/>
    <w:rsid w:val="002413A5"/>
    <w:rsid w:val="002413A7"/>
    <w:rsid w:val="002415FB"/>
    <w:rsid w:val="002417DC"/>
    <w:rsid w:val="00241A7E"/>
    <w:rsid w:val="00241AF5"/>
    <w:rsid w:val="00241C2D"/>
    <w:rsid w:val="00241D1F"/>
    <w:rsid w:val="0024209B"/>
    <w:rsid w:val="00242227"/>
    <w:rsid w:val="002423D9"/>
    <w:rsid w:val="00242416"/>
    <w:rsid w:val="0024270E"/>
    <w:rsid w:val="00242746"/>
    <w:rsid w:val="0024283A"/>
    <w:rsid w:val="00242898"/>
    <w:rsid w:val="00242A94"/>
    <w:rsid w:val="00242C7C"/>
    <w:rsid w:val="00242D0B"/>
    <w:rsid w:val="00242E66"/>
    <w:rsid w:val="00243024"/>
    <w:rsid w:val="00243044"/>
    <w:rsid w:val="002430A0"/>
    <w:rsid w:val="0024359F"/>
    <w:rsid w:val="0024382F"/>
    <w:rsid w:val="002440BC"/>
    <w:rsid w:val="00244100"/>
    <w:rsid w:val="0024412F"/>
    <w:rsid w:val="002442EB"/>
    <w:rsid w:val="002442FD"/>
    <w:rsid w:val="0024437C"/>
    <w:rsid w:val="0024450A"/>
    <w:rsid w:val="002445B3"/>
    <w:rsid w:val="002447C7"/>
    <w:rsid w:val="002447FD"/>
    <w:rsid w:val="002448C2"/>
    <w:rsid w:val="00244B21"/>
    <w:rsid w:val="00244CDD"/>
    <w:rsid w:val="00244DAC"/>
    <w:rsid w:val="00244E0A"/>
    <w:rsid w:val="00244E0E"/>
    <w:rsid w:val="00244E45"/>
    <w:rsid w:val="00244F1F"/>
    <w:rsid w:val="0024501A"/>
    <w:rsid w:val="002450CD"/>
    <w:rsid w:val="002451D3"/>
    <w:rsid w:val="002452C8"/>
    <w:rsid w:val="00245524"/>
    <w:rsid w:val="00245AB7"/>
    <w:rsid w:val="00245B32"/>
    <w:rsid w:val="00245BAA"/>
    <w:rsid w:val="00245FA6"/>
    <w:rsid w:val="00246209"/>
    <w:rsid w:val="0024629E"/>
    <w:rsid w:val="0024698A"/>
    <w:rsid w:val="00246D65"/>
    <w:rsid w:val="00246F10"/>
    <w:rsid w:val="002470CB"/>
    <w:rsid w:val="00247301"/>
    <w:rsid w:val="00247336"/>
    <w:rsid w:val="002476E0"/>
    <w:rsid w:val="00247819"/>
    <w:rsid w:val="002479E7"/>
    <w:rsid w:val="00247A30"/>
    <w:rsid w:val="00247DC1"/>
    <w:rsid w:val="00247EB8"/>
    <w:rsid w:val="00250062"/>
    <w:rsid w:val="002507C6"/>
    <w:rsid w:val="00250CA5"/>
    <w:rsid w:val="00250CF6"/>
    <w:rsid w:val="00250EFC"/>
    <w:rsid w:val="0025100B"/>
    <w:rsid w:val="00251210"/>
    <w:rsid w:val="002513FD"/>
    <w:rsid w:val="002514BC"/>
    <w:rsid w:val="00251C30"/>
    <w:rsid w:val="00251C93"/>
    <w:rsid w:val="00252099"/>
    <w:rsid w:val="0025256A"/>
    <w:rsid w:val="002526D8"/>
    <w:rsid w:val="00252A3C"/>
    <w:rsid w:val="00252B62"/>
    <w:rsid w:val="00252D32"/>
    <w:rsid w:val="00252DFE"/>
    <w:rsid w:val="00252ED4"/>
    <w:rsid w:val="002530EA"/>
    <w:rsid w:val="00253274"/>
    <w:rsid w:val="002532D2"/>
    <w:rsid w:val="00253469"/>
    <w:rsid w:val="00253522"/>
    <w:rsid w:val="0025355F"/>
    <w:rsid w:val="00253723"/>
    <w:rsid w:val="00253758"/>
    <w:rsid w:val="002538C9"/>
    <w:rsid w:val="00253937"/>
    <w:rsid w:val="00253C7F"/>
    <w:rsid w:val="00253C9D"/>
    <w:rsid w:val="00253E0D"/>
    <w:rsid w:val="00253F12"/>
    <w:rsid w:val="00254083"/>
    <w:rsid w:val="00254315"/>
    <w:rsid w:val="0025439E"/>
    <w:rsid w:val="002544B5"/>
    <w:rsid w:val="00254531"/>
    <w:rsid w:val="00254653"/>
    <w:rsid w:val="00254792"/>
    <w:rsid w:val="002547EA"/>
    <w:rsid w:val="00254944"/>
    <w:rsid w:val="00254CD5"/>
    <w:rsid w:val="002552AF"/>
    <w:rsid w:val="002553E4"/>
    <w:rsid w:val="002554DB"/>
    <w:rsid w:val="00255608"/>
    <w:rsid w:val="00255A16"/>
    <w:rsid w:val="00255A2B"/>
    <w:rsid w:val="00255C2F"/>
    <w:rsid w:val="00255C55"/>
    <w:rsid w:val="00256090"/>
    <w:rsid w:val="002561ED"/>
    <w:rsid w:val="002566DE"/>
    <w:rsid w:val="002568C1"/>
    <w:rsid w:val="002569EE"/>
    <w:rsid w:val="00256DAC"/>
    <w:rsid w:val="00256E1A"/>
    <w:rsid w:val="00256FC5"/>
    <w:rsid w:val="00257064"/>
    <w:rsid w:val="0025758B"/>
    <w:rsid w:val="00257B6B"/>
    <w:rsid w:val="00257DA4"/>
    <w:rsid w:val="00257E03"/>
    <w:rsid w:val="0026036F"/>
    <w:rsid w:val="0026096D"/>
    <w:rsid w:val="00260998"/>
    <w:rsid w:val="00260A53"/>
    <w:rsid w:val="00260A74"/>
    <w:rsid w:val="00260C5E"/>
    <w:rsid w:val="00260C9A"/>
    <w:rsid w:val="00260DC3"/>
    <w:rsid w:val="00260EB1"/>
    <w:rsid w:val="00261197"/>
    <w:rsid w:val="002611A3"/>
    <w:rsid w:val="00261411"/>
    <w:rsid w:val="00261B21"/>
    <w:rsid w:val="00261B69"/>
    <w:rsid w:val="00262282"/>
    <w:rsid w:val="002622CF"/>
    <w:rsid w:val="0026232A"/>
    <w:rsid w:val="00262428"/>
    <w:rsid w:val="0026248E"/>
    <w:rsid w:val="002625EA"/>
    <w:rsid w:val="00262B69"/>
    <w:rsid w:val="00262F70"/>
    <w:rsid w:val="00263253"/>
    <w:rsid w:val="0026361B"/>
    <w:rsid w:val="00263680"/>
    <w:rsid w:val="00263686"/>
    <w:rsid w:val="002637C6"/>
    <w:rsid w:val="00263922"/>
    <w:rsid w:val="002639B4"/>
    <w:rsid w:val="002639C1"/>
    <w:rsid w:val="00263EDD"/>
    <w:rsid w:val="00264298"/>
    <w:rsid w:val="002644F8"/>
    <w:rsid w:val="00264535"/>
    <w:rsid w:val="00264630"/>
    <w:rsid w:val="0026475E"/>
    <w:rsid w:val="00264899"/>
    <w:rsid w:val="00264A1D"/>
    <w:rsid w:val="00264A41"/>
    <w:rsid w:val="00264A7E"/>
    <w:rsid w:val="00264AE0"/>
    <w:rsid w:val="00264B70"/>
    <w:rsid w:val="0026524B"/>
    <w:rsid w:val="00265330"/>
    <w:rsid w:val="00265480"/>
    <w:rsid w:val="00265856"/>
    <w:rsid w:val="0026586F"/>
    <w:rsid w:val="002658F5"/>
    <w:rsid w:val="00265A14"/>
    <w:rsid w:val="00265CF4"/>
    <w:rsid w:val="00265D3E"/>
    <w:rsid w:val="00265E28"/>
    <w:rsid w:val="00265E2D"/>
    <w:rsid w:val="00265FC6"/>
    <w:rsid w:val="00266197"/>
    <w:rsid w:val="002661D0"/>
    <w:rsid w:val="00266327"/>
    <w:rsid w:val="0026638E"/>
    <w:rsid w:val="00266452"/>
    <w:rsid w:val="0026659B"/>
    <w:rsid w:val="00266874"/>
    <w:rsid w:val="00266974"/>
    <w:rsid w:val="00266BA8"/>
    <w:rsid w:val="00266C4F"/>
    <w:rsid w:val="00266D09"/>
    <w:rsid w:val="00266D79"/>
    <w:rsid w:val="00266F80"/>
    <w:rsid w:val="002672E9"/>
    <w:rsid w:val="00267547"/>
    <w:rsid w:val="00267787"/>
    <w:rsid w:val="00267C76"/>
    <w:rsid w:val="00267F10"/>
    <w:rsid w:val="002700BC"/>
    <w:rsid w:val="002700D9"/>
    <w:rsid w:val="00270103"/>
    <w:rsid w:val="0027010F"/>
    <w:rsid w:val="0027013F"/>
    <w:rsid w:val="00270485"/>
    <w:rsid w:val="00270582"/>
    <w:rsid w:val="002705D5"/>
    <w:rsid w:val="00270640"/>
    <w:rsid w:val="00270750"/>
    <w:rsid w:val="00270850"/>
    <w:rsid w:val="00270881"/>
    <w:rsid w:val="00270B61"/>
    <w:rsid w:val="00270BC6"/>
    <w:rsid w:val="00270C29"/>
    <w:rsid w:val="00270DF5"/>
    <w:rsid w:val="00270FE3"/>
    <w:rsid w:val="00271007"/>
    <w:rsid w:val="00271094"/>
    <w:rsid w:val="002711A8"/>
    <w:rsid w:val="002711EC"/>
    <w:rsid w:val="00271434"/>
    <w:rsid w:val="002715BB"/>
    <w:rsid w:val="002715EE"/>
    <w:rsid w:val="002717BE"/>
    <w:rsid w:val="00271823"/>
    <w:rsid w:val="00271A77"/>
    <w:rsid w:val="00271C78"/>
    <w:rsid w:val="00271D42"/>
    <w:rsid w:val="00271E98"/>
    <w:rsid w:val="00272625"/>
    <w:rsid w:val="002727EB"/>
    <w:rsid w:val="00272AED"/>
    <w:rsid w:val="00272C59"/>
    <w:rsid w:val="00272E26"/>
    <w:rsid w:val="00272F09"/>
    <w:rsid w:val="00272FAF"/>
    <w:rsid w:val="00272FCB"/>
    <w:rsid w:val="00273340"/>
    <w:rsid w:val="002736A9"/>
    <w:rsid w:val="00273717"/>
    <w:rsid w:val="002737F5"/>
    <w:rsid w:val="0027380A"/>
    <w:rsid w:val="002738F3"/>
    <w:rsid w:val="0027399D"/>
    <w:rsid w:val="00273D89"/>
    <w:rsid w:val="00273E57"/>
    <w:rsid w:val="00273E8C"/>
    <w:rsid w:val="00273EAC"/>
    <w:rsid w:val="0027408E"/>
    <w:rsid w:val="0027421C"/>
    <w:rsid w:val="002742CA"/>
    <w:rsid w:val="002744C7"/>
    <w:rsid w:val="00274569"/>
    <w:rsid w:val="00274623"/>
    <w:rsid w:val="00274702"/>
    <w:rsid w:val="00274849"/>
    <w:rsid w:val="002749F8"/>
    <w:rsid w:val="00274D55"/>
    <w:rsid w:val="00274D99"/>
    <w:rsid w:val="00274F77"/>
    <w:rsid w:val="00275057"/>
    <w:rsid w:val="00275289"/>
    <w:rsid w:val="00275507"/>
    <w:rsid w:val="00275578"/>
    <w:rsid w:val="002756CF"/>
    <w:rsid w:val="002758D8"/>
    <w:rsid w:val="00275AFD"/>
    <w:rsid w:val="00275B51"/>
    <w:rsid w:val="00275E47"/>
    <w:rsid w:val="00276149"/>
    <w:rsid w:val="0027630C"/>
    <w:rsid w:val="00276322"/>
    <w:rsid w:val="002763A6"/>
    <w:rsid w:val="00276662"/>
    <w:rsid w:val="002766CA"/>
    <w:rsid w:val="002766FD"/>
    <w:rsid w:val="00276DC6"/>
    <w:rsid w:val="00276E1A"/>
    <w:rsid w:val="00276FFA"/>
    <w:rsid w:val="0027700E"/>
    <w:rsid w:val="00277098"/>
    <w:rsid w:val="00277175"/>
    <w:rsid w:val="00277233"/>
    <w:rsid w:val="00277621"/>
    <w:rsid w:val="0027765A"/>
    <w:rsid w:val="00277669"/>
    <w:rsid w:val="00277A12"/>
    <w:rsid w:val="00277AD3"/>
    <w:rsid w:val="00277D8B"/>
    <w:rsid w:val="00277ED2"/>
    <w:rsid w:val="00277F42"/>
    <w:rsid w:val="00277F5E"/>
    <w:rsid w:val="002800AF"/>
    <w:rsid w:val="00280281"/>
    <w:rsid w:val="00280493"/>
    <w:rsid w:val="002804EF"/>
    <w:rsid w:val="0028089E"/>
    <w:rsid w:val="002808FA"/>
    <w:rsid w:val="00280951"/>
    <w:rsid w:val="00280C1B"/>
    <w:rsid w:val="00281013"/>
    <w:rsid w:val="00281095"/>
    <w:rsid w:val="0028139E"/>
    <w:rsid w:val="0028146D"/>
    <w:rsid w:val="00281481"/>
    <w:rsid w:val="00281727"/>
    <w:rsid w:val="0028192B"/>
    <w:rsid w:val="002820EA"/>
    <w:rsid w:val="0028223C"/>
    <w:rsid w:val="00282284"/>
    <w:rsid w:val="002822EA"/>
    <w:rsid w:val="00282308"/>
    <w:rsid w:val="002823E6"/>
    <w:rsid w:val="002826BF"/>
    <w:rsid w:val="002826F9"/>
    <w:rsid w:val="00282AA2"/>
    <w:rsid w:val="00282AE0"/>
    <w:rsid w:val="00282C0E"/>
    <w:rsid w:val="00282D5E"/>
    <w:rsid w:val="00282DC6"/>
    <w:rsid w:val="00282E14"/>
    <w:rsid w:val="00282E42"/>
    <w:rsid w:val="00282E48"/>
    <w:rsid w:val="002830FC"/>
    <w:rsid w:val="00283213"/>
    <w:rsid w:val="0028366D"/>
    <w:rsid w:val="0028367C"/>
    <w:rsid w:val="002838B9"/>
    <w:rsid w:val="00283988"/>
    <w:rsid w:val="00283AA2"/>
    <w:rsid w:val="00283AF6"/>
    <w:rsid w:val="00283D26"/>
    <w:rsid w:val="00283FD3"/>
    <w:rsid w:val="00284115"/>
    <w:rsid w:val="002841CB"/>
    <w:rsid w:val="00284506"/>
    <w:rsid w:val="0028465D"/>
    <w:rsid w:val="002848EE"/>
    <w:rsid w:val="00284AA2"/>
    <w:rsid w:val="00284BFC"/>
    <w:rsid w:val="00284D54"/>
    <w:rsid w:val="002851C1"/>
    <w:rsid w:val="002853AD"/>
    <w:rsid w:val="002853B3"/>
    <w:rsid w:val="0028542E"/>
    <w:rsid w:val="0028545D"/>
    <w:rsid w:val="002856E3"/>
    <w:rsid w:val="00285785"/>
    <w:rsid w:val="002857C0"/>
    <w:rsid w:val="00285842"/>
    <w:rsid w:val="00285A5F"/>
    <w:rsid w:val="00285B70"/>
    <w:rsid w:val="00285DA1"/>
    <w:rsid w:val="002860D8"/>
    <w:rsid w:val="00286174"/>
    <w:rsid w:val="0028617B"/>
    <w:rsid w:val="00286210"/>
    <w:rsid w:val="00286242"/>
    <w:rsid w:val="0028642C"/>
    <w:rsid w:val="00286456"/>
    <w:rsid w:val="0028650E"/>
    <w:rsid w:val="00286772"/>
    <w:rsid w:val="00286783"/>
    <w:rsid w:val="00286965"/>
    <w:rsid w:val="00286A31"/>
    <w:rsid w:val="00286A6C"/>
    <w:rsid w:val="00286BA5"/>
    <w:rsid w:val="00286BE4"/>
    <w:rsid w:val="00286CE9"/>
    <w:rsid w:val="00286D25"/>
    <w:rsid w:val="00286EB5"/>
    <w:rsid w:val="00286EBA"/>
    <w:rsid w:val="00286FF7"/>
    <w:rsid w:val="0028720B"/>
    <w:rsid w:val="0028728E"/>
    <w:rsid w:val="0028739F"/>
    <w:rsid w:val="002873F0"/>
    <w:rsid w:val="00287426"/>
    <w:rsid w:val="00287602"/>
    <w:rsid w:val="00287738"/>
    <w:rsid w:val="0028785B"/>
    <w:rsid w:val="00287E8F"/>
    <w:rsid w:val="00290166"/>
    <w:rsid w:val="00290245"/>
    <w:rsid w:val="002903E1"/>
    <w:rsid w:val="002904E6"/>
    <w:rsid w:val="00290535"/>
    <w:rsid w:val="00290558"/>
    <w:rsid w:val="00290647"/>
    <w:rsid w:val="002908F4"/>
    <w:rsid w:val="00290A6C"/>
    <w:rsid w:val="00290CBB"/>
    <w:rsid w:val="00291156"/>
    <w:rsid w:val="002913A4"/>
    <w:rsid w:val="00291486"/>
    <w:rsid w:val="002914C6"/>
    <w:rsid w:val="0029169C"/>
    <w:rsid w:val="002916AF"/>
    <w:rsid w:val="0029170B"/>
    <w:rsid w:val="00291CB0"/>
    <w:rsid w:val="00291E12"/>
    <w:rsid w:val="0029201F"/>
    <w:rsid w:val="00292185"/>
    <w:rsid w:val="002921BB"/>
    <w:rsid w:val="002927D0"/>
    <w:rsid w:val="00292C09"/>
    <w:rsid w:val="00292D25"/>
    <w:rsid w:val="00293043"/>
    <w:rsid w:val="0029304B"/>
    <w:rsid w:val="0029309D"/>
    <w:rsid w:val="0029319A"/>
    <w:rsid w:val="002933BB"/>
    <w:rsid w:val="002934E4"/>
    <w:rsid w:val="00293814"/>
    <w:rsid w:val="002939C1"/>
    <w:rsid w:val="002939F0"/>
    <w:rsid w:val="00293A7F"/>
    <w:rsid w:val="00293AE1"/>
    <w:rsid w:val="00293C66"/>
    <w:rsid w:val="00293C83"/>
    <w:rsid w:val="00293CC8"/>
    <w:rsid w:val="00293EFB"/>
    <w:rsid w:val="00293F78"/>
    <w:rsid w:val="00294004"/>
    <w:rsid w:val="00294155"/>
    <w:rsid w:val="002941DC"/>
    <w:rsid w:val="00294539"/>
    <w:rsid w:val="002945F1"/>
    <w:rsid w:val="00294602"/>
    <w:rsid w:val="002948B6"/>
    <w:rsid w:val="00294A45"/>
    <w:rsid w:val="00294AFA"/>
    <w:rsid w:val="00294E85"/>
    <w:rsid w:val="00294E9F"/>
    <w:rsid w:val="00295071"/>
    <w:rsid w:val="00295351"/>
    <w:rsid w:val="002955CB"/>
    <w:rsid w:val="0029587E"/>
    <w:rsid w:val="00295A1D"/>
    <w:rsid w:val="00295C47"/>
    <w:rsid w:val="00295D97"/>
    <w:rsid w:val="00295F84"/>
    <w:rsid w:val="002960A2"/>
    <w:rsid w:val="002960AE"/>
    <w:rsid w:val="002968A0"/>
    <w:rsid w:val="00296A5D"/>
    <w:rsid w:val="00296D28"/>
    <w:rsid w:val="00296E0A"/>
    <w:rsid w:val="0029707E"/>
    <w:rsid w:val="00297373"/>
    <w:rsid w:val="00297404"/>
    <w:rsid w:val="002975F5"/>
    <w:rsid w:val="00297784"/>
    <w:rsid w:val="002978A5"/>
    <w:rsid w:val="00297989"/>
    <w:rsid w:val="002979E6"/>
    <w:rsid w:val="00297B64"/>
    <w:rsid w:val="00297E2D"/>
    <w:rsid w:val="00297E58"/>
    <w:rsid w:val="002A0019"/>
    <w:rsid w:val="002A003E"/>
    <w:rsid w:val="002A01F0"/>
    <w:rsid w:val="002A03FD"/>
    <w:rsid w:val="002A0436"/>
    <w:rsid w:val="002A04A7"/>
    <w:rsid w:val="002A080E"/>
    <w:rsid w:val="002A08F3"/>
    <w:rsid w:val="002A0BCC"/>
    <w:rsid w:val="002A0BD8"/>
    <w:rsid w:val="002A0DB5"/>
    <w:rsid w:val="002A0EAD"/>
    <w:rsid w:val="002A1421"/>
    <w:rsid w:val="002A1688"/>
    <w:rsid w:val="002A1744"/>
    <w:rsid w:val="002A184B"/>
    <w:rsid w:val="002A1954"/>
    <w:rsid w:val="002A1B9B"/>
    <w:rsid w:val="002A1D61"/>
    <w:rsid w:val="002A1D9F"/>
    <w:rsid w:val="002A1F2C"/>
    <w:rsid w:val="002A1FA1"/>
    <w:rsid w:val="002A2017"/>
    <w:rsid w:val="002A2063"/>
    <w:rsid w:val="002A22AE"/>
    <w:rsid w:val="002A22B3"/>
    <w:rsid w:val="002A2711"/>
    <w:rsid w:val="002A27D1"/>
    <w:rsid w:val="002A29D2"/>
    <w:rsid w:val="002A2C20"/>
    <w:rsid w:val="002A2E92"/>
    <w:rsid w:val="002A2F2F"/>
    <w:rsid w:val="002A3097"/>
    <w:rsid w:val="002A337E"/>
    <w:rsid w:val="002A344F"/>
    <w:rsid w:val="002A35F4"/>
    <w:rsid w:val="002A367F"/>
    <w:rsid w:val="002A3940"/>
    <w:rsid w:val="002A3B88"/>
    <w:rsid w:val="002A3BE6"/>
    <w:rsid w:val="002A3DFC"/>
    <w:rsid w:val="002A3F2F"/>
    <w:rsid w:val="002A3F5F"/>
    <w:rsid w:val="002A411E"/>
    <w:rsid w:val="002A42C2"/>
    <w:rsid w:val="002A430A"/>
    <w:rsid w:val="002A437C"/>
    <w:rsid w:val="002A440A"/>
    <w:rsid w:val="002A4507"/>
    <w:rsid w:val="002A454B"/>
    <w:rsid w:val="002A492F"/>
    <w:rsid w:val="002A5144"/>
    <w:rsid w:val="002A51CC"/>
    <w:rsid w:val="002A51DC"/>
    <w:rsid w:val="002A54F8"/>
    <w:rsid w:val="002A5659"/>
    <w:rsid w:val="002A5935"/>
    <w:rsid w:val="002A5AC0"/>
    <w:rsid w:val="002A5BE1"/>
    <w:rsid w:val="002A5D44"/>
    <w:rsid w:val="002A6041"/>
    <w:rsid w:val="002A657A"/>
    <w:rsid w:val="002A6767"/>
    <w:rsid w:val="002A67C4"/>
    <w:rsid w:val="002A68FF"/>
    <w:rsid w:val="002A6943"/>
    <w:rsid w:val="002A69E8"/>
    <w:rsid w:val="002A6A38"/>
    <w:rsid w:val="002A6A8B"/>
    <w:rsid w:val="002A6B7B"/>
    <w:rsid w:val="002A6D29"/>
    <w:rsid w:val="002A6D5A"/>
    <w:rsid w:val="002A6DC8"/>
    <w:rsid w:val="002A71FA"/>
    <w:rsid w:val="002A724C"/>
    <w:rsid w:val="002A732A"/>
    <w:rsid w:val="002A7330"/>
    <w:rsid w:val="002A7562"/>
    <w:rsid w:val="002A7AB6"/>
    <w:rsid w:val="002A7AE8"/>
    <w:rsid w:val="002A7B82"/>
    <w:rsid w:val="002A7C7B"/>
    <w:rsid w:val="002A7D32"/>
    <w:rsid w:val="002A7D38"/>
    <w:rsid w:val="002A7F90"/>
    <w:rsid w:val="002A7F9F"/>
    <w:rsid w:val="002B00A2"/>
    <w:rsid w:val="002B0280"/>
    <w:rsid w:val="002B036C"/>
    <w:rsid w:val="002B0785"/>
    <w:rsid w:val="002B0871"/>
    <w:rsid w:val="002B08DA"/>
    <w:rsid w:val="002B0B9A"/>
    <w:rsid w:val="002B0BAA"/>
    <w:rsid w:val="002B0BCD"/>
    <w:rsid w:val="002B0BE6"/>
    <w:rsid w:val="002B114C"/>
    <w:rsid w:val="002B13AE"/>
    <w:rsid w:val="002B1593"/>
    <w:rsid w:val="002B1AA8"/>
    <w:rsid w:val="002B1D69"/>
    <w:rsid w:val="002B1D78"/>
    <w:rsid w:val="002B1E96"/>
    <w:rsid w:val="002B1F03"/>
    <w:rsid w:val="002B200A"/>
    <w:rsid w:val="002B2033"/>
    <w:rsid w:val="002B258C"/>
    <w:rsid w:val="002B276D"/>
    <w:rsid w:val="002B27AA"/>
    <w:rsid w:val="002B28A1"/>
    <w:rsid w:val="002B2C43"/>
    <w:rsid w:val="002B2C58"/>
    <w:rsid w:val="002B2D82"/>
    <w:rsid w:val="002B2E32"/>
    <w:rsid w:val="002B30A1"/>
    <w:rsid w:val="002B312B"/>
    <w:rsid w:val="002B33AE"/>
    <w:rsid w:val="002B3466"/>
    <w:rsid w:val="002B34D8"/>
    <w:rsid w:val="002B38C1"/>
    <w:rsid w:val="002B3CB1"/>
    <w:rsid w:val="002B40F1"/>
    <w:rsid w:val="002B40F8"/>
    <w:rsid w:val="002B4323"/>
    <w:rsid w:val="002B45EE"/>
    <w:rsid w:val="002B4B23"/>
    <w:rsid w:val="002B4CD2"/>
    <w:rsid w:val="002B4FD2"/>
    <w:rsid w:val="002B5307"/>
    <w:rsid w:val="002B546E"/>
    <w:rsid w:val="002B552E"/>
    <w:rsid w:val="002B5552"/>
    <w:rsid w:val="002B56B8"/>
    <w:rsid w:val="002B57E0"/>
    <w:rsid w:val="002B5B80"/>
    <w:rsid w:val="002B5C2D"/>
    <w:rsid w:val="002B5EEF"/>
    <w:rsid w:val="002B5FB0"/>
    <w:rsid w:val="002B60AB"/>
    <w:rsid w:val="002B60AE"/>
    <w:rsid w:val="002B6227"/>
    <w:rsid w:val="002B66FE"/>
    <w:rsid w:val="002B6852"/>
    <w:rsid w:val="002B6952"/>
    <w:rsid w:val="002B6CE1"/>
    <w:rsid w:val="002B6D49"/>
    <w:rsid w:val="002B6E1B"/>
    <w:rsid w:val="002B6E33"/>
    <w:rsid w:val="002B700C"/>
    <w:rsid w:val="002B74BB"/>
    <w:rsid w:val="002B75CB"/>
    <w:rsid w:val="002B779F"/>
    <w:rsid w:val="002B7956"/>
    <w:rsid w:val="002B7BEA"/>
    <w:rsid w:val="002B7C77"/>
    <w:rsid w:val="002B7CE2"/>
    <w:rsid w:val="002B7DC5"/>
    <w:rsid w:val="002B7EBA"/>
    <w:rsid w:val="002B7EF4"/>
    <w:rsid w:val="002B7F81"/>
    <w:rsid w:val="002C003B"/>
    <w:rsid w:val="002C0096"/>
    <w:rsid w:val="002C03A1"/>
    <w:rsid w:val="002C03F7"/>
    <w:rsid w:val="002C046E"/>
    <w:rsid w:val="002C07B0"/>
    <w:rsid w:val="002C07D1"/>
    <w:rsid w:val="002C08F8"/>
    <w:rsid w:val="002C0B2A"/>
    <w:rsid w:val="002C0BE3"/>
    <w:rsid w:val="002C0C69"/>
    <w:rsid w:val="002C0CAF"/>
    <w:rsid w:val="002C0CCB"/>
    <w:rsid w:val="002C0EB4"/>
    <w:rsid w:val="002C10C1"/>
    <w:rsid w:val="002C1129"/>
    <w:rsid w:val="002C1416"/>
    <w:rsid w:val="002C15A3"/>
    <w:rsid w:val="002C15F4"/>
    <w:rsid w:val="002C165B"/>
    <w:rsid w:val="002C18FA"/>
    <w:rsid w:val="002C1A44"/>
    <w:rsid w:val="002C1AD7"/>
    <w:rsid w:val="002C1BA2"/>
    <w:rsid w:val="002C2012"/>
    <w:rsid w:val="002C21B0"/>
    <w:rsid w:val="002C222A"/>
    <w:rsid w:val="002C2335"/>
    <w:rsid w:val="002C23D9"/>
    <w:rsid w:val="002C24CC"/>
    <w:rsid w:val="002C253D"/>
    <w:rsid w:val="002C2605"/>
    <w:rsid w:val="002C26CC"/>
    <w:rsid w:val="002C2CAB"/>
    <w:rsid w:val="002C2E26"/>
    <w:rsid w:val="002C312D"/>
    <w:rsid w:val="002C3234"/>
    <w:rsid w:val="002C3376"/>
    <w:rsid w:val="002C367E"/>
    <w:rsid w:val="002C3901"/>
    <w:rsid w:val="002C3BB0"/>
    <w:rsid w:val="002C3DE3"/>
    <w:rsid w:val="002C3E26"/>
    <w:rsid w:val="002C3EE4"/>
    <w:rsid w:val="002C424D"/>
    <w:rsid w:val="002C4581"/>
    <w:rsid w:val="002C462F"/>
    <w:rsid w:val="002C475B"/>
    <w:rsid w:val="002C484A"/>
    <w:rsid w:val="002C4890"/>
    <w:rsid w:val="002C48E2"/>
    <w:rsid w:val="002C49A0"/>
    <w:rsid w:val="002C50AB"/>
    <w:rsid w:val="002C5893"/>
    <w:rsid w:val="002C5AA1"/>
    <w:rsid w:val="002C5AE3"/>
    <w:rsid w:val="002C5B38"/>
    <w:rsid w:val="002C5E8D"/>
    <w:rsid w:val="002C67F5"/>
    <w:rsid w:val="002C680E"/>
    <w:rsid w:val="002C686B"/>
    <w:rsid w:val="002C689D"/>
    <w:rsid w:val="002C6F0F"/>
    <w:rsid w:val="002C70C8"/>
    <w:rsid w:val="002C70EB"/>
    <w:rsid w:val="002C7110"/>
    <w:rsid w:val="002C7271"/>
    <w:rsid w:val="002C732D"/>
    <w:rsid w:val="002C73C0"/>
    <w:rsid w:val="002C7537"/>
    <w:rsid w:val="002C76A2"/>
    <w:rsid w:val="002C783C"/>
    <w:rsid w:val="002C7866"/>
    <w:rsid w:val="002C7A69"/>
    <w:rsid w:val="002C7B26"/>
    <w:rsid w:val="002D0245"/>
    <w:rsid w:val="002D0251"/>
    <w:rsid w:val="002D032E"/>
    <w:rsid w:val="002D03E0"/>
    <w:rsid w:val="002D0400"/>
    <w:rsid w:val="002D073A"/>
    <w:rsid w:val="002D0761"/>
    <w:rsid w:val="002D0838"/>
    <w:rsid w:val="002D0B01"/>
    <w:rsid w:val="002D0BE4"/>
    <w:rsid w:val="002D0C13"/>
    <w:rsid w:val="002D0C89"/>
    <w:rsid w:val="002D0E51"/>
    <w:rsid w:val="002D0E5D"/>
    <w:rsid w:val="002D1228"/>
    <w:rsid w:val="002D13DA"/>
    <w:rsid w:val="002D1812"/>
    <w:rsid w:val="002D18DD"/>
    <w:rsid w:val="002D1AD0"/>
    <w:rsid w:val="002D1B2A"/>
    <w:rsid w:val="002D1E5A"/>
    <w:rsid w:val="002D25BF"/>
    <w:rsid w:val="002D2678"/>
    <w:rsid w:val="002D272C"/>
    <w:rsid w:val="002D2BDC"/>
    <w:rsid w:val="002D2C08"/>
    <w:rsid w:val="002D2CCF"/>
    <w:rsid w:val="002D30B9"/>
    <w:rsid w:val="002D329A"/>
    <w:rsid w:val="002D329E"/>
    <w:rsid w:val="002D3358"/>
    <w:rsid w:val="002D3578"/>
    <w:rsid w:val="002D3623"/>
    <w:rsid w:val="002D3733"/>
    <w:rsid w:val="002D3776"/>
    <w:rsid w:val="002D38D7"/>
    <w:rsid w:val="002D3B06"/>
    <w:rsid w:val="002D3CB4"/>
    <w:rsid w:val="002D3E55"/>
    <w:rsid w:val="002D45FC"/>
    <w:rsid w:val="002D462D"/>
    <w:rsid w:val="002D4741"/>
    <w:rsid w:val="002D4BFC"/>
    <w:rsid w:val="002D4D0F"/>
    <w:rsid w:val="002D51CB"/>
    <w:rsid w:val="002D556B"/>
    <w:rsid w:val="002D5705"/>
    <w:rsid w:val="002D582A"/>
    <w:rsid w:val="002D58A0"/>
    <w:rsid w:val="002D58FC"/>
    <w:rsid w:val="002D590D"/>
    <w:rsid w:val="002D605F"/>
    <w:rsid w:val="002D621F"/>
    <w:rsid w:val="002D63B0"/>
    <w:rsid w:val="002D65D0"/>
    <w:rsid w:val="002D69DB"/>
    <w:rsid w:val="002D6B2E"/>
    <w:rsid w:val="002D6B8F"/>
    <w:rsid w:val="002D6C0D"/>
    <w:rsid w:val="002D6D0C"/>
    <w:rsid w:val="002D6EBE"/>
    <w:rsid w:val="002D703E"/>
    <w:rsid w:val="002D70A3"/>
    <w:rsid w:val="002D7153"/>
    <w:rsid w:val="002D7295"/>
    <w:rsid w:val="002D7304"/>
    <w:rsid w:val="002D735B"/>
    <w:rsid w:val="002D74C8"/>
    <w:rsid w:val="002D7687"/>
    <w:rsid w:val="002D7961"/>
    <w:rsid w:val="002D7994"/>
    <w:rsid w:val="002D7DAC"/>
    <w:rsid w:val="002E022D"/>
    <w:rsid w:val="002E0304"/>
    <w:rsid w:val="002E065B"/>
    <w:rsid w:val="002E09F5"/>
    <w:rsid w:val="002E0A76"/>
    <w:rsid w:val="002E0CCF"/>
    <w:rsid w:val="002E0E22"/>
    <w:rsid w:val="002E0F5A"/>
    <w:rsid w:val="002E12C7"/>
    <w:rsid w:val="002E15A9"/>
    <w:rsid w:val="002E1728"/>
    <w:rsid w:val="002E17F5"/>
    <w:rsid w:val="002E196B"/>
    <w:rsid w:val="002E19B6"/>
    <w:rsid w:val="002E1CBC"/>
    <w:rsid w:val="002E1CFF"/>
    <w:rsid w:val="002E1DDE"/>
    <w:rsid w:val="002E1E91"/>
    <w:rsid w:val="002E221C"/>
    <w:rsid w:val="002E2301"/>
    <w:rsid w:val="002E232E"/>
    <w:rsid w:val="002E2391"/>
    <w:rsid w:val="002E2899"/>
    <w:rsid w:val="002E2A97"/>
    <w:rsid w:val="002E331B"/>
    <w:rsid w:val="002E355B"/>
    <w:rsid w:val="002E37F0"/>
    <w:rsid w:val="002E37FB"/>
    <w:rsid w:val="002E3946"/>
    <w:rsid w:val="002E3AF7"/>
    <w:rsid w:val="002E3CFF"/>
    <w:rsid w:val="002E3DBC"/>
    <w:rsid w:val="002E41D2"/>
    <w:rsid w:val="002E45BC"/>
    <w:rsid w:val="002E45C5"/>
    <w:rsid w:val="002E4731"/>
    <w:rsid w:val="002E49B2"/>
    <w:rsid w:val="002E4CCC"/>
    <w:rsid w:val="002E50CE"/>
    <w:rsid w:val="002E5112"/>
    <w:rsid w:val="002E5270"/>
    <w:rsid w:val="002E532C"/>
    <w:rsid w:val="002E5362"/>
    <w:rsid w:val="002E53AB"/>
    <w:rsid w:val="002E5797"/>
    <w:rsid w:val="002E5980"/>
    <w:rsid w:val="002E5B3F"/>
    <w:rsid w:val="002E5CC2"/>
    <w:rsid w:val="002E6152"/>
    <w:rsid w:val="002E65C2"/>
    <w:rsid w:val="002E67D0"/>
    <w:rsid w:val="002E68AA"/>
    <w:rsid w:val="002E6903"/>
    <w:rsid w:val="002E6944"/>
    <w:rsid w:val="002E6BBE"/>
    <w:rsid w:val="002E6CCD"/>
    <w:rsid w:val="002E6FA7"/>
    <w:rsid w:val="002E70C0"/>
    <w:rsid w:val="002E731B"/>
    <w:rsid w:val="002E7505"/>
    <w:rsid w:val="002E7794"/>
    <w:rsid w:val="002E77CA"/>
    <w:rsid w:val="002E7A73"/>
    <w:rsid w:val="002E7AFD"/>
    <w:rsid w:val="002E7BE0"/>
    <w:rsid w:val="002E7C63"/>
    <w:rsid w:val="002E7CE7"/>
    <w:rsid w:val="002E7CF8"/>
    <w:rsid w:val="002E7F14"/>
    <w:rsid w:val="002F02BB"/>
    <w:rsid w:val="002F03CD"/>
    <w:rsid w:val="002F0449"/>
    <w:rsid w:val="002F0622"/>
    <w:rsid w:val="002F073D"/>
    <w:rsid w:val="002F0785"/>
    <w:rsid w:val="002F0798"/>
    <w:rsid w:val="002F0C98"/>
    <w:rsid w:val="002F0DA5"/>
    <w:rsid w:val="002F0F46"/>
    <w:rsid w:val="002F10E3"/>
    <w:rsid w:val="002F1523"/>
    <w:rsid w:val="002F159E"/>
    <w:rsid w:val="002F1861"/>
    <w:rsid w:val="002F1974"/>
    <w:rsid w:val="002F1A2F"/>
    <w:rsid w:val="002F1C06"/>
    <w:rsid w:val="002F1D57"/>
    <w:rsid w:val="002F1E7A"/>
    <w:rsid w:val="002F2225"/>
    <w:rsid w:val="002F2542"/>
    <w:rsid w:val="002F2A2F"/>
    <w:rsid w:val="002F2E0F"/>
    <w:rsid w:val="002F2FA2"/>
    <w:rsid w:val="002F3067"/>
    <w:rsid w:val="002F3600"/>
    <w:rsid w:val="002F3C7F"/>
    <w:rsid w:val="002F3DAA"/>
    <w:rsid w:val="002F3EDC"/>
    <w:rsid w:val="002F3F7A"/>
    <w:rsid w:val="002F4036"/>
    <w:rsid w:val="002F416C"/>
    <w:rsid w:val="002F4186"/>
    <w:rsid w:val="002F4239"/>
    <w:rsid w:val="002F43F3"/>
    <w:rsid w:val="002F43F7"/>
    <w:rsid w:val="002F440B"/>
    <w:rsid w:val="002F445C"/>
    <w:rsid w:val="002F48D2"/>
    <w:rsid w:val="002F4966"/>
    <w:rsid w:val="002F4D28"/>
    <w:rsid w:val="002F5016"/>
    <w:rsid w:val="002F5187"/>
    <w:rsid w:val="002F5389"/>
    <w:rsid w:val="002F5422"/>
    <w:rsid w:val="002F550F"/>
    <w:rsid w:val="002F5B52"/>
    <w:rsid w:val="002F6020"/>
    <w:rsid w:val="002F61D1"/>
    <w:rsid w:val="002F62F2"/>
    <w:rsid w:val="002F6303"/>
    <w:rsid w:val="002F6A6E"/>
    <w:rsid w:val="002F6D16"/>
    <w:rsid w:val="002F6E30"/>
    <w:rsid w:val="002F6F22"/>
    <w:rsid w:val="002F6F53"/>
    <w:rsid w:val="002F716A"/>
    <w:rsid w:val="002F7410"/>
    <w:rsid w:val="002F7D15"/>
    <w:rsid w:val="002F7DAE"/>
    <w:rsid w:val="002F7ECB"/>
    <w:rsid w:val="00300328"/>
    <w:rsid w:val="00300357"/>
    <w:rsid w:val="003003A4"/>
    <w:rsid w:val="0030049D"/>
    <w:rsid w:val="0030050D"/>
    <w:rsid w:val="0030060F"/>
    <w:rsid w:val="00300A2B"/>
    <w:rsid w:val="00300B00"/>
    <w:rsid w:val="00300E68"/>
    <w:rsid w:val="00300E6B"/>
    <w:rsid w:val="00301061"/>
    <w:rsid w:val="00301323"/>
    <w:rsid w:val="003013A5"/>
    <w:rsid w:val="00301584"/>
    <w:rsid w:val="003017CF"/>
    <w:rsid w:val="00301845"/>
    <w:rsid w:val="0030194C"/>
    <w:rsid w:val="00301BB6"/>
    <w:rsid w:val="00301CF0"/>
    <w:rsid w:val="00301DDA"/>
    <w:rsid w:val="00301E21"/>
    <w:rsid w:val="00301FDA"/>
    <w:rsid w:val="00302089"/>
    <w:rsid w:val="00302B01"/>
    <w:rsid w:val="00302F22"/>
    <w:rsid w:val="00302FDD"/>
    <w:rsid w:val="003030DA"/>
    <w:rsid w:val="00303110"/>
    <w:rsid w:val="003032DD"/>
    <w:rsid w:val="00303324"/>
    <w:rsid w:val="003035F4"/>
    <w:rsid w:val="00303649"/>
    <w:rsid w:val="0030364A"/>
    <w:rsid w:val="00303677"/>
    <w:rsid w:val="003036B1"/>
    <w:rsid w:val="00303765"/>
    <w:rsid w:val="00303A1C"/>
    <w:rsid w:val="00303CF5"/>
    <w:rsid w:val="00303F2E"/>
    <w:rsid w:val="0030404C"/>
    <w:rsid w:val="00304192"/>
    <w:rsid w:val="00304303"/>
    <w:rsid w:val="00304324"/>
    <w:rsid w:val="00304617"/>
    <w:rsid w:val="00304ACB"/>
    <w:rsid w:val="00304C1D"/>
    <w:rsid w:val="00304D00"/>
    <w:rsid w:val="00304D57"/>
    <w:rsid w:val="00304F6F"/>
    <w:rsid w:val="00305148"/>
    <w:rsid w:val="003055A8"/>
    <w:rsid w:val="00305605"/>
    <w:rsid w:val="003056C2"/>
    <w:rsid w:val="00305843"/>
    <w:rsid w:val="00305863"/>
    <w:rsid w:val="00305AD3"/>
    <w:rsid w:val="00305C20"/>
    <w:rsid w:val="00305F02"/>
    <w:rsid w:val="0030626B"/>
    <w:rsid w:val="00306393"/>
    <w:rsid w:val="003063CB"/>
    <w:rsid w:val="003066D7"/>
    <w:rsid w:val="003067A4"/>
    <w:rsid w:val="003067E2"/>
    <w:rsid w:val="00306C41"/>
    <w:rsid w:val="00306E9B"/>
    <w:rsid w:val="003070AB"/>
    <w:rsid w:val="003071C6"/>
    <w:rsid w:val="003071CE"/>
    <w:rsid w:val="003075DD"/>
    <w:rsid w:val="00307629"/>
    <w:rsid w:val="003077BB"/>
    <w:rsid w:val="00307825"/>
    <w:rsid w:val="00307F01"/>
    <w:rsid w:val="00310118"/>
    <w:rsid w:val="003102F3"/>
    <w:rsid w:val="00310378"/>
    <w:rsid w:val="0031062E"/>
    <w:rsid w:val="00311036"/>
    <w:rsid w:val="0031120B"/>
    <w:rsid w:val="00311A66"/>
    <w:rsid w:val="00311B22"/>
    <w:rsid w:val="00311B31"/>
    <w:rsid w:val="0031203F"/>
    <w:rsid w:val="003122B1"/>
    <w:rsid w:val="00312362"/>
    <w:rsid w:val="003126E2"/>
    <w:rsid w:val="003129E9"/>
    <w:rsid w:val="00312D6A"/>
    <w:rsid w:val="00312F3E"/>
    <w:rsid w:val="00313448"/>
    <w:rsid w:val="00313641"/>
    <w:rsid w:val="003138C4"/>
    <w:rsid w:val="00313CAA"/>
    <w:rsid w:val="003140D4"/>
    <w:rsid w:val="003149C1"/>
    <w:rsid w:val="00314E97"/>
    <w:rsid w:val="00315120"/>
    <w:rsid w:val="003154AA"/>
    <w:rsid w:val="0031571C"/>
    <w:rsid w:val="00315A8D"/>
    <w:rsid w:val="00315EBD"/>
    <w:rsid w:val="003161B4"/>
    <w:rsid w:val="00316243"/>
    <w:rsid w:val="00316411"/>
    <w:rsid w:val="003167E9"/>
    <w:rsid w:val="00316A4C"/>
    <w:rsid w:val="00316C9E"/>
    <w:rsid w:val="00316CD1"/>
    <w:rsid w:val="00316E81"/>
    <w:rsid w:val="00316EA0"/>
    <w:rsid w:val="003170BB"/>
    <w:rsid w:val="003172A4"/>
    <w:rsid w:val="00317923"/>
    <w:rsid w:val="00317A7E"/>
    <w:rsid w:val="00317E2A"/>
    <w:rsid w:val="00317F6F"/>
    <w:rsid w:val="00320285"/>
    <w:rsid w:val="00320290"/>
    <w:rsid w:val="003202E0"/>
    <w:rsid w:val="003207B6"/>
    <w:rsid w:val="003207CA"/>
    <w:rsid w:val="00320C7D"/>
    <w:rsid w:val="00321246"/>
    <w:rsid w:val="003215B3"/>
    <w:rsid w:val="0032190A"/>
    <w:rsid w:val="00321B4F"/>
    <w:rsid w:val="00321B6A"/>
    <w:rsid w:val="00321C23"/>
    <w:rsid w:val="00321C2B"/>
    <w:rsid w:val="00321D0F"/>
    <w:rsid w:val="00321EE5"/>
    <w:rsid w:val="00321FD2"/>
    <w:rsid w:val="003220C9"/>
    <w:rsid w:val="003221AA"/>
    <w:rsid w:val="003221E0"/>
    <w:rsid w:val="00322736"/>
    <w:rsid w:val="0032298C"/>
    <w:rsid w:val="00322CB9"/>
    <w:rsid w:val="00322D47"/>
    <w:rsid w:val="00322DD5"/>
    <w:rsid w:val="00322DE7"/>
    <w:rsid w:val="00322F2D"/>
    <w:rsid w:val="003230FF"/>
    <w:rsid w:val="00323422"/>
    <w:rsid w:val="003237F1"/>
    <w:rsid w:val="00323B68"/>
    <w:rsid w:val="00323BF8"/>
    <w:rsid w:val="00323C76"/>
    <w:rsid w:val="00323F76"/>
    <w:rsid w:val="00324158"/>
    <w:rsid w:val="003242DB"/>
    <w:rsid w:val="0032487B"/>
    <w:rsid w:val="00324E37"/>
    <w:rsid w:val="0032565D"/>
    <w:rsid w:val="00325707"/>
    <w:rsid w:val="0032592E"/>
    <w:rsid w:val="00325989"/>
    <w:rsid w:val="00325DA9"/>
    <w:rsid w:val="00325E23"/>
    <w:rsid w:val="00325E47"/>
    <w:rsid w:val="00325E8F"/>
    <w:rsid w:val="00325EDA"/>
    <w:rsid w:val="0032600A"/>
    <w:rsid w:val="0032602F"/>
    <w:rsid w:val="003260F5"/>
    <w:rsid w:val="003261A8"/>
    <w:rsid w:val="003261DF"/>
    <w:rsid w:val="003262D3"/>
    <w:rsid w:val="00326796"/>
    <w:rsid w:val="00326810"/>
    <w:rsid w:val="003268A0"/>
    <w:rsid w:val="003268D2"/>
    <w:rsid w:val="00326988"/>
    <w:rsid w:val="003269FD"/>
    <w:rsid w:val="00326A06"/>
    <w:rsid w:val="00326AF1"/>
    <w:rsid w:val="00326EE8"/>
    <w:rsid w:val="00327174"/>
    <w:rsid w:val="00327178"/>
    <w:rsid w:val="003271DE"/>
    <w:rsid w:val="003273ED"/>
    <w:rsid w:val="003274CD"/>
    <w:rsid w:val="00327569"/>
    <w:rsid w:val="003275EA"/>
    <w:rsid w:val="00327657"/>
    <w:rsid w:val="003276A5"/>
    <w:rsid w:val="00327B9F"/>
    <w:rsid w:val="00327E8E"/>
    <w:rsid w:val="00327E95"/>
    <w:rsid w:val="00327F4E"/>
    <w:rsid w:val="003301E7"/>
    <w:rsid w:val="0033023B"/>
    <w:rsid w:val="0033023D"/>
    <w:rsid w:val="003302AC"/>
    <w:rsid w:val="00330610"/>
    <w:rsid w:val="003307D3"/>
    <w:rsid w:val="00330A0D"/>
    <w:rsid w:val="00330F06"/>
    <w:rsid w:val="0033114B"/>
    <w:rsid w:val="003313D9"/>
    <w:rsid w:val="00331530"/>
    <w:rsid w:val="0033170E"/>
    <w:rsid w:val="0033172B"/>
    <w:rsid w:val="0033173D"/>
    <w:rsid w:val="00331830"/>
    <w:rsid w:val="00331A8A"/>
    <w:rsid w:val="00331F8E"/>
    <w:rsid w:val="003323BA"/>
    <w:rsid w:val="00332431"/>
    <w:rsid w:val="00332552"/>
    <w:rsid w:val="00332659"/>
    <w:rsid w:val="0033275A"/>
    <w:rsid w:val="003327DC"/>
    <w:rsid w:val="00332877"/>
    <w:rsid w:val="003328CB"/>
    <w:rsid w:val="00332C3A"/>
    <w:rsid w:val="00332D3D"/>
    <w:rsid w:val="00332F3C"/>
    <w:rsid w:val="00332F44"/>
    <w:rsid w:val="0033323E"/>
    <w:rsid w:val="00333264"/>
    <w:rsid w:val="00333368"/>
    <w:rsid w:val="00333420"/>
    <w:rsid w:val="003334B6"/>
    <w:rsid w:val="00333AF9"/>
    <w:rsid w:val="00333D2F"/>
    <w:rsid w:val="00333EAD"/>
    <w:rsid w:val="00333FCE"/>
    <w:rsid w:val="00334201"/>
    <w:rsid w:val="0033425F"/>
    <w:rsid w:val="003343A6"/>
    <w:rsid w:val="003346B1"/>
    <w:rsid w:val="0033479A"/>
    <w:rsid w:val="003347D5"/>
    <w:rsid w:val="00334930"/>
    <w:rsid w:val="00334A53"/>
    <w:rsid w:val="00334CFE"/>
    <w:rsid w:val="00334F35"/>
    <w:rsid w:val="0033529F"/>
    <w:rsid w:val="00335338"/>
    <w:rsid w:val="003353A5"/>
    <w:rsid w:val="00335403"/>
    <w:rsid w:val="00335B7E"/>
    <w:rsid w:val="00335E0E"/>
    <w:rsid w:val="00335F23"/>
    <w:rsid w:val="00336064"/>
    <w:rsid w:val="003360CB"/>
    <w:rsid w:val="003360F0"/>
    <w:rsid w:val="0033620D"/>
    <w:rsid w:val="00336287"/>
    <w:rsid w:val="00336510"/>
    <w:rsid w:val="003366ED"/>
    <w:rsid w:val="00336807"/>
    <w:rsid w:val="00336AB9"/>
    <w:rsid w:val="00336B4A"/>
    <w:rsid w:val="00336C87"/>
    <w:rsid w:val="00336D32"/>
    <w:rsid w:val="00336E1E"/>
    <w:rsid w:val="00336F21"/>
    <w:rsid w:val="00336F54"/>
    <w:rsid w:val="00337300"/>
    <w:rsid w:val="003376EB"/>
    <w:rsid w:val="0033794B"/>
    <w:rsid w:val="00337994"/>
    <w:rsid w:val="00337C6E"/>
    <w:rsid w:val="00337DA6"/>
    <w:rsid w:val="00337F40"/>
    <w:rsid w:val="00337F4A"/>
    <w:rsid w:val="0034030A"/>
    <w:rsid w:val="003407A7"/>
    <w:rsid w:val="003409D8"/>
    <w:rsid w:val="00340A14"/>
    <w:rsid w:val="00340FCA"/>
    <w:rsid w:val="0034105B"/>
    <w:rsid w:val="00341068"/>
    <w:rsid w:val="00341327"/>
    <w:rsid w:val="0034148B"/>
    <w:rsid w:val="003414A9"/>
    <w:rsid w:val="0034160D"/>
    <w:rsid w:val="003416B4"/>
    <w:rsid w:val="003416CC"/>
    <w:rsid w:val="00341840"/>
    <w:rsid w:val="00341AE3"/>
    <w:rsid w:val="00341B83"/>
    <w:rsid w:val="00341BD4"/>
    <w:rsid w:val="00341C2A"/>
    <w:rsid w:val="00341D71"/>
    <w:rsid w:val="00341EAA"/>
    <w:rsid w:val="00342163"/>
    <w:rsid w:val="003423F5"/>
    <w:rsid w:val="0034256E"/>
    <w:rsid w:val="00342722"/>
    <w:rsid w:val="00342891"/>
    <w:rsid w:val="00342B42"/>
    <w:rsid w:val="00342B7D"/>
    <w:rsid w:val="00342E83"/>
    <w:rsid w:val="00342F17"/>
    <w:rsid w:val="0034321D"/>
    <w:rsid w:val="003434C8"/>
    <w:rsid w:val="003434D6"/>
    <w:rsid w:val="003435CF"/>
    <w:rsid w:val="0034376D"/>
    <w:rsid w:val="00343ED2"/>
    <w:rsid w:val="00343F93"/>
    <w:rsid w:val="003440AC"/>
    <w:rsid w:val="00344162"/>
    <w:rsid w:val="00344260"/>
    <w:rsid w:val="003444A2"/>
    <w:rsid w:val="003446DC"/>
    <w:rsid w:val="0034473E"/>
    <w:rsid w:val="00344F42"/>
    <w:rsid w:val="00345082"/>
    <w:rsid w:val="00345293"/>
    <w:rsid w:val="003453C4"/>
    <w:rsid w:val="003453E0"/>
    <w:rsid w:val="0034569A"/>
    <w:rsid w:val="003456D3"/>
    <w:rsid w:val="00345802"/>
    <w:rsid w:val="00345834"/>
    <w:rsid w:val="00345CD8"/>
    <w:rsid w:val="00345FD8"/>
    <w:rsid w:val="00345FF8"/>
    <w:rsid w:val="00346287"/>
    <w:rsid w:val="0034658C"/>
    <w:rsid w:val="00346596"/>
    <w:rsid w:val="003465F2"/>
    <w:rsid w:val="003467CA"/>
    <w:rsid w:val="003467E2"/>
    <w:rsid w:val="003469A0"/>
    <w:rsid w:val="00346CFA"/>
    <w:rsid w:val="00346ED2"/>
    <w:rsid w:val="00346F7E"/>
    <w:rsid w:val="003470E1"/>
    <w:rsid w:val="0034723F"/>
    <w:rsid w:val="00347445"/>
    <w:rsid w:val="00347B9A"/>
    <w:rsid w:val="00347BD4"/>
    <w:rsid w:val="00350534"/>
    <w:rsid w:val="0035066C"/>
    <w:rsid w:val="00350843"/>
    <w:rsid w:val="0035092A"/>
    <w:rsid w:val="00350A0A"/>
    <w:rsid w:val="00350E2F"/>
    <w:rsid w:val="00350EB0"/>
    <w:rsid w:val="0035118A"/>
    <w:rsid w:val="00351225"/>
    <w:rsid w:val="0035122B"/>
    <w:rsid w:val="00351259"/>
    <w:rsid w:val="0035143E"/>
    <w:rsid w:val="003515BD"/>
    <w:rsid w:val="0035171A"/>
    <w:rsid w:val="003518AC"/>
    <w:rsid w:val="00351BBD"/>
    <w:rsid w:val="00351CBD"/>
    <w:rsid w:val="00351D23"/>
    <w:rsid w:val="0035206A"/>
    <w:rsid w:val="00352436"/>
    <w:rsid w:val="00352458"/>
    <w:rsid w:val="003525F0"/>
    <w:rsid w:val="00352DDC"/>
    <w:rsid w:val="00352FDF"/>
    <w:rsid w:val="0035321C"/>
    <w:rsid w:val="00353382"/>
    <w:rsid w:val="003534E7"/>
    <w:rsid w:val="00353649"/>
    <w:rsid w:val="0035386F"/>
    <w:rsid w:val="003539F7"/>
    <w:rsid w:val="00353B85"/>
    <w:rsid w:val="00353B97"/>
    <w:rsid w:val="00353C28"/>
    <w:rsid w:val="00354098"/>
    <w:rsid w:val="003540DE"/>
    <w:rsid w:val="00354195"/>
    <w:rsid w:val="00354221"/>
    <w:rsid w:val="00354296"/>
    <w:rsid w:val="00354361"/>
    <w:rsid w:val="003544C2"/>
    <w:rsid w:val="0035450D"/>
    <w:rsid w:val="003545AC"/>
    <w:rsid w:val="003545BA"/>
    <w:rsid w:val="00354ACC"/>
    <w:rsid w:val="00354B3C"/>
    <w:rsid w:val="00354B99"/>
    <w:rsid w:val="00354CD8"/>
    <w:rsid w:val="00354D42"/>
    <w:rsid w:val="00354E12"/>
    <w:rsid w:val="003550D0"/>
    <w:rsid w:val="003554B5"/>
    <w:rsid w:val="00355578"/>
    <w:rsid w:val="0035575E"/>
    <w:rsid w:val="003557EB"/>
    <w:rsid w:val="003559CC"/>
    <w:rsid w:val="00356195"/>
    <w:rsid w:val="00356409"/>
    <w:rsid w:val="003566AA"/>
    <w:rsid w:val="0035699A"/>
    <w:rsid w:val="00356C62"/>
    <w:rsid w:val="00356C97"/>
    <w:rsid w:val="00356CB1"/>
    <w:rsid w:val="00356DC3"/>
    <w:rsid w:val="00357268"/>
    <w:rsid w:val="0035778F"/>
    <w:rsid w:val="003577B5"/>
    <w:rsid w:val="0035792A"/>
    <w:rsid w:val="00357A77"/>
    <w:rsid w:val="0036019E"/>
    <w:rsid w:val="0036037F"/>
    <w:rsid w:val="003603D1"/>
    <w:rsid w:val="00360670"/>
    <w:rsid w:val="00360753"/>
    <w:rsid w:val="003609D5"/>
    <w:rsid w:val="00360C47"/>
    <w:rsid w:val="00360D3A"/>
    <w:rsid w:val="00360E1F"/>
    <w:rsid w:val="00360E61"/>
    <w:rsid w:val="00360E6A"/>
    <w:rsid w:val="00360E7B"/>
    <w:rsid w:val="00361229"/>
    <w:rsid w:val="00361277"/>
    <w:rsid w:val="003618E9"/>
    <w:rsid w:val="00361C88"/>
    <w:rsid w:val="00361EEA"/>
    <w:rsid w:val="00362124"/>
    <w:rsid w:val="003621DD"/>
    <w:rsid w:val="0036223C"/>
    <w:rsid w:val="003623BB"/>
    <w:rsid w:val="00362714"/>
    <w:rsid w:val="00362834"/>
    <w:rsid w:val="00362C6A"/>
    <w:rsid w:val="00362D1E"/>
    <w:rsid w:val="00362D92"/>
    <w:rsid w:val="00362DBB"/>
    <w:rsid w:val="00362F56"/>
    <w:rsid w:val="00363028"/>
    <w:rsid w:val="00363185"/>
    <w:rsid w:val="003632CD"/>
    <w:rsid w:val="003634F5"/>
    <w:rsid w:val="003635AA"/>
    <w:rsid w:val="003639DE"/>
    <w:rsid w:val="00363A6E"/>
    <w:rsid w:val="00363B2E"/>
    <w:rsid w:val="00363B59"/>
    <w:rsid w:val="00363CC4"/>
    <w:rsid w:val="00363D31"/>
    <w:rsid w:val="00363DF1"/>
    <w:rsid w:val="00363E14"/>
    <w:rsid w:val="00364090"/>
    <w:rsid w:val="0036440B"/>
    <w:rsid w:val="0036441E"/>
    <w:rsid w:val="0036456F"/>
    <w:rsid w:val="00364583"/>
    <w:rsid w:val="0036471E"/>
    <w:rsid w:val="00364AE0"/>
    <w:rsid w:val="00364BD6"/>
    <w:rsid w:val="00364C1B"/>
    <w:rsid w:val="00364E53"/>
    <w:rsid w:val="00364EB5"/>
    <w:rsid w:val="00365202"/>
    <w:rsid w:val="00365218"/>
    <w:rsid w:val="003654A3"/>
    <w:rsid w:val="003656CB"/>
    <w:rsid w:val="0036573F"/>
    <w:rsid w:val="00365DE2"/>
    <w:rsid w:val="00365F64"/>
    <w:rsid w:val="00366025"/>
    <w:rsid w:val="0036604E"/>
    <w:rsid w:val="0036609E"/>
    <w:rsid w:val="00366196"/>
    <w:rsid w:val="003661DE"/>
    <w:rsid w:val="0036657E"/>
    <w:rsid w:val="003666FF"/>
    <w:rsid w:val="00366932"/>
    <w:rsid w:val="00366CB5"/>
    <w:rsid w:val="00366F39"/>
    <w:rsid w:val="00367104"/>
    <w:rsid w:val="0036729E"/>
    <w:rsid w:val="0036735A"/>
    <w:rsid w:val="00367403"/>
    <w:rsid w:val="003674E6"/>
    <w:rsid w:val="00370155"/>
    <w:rsid w:val="00370283"/>
    <w:rsid w:val="00370493"/>
    <w:rsid w:val="00370699"/>
    <w:rsid w:val="00370894"/>
    <w:rsid w:val="00370915"/>
    <w:rsid w:val="00370A3D"/>
    <w:rsid w:val="00370A4F"/>
    <w:rsid w:val="00370BD3"/>
    <w:rsid w:val="00370E00"/>
    <w:rsid w:val="00370E1A"/>
    <w:rsid w:val="003715B9"/>
    <w:rsid w:val="00371702"/>
    <w:rsid w:val="00371A1E"/>
    <w:rsid w:val="00371AA9"/>
    <w:rsid w:val="00371AEF"/>
    <w:rsid w:val="00371BDD"/>
    <w:rsid w:val="00371E00"/>
    <w:rsid w:val="00371E37"/>
    <w:rsid w:val="00371ED7"/>
    <w:rsid w:val="00371FEA"/>
    <w:rsid w:val="0037240A"/>
    <w:rsid w:val="00372431"/>
    <w:rsid w:val="00372721"/>
    <w:rsid w:val="0037286A"/>
    <w:rsid w:val="003728B1"/>
    <w:rsid w:val="00372A62"/>
    <w:rsid w:val="00372C65"/>
    <w:rsid w:val="00372F4F"/>
    <w:rsid w:val="0037345A"/>
    <w:rsid w:val="00373496"/>
    <w:rsid w:val="00373522"/>
    <w:rsid w:val="00373709"/>
    <w:rsid w:val="003737A3"/>
    <w:rsid w:val="0037385E"/>
    <w:rsid w:val="003738EC"/>
    <w:rsid w:val="0037396A"/>
    <w:rsid w:val="00373AFB"/>
    <w:rsid w:val="00373B2D"/>
    <w:rsid w:val="00373C16"/>
    <w:rsid w:val="00373DD2"/>
    <w:rsid w:val="00373E4C"/>
    <w:rsid w:val="00373ED8"/>
    <w:rsid w:val="00373F74"/>
    <w:rsid w:val="00374029"/>
    <w:rsid w:val="003740CC"/>
    <w:rsid w:val="00374193"/>
    <w:rsid w:val="003741A2"/>
    <w:rsid w:val="003741E0"/>
    <w:rsid w:val="0037444A"/>
    <w:rsid w:val="003744FD"/>
    <w:rsid w:val="00374535"/>
    <w:rsid w:val="00374546"/>
    <w:rsid w:val="00374547"/>
    <w:rsid w:val="0037469F"/>
    <w:rsid w:val="00374846"/>
    <w:rsid w:val="00374909"/>
    <w:rsid w:val="00374BE5"/>
    <w:rsid w:val="003755D9"/>
    <w:rsid w:val="00375C43"/>
    <w:rsid w:val="00375E72"/>
    <w:rsid w:val="003760B4"/>
    <w:rsid w:val="003765D0"/>
    <w:rsid w:val="00376621"/>
    <w:rsid w:val="003766FB"/>
    <w:rsid w:val="0037692A"/>
    <w:rsid w:val="00376A13"/>
    <w:rsid w:val="00376A50"/>
    <w:rsid w:val="00376AD5"/>
    <w:rsid w:val="00376B5C"/>
    <w:rsid w:val="00377043"/>
    <w:rsid w:val="003776DF"/>
    <w:rsid w:val="00377810"/>
    <w:rsid w:val="00377A49"/>
    <w:rsid w:val="00377B68"/>
    <w:rsid w:val="00377D18"/>
    <w:rsid w:val="003801B2"/>
    <w:rsid w:val="00380258"/>
    <w:rsid w:val="00380353"/>
    <w:rsid w:val="003803B0"/>
    <w:rsid w:val="003805D2"/>
    <w:rsid w:val="0038064A"/>
    <w:rsid w:val="00380682"/>
    <w:rsid w:val="0038082D"/>
    <w:rsid w:val="00380AD2"/>
    <w:rsid w:val="00380D6B"/>
    <w:rsid w:val="0038128A"/>
    <w:rsid w:val="00381357"/>
    <w:rsid w:val="003813E0"/>
    <w:rsid w:val="00381725"/>
    <w:rsid w:val="0038180F"/>
    <w:rsid w:val="0038184C"/>
    <w:rsid w:val="00381B7A"/>
    <w:rsid w:val="00381F1E"/>
    <w:rsid w:val="00381FC0"/>
    <w:rsid w:val="0038202C"/>
    <w:rsid w:val="003824BE"/>
    <w:rsid w:val="00382814"/>
    <w:rsid w:val="00382B69"/>
    <w:rsid w:val="003833EB"/>
    <w:rsid w:val="003835B5"/>
    <w:rsid w:val="0038365C"/>
    <w:rsid w:val="00383798"/>
    <w:rsid w:val="0038388F"/>
    <w:rsid w:val="003839D4"/>
    <w:rsid w:val="00383B2C"/>
    <w:rsid w:val="00383BA6"/>
    <w:rsid w:val="00383BBF"/>
    <w:rsid w:val="00383C17"/>
    <w:rsid w:val="00383D51"/>
    <w:rsid w:val="00383F1F"/>
    <w:rsid w:val="0038405B"/>
    <w:rsid w:val="00384451"/>
    <w:rsid w:val="003844D2"/>
    <w:rsid w:val="00384A11"/>
    <w:rsid w:val="00384B94"/>
    <w:rsid w:val="00384BC3"/>
    <w:rsid w:val="00384DA2"/>
    <w:rsid w:val="00384DE0"/>
    <w:rsid w:val="00384E07"/>
    <w:rsid w:val="00384FFC"/>
    <w:rsid w:val="00385662"/>
    <w:rsid w:val="00385749"/>
    <w:rsid w:val="00385830"/>
    <w:rsid w:val="0038584C"/>
    <w:rsid w:val="0038590A"/>
    <w:rsid w:val="00385B9E"/>
    <w:rsid w:val="00385CB2"/>
    <w:rsid w:val="00385CE2"/>
    <w:rsid w:val="00385E79"/>
    <w:rsid w:val="00385E93"/>
    <w:rsid w:val="00385F21"/>
    <w:rsid w:val="003860B0"/>
    <w:rsid w:val="0038617A"/>
    <w:rsid w:val="00386285"/>
    <w:rsid w:val="003863FC"/>
    <w:rsid w:val="003864DD"/>
    <w:rsid w:val="003866BF"/>
    <w:rsid w:val="0038692C"/>
    <w:rsid w:val="00386AB9"/>
    <w:rsid w:val="00386C13"/>
    <w:rsid w:val="00386E63"/>
    <w:rsid w:val="00387626"/>
    <w:rsid w:val="0038776A"/>
    <w:rsid w:val="00387778"/>
    <w:rsid w:val="003877E8"/>
    <w:rsid w:val="00387BCB"/>
    <w:rsid w:val="00387C83"/>
    <w:rsid w:val="00387CF9"/>
    <w:rsid w:val="00387E22"/>
    <w:rsid w:val="00387E43"/>
    <w:rsid w:val="00387FD7"/>
    <w:rsid w:val="0039009D"/>
    <w:rsid w:val="003902E3"/>
    <w:rsid w:val="003903A0"/>
    <w:rsid w:val="003908A8"/>
    <w:rsid w:val="0039096A"/>
    <w:rsid w:val="00390E33"/>
    <w:rsid w:val="00390F4B"/>
    <w:rsid w:val="00391076"/>
    <w:rsid w:val="00391113"/>
    <w:rsid w:val="00391130"/>
    <w:rsid w:val="003913F6"/>
    <w:rsid w:val="0039148F"/>
    <w:rsid w:val="003915DF"/>
    <w:rsid w:val="00391AF1"/>
    <w:rsid w:val="00391EAD"/>
    <w:rsid w:val="003920EB"/>
    <w:rsid w:val="00392114"/>
    <w:rsid w:val="00392479"/>
    <w:rsid w:val="003926D5"/>
    <w:rsid w:val="003927CD"/>
    <w:rsid w:val="00392AD3"/>
    <w:rsid w:val="00392AD6"/>
    <w:rsid w:val="00392F3C"/>
    <w:rsid w:val="003930D7"/>
    <w:rsid w:val="003933A3"/>
    <w:rsid w:val="00393587"/>
    <w:rsid w:val="00393615"/>
    <w:rsid w:val="003937BB"/>
    <w:rsid w:val="003937D0"/>
    <w:rsid w:val="00393AFA"/>
    <w:rsid w:val="00393CBC"/>
    <w:rsid w:val="00393D32"/>
    <w:rsid w:val="00393E06"/>
    <w:rsid w:val="00394D00"/>
    <w:rsid w:val="00394ED2"/>
    <w:rsid w:val="00394F03"/>
    <w:rsid w:val="00394F36"/>
    <w:rsid w:val="00395015"/>
    <w:rsid w:val="0039513C"/>
    <w:rsid w:val="00395714"/>
    <w:rsid w:val="003957F8"/>
    <w:rsid w:val="00395806"/>
    <w:rsid w:val="00395960"/>
    <w:rsid w:val="00395A24"/>
    <w:rsid w:val="00395EFF"/>
    <w:rsid w:val="00395FAA"/>
    <w:rsid w:val="00395FC0"/>
    <w:rsid w:val="00395FEE"/>
    <w:rsid w:val="003960EE"/>
    <w:rsid w:val="00396162"/>
    <w:rsid w:val="0039630C"/>
    <w:rsid w:val="003967F3"/>
    <w:rsid w:val="003968A4"/>
    <w:rsid w:val="00396BD6"/>
    <w:rsid w:val="00396FD3"/>
    <w:rsid w:val="00397245"/>
    <w:rsid w:val="003972E0"/>
    <w:rsid w:val="00397308"/>
    <w:rsid w:val="003973C9"/>
    <w:rsid w:val="003974CB"/>
    <w:rsid w:val="0039750F"/>
    <w:rsid w:val="0039754C"/>
    <w:rsid w:val="00397894"/>
    <w:rsid w:val="00397A70"/>
    <w:rsid w:val="00397B3F"/>
    <w:rsid w:val="00397BC6"/>
    <w:rsid w:val="003A0173"/>
    <w:rsid w:val="003A01AD"/>
    <w:rsid w:val="003A054D"/>
    <w:rsid w:val="003A0718"/>
    <w:rsid w:val="003A0B98"/>
    <w:rsid w:val="003A1047"/>
    <w:rsid w:val="003A13EE"/>
    <w:rsid w:val="003A144A"/>
    <w:rsid w:val="003A195B"/>
    <w:rsid w:val="003A1A4B"/>
    <w:rsid w:val="003A1AD4"/>
    <w:rsid w:val="003A1E20"/>
    <w:rsid w:val="003A1FCA"/>
    <w:rsid w:val="003A205C"/>
    <w:rsid w:val="003A2200"/>
    <w:rsid w:val="003A2260"/>
    <w:rsid w:val="003A2665"/>
    <w:rsid w:val="003A2941"/>
    <w:rsid w:val="003A2A2B"/>
    <w:rsid w:val="003A2A6E"/>
    <w:rsid w:val="003A2E43"/>
    <w:rsid w:val="003A2F19"/>
    <w:rsid w:val="003A3331"/>
    <w:rsid w:val="003A3558"/>
    <w:rsid w:val="003A3671"/>
    <w:rsid w:val="003A3A1D"/>
    <w:rsid w:val="003A3AD5"/>
    <w:rsid w:val="003A3BF2"/>
    <w:rsid w:val="003A3BF3"/>
    <w:rsid w:val="003A3CA5"/>
    <w:rsid w:val="003A3CCA"/>
    <w:rsid w:val="003A3EC3"/>
    <w:rsid w:val="003A4188"/>
    <w:rsid w:val="003A4324"/>
    <w:rsid w:val="003A4423"/>
    <w:rsid w:val="003A44A6"/>
    <w:rsid w:val="003A4845"/>
    <w:rsid w:val="003A49F0"/>
    <w:rsid w:val="003A4AEF"/>
    <w:rsid w:val="003A4E80"/>
    <w:rsid w:val="003A5077"/>
    <w:rsid w:val="003A553F"/>
    <w:rsid w:val="003A59F6"/>
    <w:rsid w:val="003A5B74"/>
    <w:rsid w:val="003A5FAB"/>
    <w:rsid w:val="003A6259"/>
    <w:rsid w:val="003A6355"/>
    <w:rsid w:val="003A6397"/>
    <w:rsid w:val="003A660D"/>
    <w:rsid w:val="003A671F"/>
    <w:rsid w:val="003A6892"/>
    <w:rsid w:val="003A68DF"/>
    <w:rsid w:val="003A69AB"/>
    <w:rsid w:val="003A6A64"/>
    <w:rsid w:val="003A6D85"/>
    <w:rsid w:val="003A7043"/>
    <w:rsid w:val="003A719C"/>
    <w:rsid w:val="003A73F8"/>
    <w:rsid w:val="003A747C"/>
    <w:rsid w:val="003A77C8"/>
    <w:rsid w:val="003A78FA"/>
    <w:rsid w:val="003A7C3D"/>
    <w:rsid w:val="003A7C6E"/>
    <w:rsid w:val="003A7E0B"/>
    <w:rsid w:val="003A7F6D"/>
    <w:rsid w:val="003B009F"/>
    <w:rsid w:val="003B031D"/>
    <w:rsid w:val="003B04C0"/>
    <w:rsid w:val="003B0B3A"/>
    <w:rsid w:val="003B0C26"/>
    <w:rsid w:val="003B0F30"/>
    <w:rsid w:val="003B0F44"/>
    <w:rsid w:val="003B0FBD"/>
    <w:rsid w:val="003B139C"/>
    <w:rsid w:val="003B1727"/>
    <w:rsid w:val="003B17B8"/>
    <w:rsid w:val="003B19B4"/>
    <w:rsid w:val="003B1A57"/>
    <w:rsid w:val="003B1C56"/>
    <w:rsid w:val="003B1D98"/>
    <w:rsid w:val="003B206A"/>
    <w:rsid w:val="003B21FF"/>
    <w:rsid w:val="003B22A4"/>
    <w:rsid w:val="003B22DA"/>
    <w:rsid w:val="003B23F9"/>
    <w:rsid w:val="003B2567"/>
    <w:rsid w:val="003B25EB"/>
    <w:rsid w:val="003B2645"/>
    <w:rsid w:val="003B2802"/>
    <w:rsid w:val="003B2955"/>
    <w:rsid w:val="003B2AE3"/>
    <w:rsid w:val="003B2B95"/>
    <w:rsid w:val="003B2C28"/>
    <w:rsid w:val="003B2D01"/>
    <w:rsid w:val="003B2F0E"/>
    <w:rsid w:val="003B3049"/>
    <w:rsid w:val="003B3173"/>
    <w:rsid w:val="003B36F6"/>
    <w:rsid w:val="003B39F5"/>
    <w:rsid w:val="003B3D92"/>
    <w:rsid w:val="003B3E5F"/>
    <w:rsid w:val="003B3E89"/>
    <w:rsid w:val="003B4009"/>
    <w:rsid w:val="003B40A2"/>
    <w:rsid w:val="003B4317"/>
    <w:rsid w:val="003B4463"/>
    <w:rsid w:val="003B4755"/>
    <w:rsid w:val="003B49C1"/>
    <w:rsid w:val="003B4BDF"/>
    <w:rsid w:val="003B4D21"/>
    <w:rsid w:val="003B4DDD"/>
    <w:rsid w:val="003B4ECA"/>
    <w:rsid w:val="003B4FDF"/>
    <w:rsid w:val="003B51B3"/>
    <w:rsid w:val="003B53C7"/>
    <w:rsid w:val="003B5698"/>
    <w:rsid w:val="003B5E6B"/>
    <w:rsid w:val="003B5F64"/>
    <w:rsid w:val="003B60AE"/>
    <w:rsid w:val="003B6636"/>
    <w:rsid w:val="003B66D1"/>
    <w:rsid w:val="003B6890"/>
    <w:rsid w:val="003B6A34"/>
    <w:rsid w:val="003B6BAA"/>
    <w:rsid w:val="003B71E3"/>
    <w:rsid w:val="003B7556"/>
    <w:rsid w:val="003B793A"/>
    <w:rsid w:val="003B7B20"/>
    <w:rsid w:val="003B7FE0"/>
    <w:rsid w:val="003C0049"/>
    <w:rsid w:val="003C0085"/>
    <w:rsid w:val="003C013C"/>
    <w:rsid w:val="003C0273"/>
    <w:rsid w:val="003C036E"/>
    <w:rsid w:val="003C065F"/>
    <w:rsid w:val="003C066D"/>
    <w:rsid w:val="003C0997"/>
    <w:rsid w:val="003C0B8E"/>
    <w:rsid w:val="003C0C0E"/>
    <w:rsid w:val="003C1149"/>
    <w:rsid w:val="003C115A"/>
    <w:rsid w:val="003C12A4"/>
    <w:rsid w:val="003C13B9"/>
    <w:rsid w:val="003C1946"/>
    <w:rsid w:val="003C1B0D"/>
    <w:rsid w:val="003C1D75"/>
    <w:rsid w:val="003C1D83"/>
    <w:rsid w:val="003C1DF8"/>
    <w:rsid w:val="003C1EC3"/>
    <w:rsid w:val="003C229B"/>
    <w:rsid w:val="003C22C2"/>
    <w:rsid w:val="003C2305"/>
    <w:rsid w:val="003C2334"/>
    <w:rsid w:val="003C29C9"/>
    <w:rsid w:val="003C2BB7"/>
    <w:rsid w:val="003C2BE3"/>
    <w:rsid w:val="003C2D65"/>
    <w:rsid w:val="003C2DA2"/>
    <w:rsid w:val="003C2E05"/>
    <w:rsid w:val="003C2F02"/>
    <w:rsid w:val="003C2F98"/>
    <w:rsid w:val="003C3046"/>
    <w:rsid w:val="003C306C"/>
    <w:rsid w:val="003C3192"/>
    <w:rsid w:val="003C333E"/>
    <w:rsid w:val="003C34AC"/>
    <w:rsid w:val="003C35E3"/>
    <w:rsid w:val="003C3753"/>
    <w:rsid w:val="003C378C"/>
    <w:rsid w:val="003C385A"/>
    <w:rsid w:val="003C390E"/>
    <w:rsid w:val="003C3BF9"/>
    <w:rsid w:val="003C3C8C"/>
    <w:rsid w:val="003C3DD3"/>
    <w:rsid w:val="003C3E2E"/>
    <w:rsid w:val="003C411C"/>
    <w:rsid w:val="003C4249"/>
    <w:rsid w:val="003C46EA"/>
    <w:rsid w:val="003C4A3A"/>
    <w:rsid w:val="003C4E58"/>
    <w:rsid w:val="003C4E7F"/>
    <w:rsid w:val="003C52B1"/>
    <w:rsid w:val="003C5455"/>
    <w:rsid w:val="003C547F"/>
    <w:rsid w:val="003C64BD"/>
    <w:rsid w:val="003C662E"/>
    <w:rsid w:val="003C66E6"/>
    <w:rsid w:val="003C6BA6"/>
    <w:rsid w:val="003C6C61"/>
    <w:rsid w:val="003C72F1"/>
    <w:rsid w:val="003C732B"/>
    <w:rsid w:val="003C75D7"/>
    <w:rsid w:val="003C7625"/>
    <w:rsid w:val="003C7BE1"/>
    <w:rsid w:val="003C7C26"/>
    <w:rsid w:val="003C7FEC"/>
    <w:rsid w:val="003D003B"/>
    <w:rsid w:val="003D00B8"/>
    <w:rsid w:val="003D00F2"/>
    <w:rsid w:val="003D02E2"/>
    <w:rsid w:val="003D04CC"/>
    <w:rsid w:val="003D0758"/>
    <w:rsid w:val="003D0939"/>
    <w:rsid w:val="003D093C"/>
    <w:rsid w:val="003D0A06"/>
    <w:rsid w:val="003D0D3C"/>
    <w:rsid w:val="003D153E"/>
    <w:rsid w:val="003D15D4"/>
    <w:rsid w:val="003D15FA"/>
    <w:rsid w:val="003D169F"/>
    <w:rsid w:val="003D192E"/>
    <w:rsid w:val="003D1AFB"/>
    <w:rsid w:val="003D1BE5"/>
    <w:rsid w:val="003D1E58"/>
    <w:rsid w:val="003D1FCB"/>
    <w:rsid w:val="003D1FF0"/>
    <w:rsid w:val="003D2045"/>
    <w:rsid w:val="003D2138"/>
    <w:rsid w:val="003D21A0"/>
    <w:rsid w:val="003D221B"/>
    <w:rsid w:val="003D2452"/>
    <w:rsid w:val="003D2673"/>
    <w:rsid w:val="003D2697"/>
    <w:rsid w:val="003D2A6D"/>
    <w:rsid w:val="003D2B01"/>
    <w:rsid w:val="003D2C01"/>
    <w:rsid w:val="003D3162"/>
    <w:rsid w:val="003D3650"/>
    <w:rsid w:val="003D3669"/>
    <w:rsid w:val="003D36D6"/>
    <w:rsid w:val="003D38AE"/>
    <w:rsid w:val="003D3A57"/>
    <w:rsid w:val="003D41FE"/>
    <w:rsid w:val="003D4B85"/>
    <w:rsid w:val="003D4BC6"/>
    <w:rsid w:val="003D50CE"/>
    <w:rsid w:val="003D51E1"/>
    <w:rsid w:val="003D535E"/>
    <w:rsid w:val="003D54FA"/>
    <w:rsid w:val="003D5514"/>
    <w:rsid w:val="003D55E7"/>
    <w:rsid w:val="003D55EB"/>
    <w:rsid w:val="003D5868"/>
    <w:rsid w:val="003D59E2"/>
    <w:rsid w:val="003D5A93"/>
    <w:rsid w:val="003D5AB0"/>
    <w:rsid w:val="003D5CC5"/>
    <w:rsid w:val="003D60B8"/>
    <w:rsid w:val="003D684F"/>
    <w:rsid w:val="003D6D86"/>
    <w:rsid w:val="003D6EA0"/>
    <w:rsid w:val="003D728B"/>
    <w:rsid w:val="003D7474"/>
    <w:rsid w:val="003D74E9"/>
    <w:rsid w:val="003D7843"/>
    <w:rsid w:val="003D784E"/>
    <w:rsid w:val="003D7A78"/>
    <w:rsid w:val="003D7A8D"/>
    <w:rsid w:val="003D7E2A"/>
    <w:rsid w:val="003E01D2"/>
    <w:rsid w:val="003E02C9"/>
    <w:rsid w:val="003E056D"/>
    <w:rsid w:val="003E092D"/>
    <w:rsid w:val="003E09FB"/>
    <w:rsid w:val="003E1450"/>
    <w:rsid w:val="003E147D"/>
    <w:rsid w:val="003E1587"/>
    <w:rsid w:val="003E16BC"/>
    <w:rsid w:val="003E1DB9"/>
    <w:rsid w:val="003E1EE6"/>
    <w:rsid w:val="003E2077"/>
    <w:rsid w:val="003E21CE"/>
    <w:rsid w:val="003E21DB"/>
    <w:rsid w:val="003E232F"/>
    <w:rsid w:val="003E25B0"/>
    <w:rsid w:val="003E28B0"/>
    <w:rsid w:val="003E2CA2"/>
    <w:rsid w:val="003E2DBE"/>
    <w:rsid w:val="003E2E7D"/>
    <w:rsid w:val="003E2EEE"/>
    <w:rsid w:val="003E2FE9"/>
    <w:rsid w:val="003E3148"/>
    <w:rsid w:val="003E3526"/>
    <w:rsid w:val="003E35EF"/>
    <w:rsid w:val="003E366B"/>
    <w:rsid w:val="003E3833"/>
    <w:rsid w:val="003E3963"/>
    <w:rsid w:val="003E3A9B"/>
    <w:rsid w:val="003E3CF6"/>
    <w:rsid w:val="003E3DF3"/>
    <w:rsid w:val="003E3DF6"/>
    <w:rsid w:val="003E3F99"/>
    <w:rsid w:val="003E4313"/>
    <w:rsid w:val="003E4535"/>
    <w:rsid w:val="003E46B7"/>
    <w:rsid w:val="003E470B"/>
    <w:rsid w:val="003E48D2"/>
    <w:rsid w:val="003E4A11"/>
    <w:rsid w:val="003E4BA7"/>
    <w:rsid w:val="003E4D1F"/>
    <w:rsid w:val="003E4DF8"/>
    <w:rsid w:val="003E5157"/>
    <w:rsid w:val="003E522D"/>
    <w:rsid w:val="003E53E8"/>
    <w:rsid w:val="003E5513"/>
    <w:rsid w:val="003E5720"/>
    <w:rsid w:val="003E5740"/>
    <w:rsid w:val="003E598B"/>
    <w:rsid w:val="003E5CFB"/>
    <w:rsid w:val="003E63D7"/>
    <w:rsid w:val="003E6622"/>
    <w:rsid w:val="003E66EC"/>
    <w:rsid w:val="003E68CC"/>
    <w:rsid w:val="003E6B56"/>
    <w:rsid w:val="003E6B5D"/>
    <w:rsid w:val="003E6D8D"/>
    <w:rsid w:val="003E739D"/>
    <w:rsid w:val="003E79CA"/>
    <w:rsid w:val="003E7A26"/>
    <w:rsid w:val="003E7B80"/>
    <w:rsid w:val="003E7BFF"/>
    <w:rsid w:val="003E7E46"/>
    <w:rsid w:val="003F005C"/>
    <w:rsid w:val="003F0278"/>
    <w:rsid w:val="003F0916"/>
    <w:rsid w:val="003F09C1"/>
    <w:rsid w:val="003F0B1F"/>
    <w:rsid w:val="003F0B49"/>
    <w:rsid w:val="003F0BB9"/>
    <w:rsid w:val="003F0CFB"/>
    <w:rsid w:val="003F0E73"/>
    <w:rsid w:val="003F0EDD"/>
    <w:rsid w:val="003F0FA7"/>
    <w:rsid w:val="003F108F"/>
    <w:rsid w:val="003F1164"/>
    <w:rsid w:val="003F134B"/>
    <w:rsid w:val="003F15D3"/>
    <w:rsid w:val="003F173C"/>
    <w:rsid w:val="003F1974"/>
    <w:rsid w:val="003F197A"/>
    <w:rsid w:val="003F1A9A"/>
    <w:rsid w:val="003F1ABA"/>
    <w:rsid w:val="003F1CDE"/>
    <w:rsid w:val="003F1FEB"/>
    <w:rsid w:val="003F21D9"/>
    <w:rsid w:val="003F229C"/>
    <w:rsid w:val="003F2363"/>
    <w:rsid w:val="003F247F"/>
    <w:rsid w:val="003F2490"/>
    <w:rsid w:val="003F25D3"/>
    <w:rsid w:val="003F2662"/>
    <w:rsid w:val="003F26F7"/>
    <w:rsid w:val="003F28DF"/>
    <w:rsid w:val="003F29E4"/>
    <w:rsid w:val="003F2A50"/>
    <w:rsid w:val="003F2A56"/>
    <w:rsid w:val="003F2B3B"/>
    <w:rsid w:val="003F2F43"/>
    <w:rsid w:val="003F34C0"/>
    <w:rsid w:val="003F3622"/>
    <w:rsid w:val="003F3BEE"/>
    <w:rsid w:val="003F3C1A"/>
    <w:rsid w:val="003F3CC4"/>
    <w:rsid w:val="003F3E61"/>
    <w:rsid w:val="003F3E85"/>
    <w:rsid w:val="003F3EDD"/>
    <w:rsid w:val="003F3F29"/>
    <w:rsid w:val="003F40EF"/>
    <w:rsid w:val="003F48AD"/>
    <w:rsid w:val="003F48D7"/>
    <w:rsid w:val="003F4A3D"/>
    <w:rsid w:val="003F4D19"/>
    <w:rsid w:val="003F4F0E"/>
    <w:rsid w:val="003F4F41"/>
    <w:rsid w:val="003F509C"/>
    <w:rsid w:val="003F514B"/>
    <w:rsid w:val="003F528D"/>
    <w:rsid w:val="003F53C2"/>
    <w:rsid w:val="003F5A03"/>
    <w:rsid w:val="003F6005"/>
    <w:rsid w:val="003F61CB"/>
    <w:rsid w:val="003F6887"/>
    <w:rsid w:val="003F6B4C"/>
    <w:rsid w:val="003F71FB"/>
    <w:rsid w:val="003F7549"/>
    <w:rsid w:val="003F7557"/>
    <w:rsid w:val="003F75B4"/>
    <w:rsid w:val="003F76A8"/>
    <w:rsid w:val="003F7CAB"/>
    <w:rsid w:val="004001BE"/>
    <w:rsid w:val="00400237"/>
    <w:rsid w:val="00400B13"/>
    <w:rsid w:val="00400B61"/>
    <w:rsid w:val="00400BA3"/>
    <w:rsid w:val="00400D5A"/>
    <w:rsid w:val="00400F06"/>
    <w:rsid w:val="00400FE6"/>
    <w:rsid w:val="004010F1"/>
    <w:rsid w:val="00401116"/>
    <w:rsid w:val="00401120"/>
    <w:rsid w:val="00401301"/>
    <w:rsid w:val="00401480"/>
    <w:rsid w:val="00401AD2"/>
    <w:rsid w:val="00401C1A"/>
    <w:rsid w:val="00401C29"/>
    <w:rsid w:val="00401DFC"/>
    <w:rsid w:val="00401F1E"/>
    <w:rsid w:val="0040285F"/>
    <w:rsid w:val="004029E8"/>
    <w:rsid w:val="00402B47"/>
    <w:rsid w:val="00402C1C"/>
    <w:rsid w:val="00402C53"/>
    <w:rsid w:val="00402CE2"/>
    <w:rsid w:val="00402D77"/>
    <w:rsid w:val="00402E18"/>
    <w:rsid w:val="0040311E"/>
    <w:rsid w:val="00403333"/>
    <w:rsid w:val="00403374"/>
    <w:rsid w:val="004033A2"/>
    <w:rsid w:val="00403441"/>
    <w:rsid w:val="00403514"/>
    <w:rsid w:val="004035BF"/>
    <w:rsid w:val="00403AA6"/>
    <w:rsid w:val="00403AFD"/>
    <w:rsid w:val="00403C90"/>
    <w:rsid w:val="00403D46"/>
    <w:rsid w:val="00403D8E"/>
    <w:rsid w:val="00403E88"/>
    <w:rsid w:val="00403E8B"/>
    <w:rsid w:val="00403FDE"/>
    <w:rsid w:val="004042E7"/>
    <w:rsid w:val="00404513"/>
    <w:rsid w:val="0040458C"/>
    <w:rsid w:val="004045E5"/>
    <w:rsid w:val="00404754"/>
    <w:rsid w:val="00404992"/>
    <w:rsid w:val="00404AAF"/>
    <w:rsid w:val="00404B2B"/>
    <w:rsid w:val="00404B97"/>
    <w:rsid w:val="00404CB4"/>
    <w:rsid w:val="00404EBB"/>
    <w:rsid w:val="00404FA9"/>
    <w:rsid w:val="00404FFE"/>
    <w:rsid w:val="00405207"/>
    <w:rsid w:val="004053E6"/>
    <w:rsid w:val="00405574"/>
    <w:rsid w:val="0040562B"/>
    <w:rsid w:val="0040577E"/>
    <w:rsid w:val="0040586A"/>
    <w:rsid w:val="0040589C"/>
    <w:rsid w:val="004058AB"/>
    <w:rsid w:val="004059E8"/>
    <w:rsid w:val="00405C39"/>
    <w:rsid w:val="00405EA2"/>
    <w:rsid w:val="00406027"/>
    <w:rsid w:val="00406152"/>
    <w:rsid w:val="00406155"/>
    <w:rsid w:val="00406195"/>
    <w:rsid w:val="00406233"/>
    <w:rsid w:val="00406280"/>
    <w:rsid w:val="004062C3"/>
    <w:rsid w:val="00406346"/>
    <w:rsid w:val="0040639C"/>
    <w:rsid w:val="00406501"/>
    <w:rsid w:val="004066D4"/>
    <w:rsid w:val="0040675F"/>
    <w:rsid w:val="0040683B"/>
    <w:rsid w:val="00406AD4"/>
    <w:rsid w:val="00406DD5"/>
    <w:rsid w:val="00406F6F"/>
    <w:rsid w:val="00407025"/>
    <w:rsid w:val="004072B5"/>
    <w:rsid w:val="00407301"/>
    <w:rsid w:val="00407371"/>
    <w:rsid w:val="00407376"/>
    <w:rsid w:val="00407679"/>
    <w:rsid w:val="004077D1"/>
    <w:rsid w:val="0040797C"/>
    <w:rsid w:val="004079A6"/>
    <w:rsid w:val="00407A97"/>
    <w:rsid w:val="00407E15"/>
    <w:rsid w:val="00407F89"/>
    <w:rsid w:val="004103BA"/>
    <w:rsid w:val="004105DF"/>
    <w:rsid w:val="00410856"/>
    <w:rsid w:val="00410943"/>
    <w:rsid w:val="0041188F"/>
    <w:rsid w:val="00411CA7"/>
    <w:rsid w:val="00411EF8"/>
    <w:rsid w:val="004124E6"/>
    <w:rsid w:val="0041252C"/>
    <w:rsid w:val="004125B2"/>
    <w:rsid w:val="004129AB"/>
    <w:rsid w:val="00412BF3"/>
    <w:rsid w:val="00412FE1"/>
    <w:rsid w:val="004130CA"/>
    <w:rsid w:val="00413592"/>
    <w:rsid w:val="00413831"/>
    <w:rsid w:val="00413FD1"/>
    <w:rsid w:val="0041412A"/>
    <w:rsid w:val="004141CA"/>
    <w:rsid w:val="00414233"/>
    <w:rsid w:val="004146C4"/>
    <w:rsid w:val="0041498A"/>
    <w:rsid w:val="00414A7B"/>
    <w:rsid w:val="00414FE6"/>
    <w:rsid w:val="004152DD"/>
    <w:rsid w:val="00415378"/>
    <w:rsid w:val="00415504"/>
    <w:rsid w:val="004155F6"/>
    <w:rsid w:val="0041569B"/>
    <w:rsid w:val="00415752"/>
    <w:rsid w:val="00415C82"/>
    <w:rsid w:val="004160E4"/>
    <w:rsid w:val="00416383"/>
    <w:rsid w:val="004166B2"/>
    <w:rsid w:val="004167E8"/>
    <w:rsid w:val="00416945"/>
    <w:rsid w:val="0041698B"/>
    <w:rsid w:val="00416BD2"/>
    <w:rsid w:val="00416D77"/>
    <w:rsid w:val="0041705C"/>
    <w:rsid w:val="004170AE"/>
    <w:rsid w:val="004175A8"/>
    <w:rsid w:val="00417869"/>
    <w:rsid w:val="00417D32"/>
    <w:rsid w:val="00417FC0"/>
    <w:rsid w:val="00420217"/>
    <w:rsid w:val="004205CC"/>
    <w:rsid w:val="004206DA"/>
    <w:rsid w:val="004207C1"/>
    <w:rsid w:val="00420987"/>
    <w:rsid w:val="00420A8C"/>
    <w:rsid w:val="00420F98"/>
    <w:rsid w:val="00420FBE"/>
    <w:rsid w:val="0042103C"/>
    <w:rsid w:val="0042149F"/>
    <w:rsid w:val="00421597"/>
    <w:rsid w:val="00421598"/>
    <w:rsid w:val="0042169C"/>
    <w:rsid w:val="004216B4"/>
    <w:rsid w:val="0042171E"/>
    <w:rsid w:val="00421EF0"/>
    <w:rsid w:val="00421F55"/>
    <w:rsid w:val="00421FEF"/>
    <w:rsid w:val="004220B8"/>
    <w:rsid w:val="0042215A"/>
    <w:rsid w:val="0042217A"/>
    <w:rsid w:val="00422331"/>
    <w:rsid w:val="0042233C"/>
    <w:rsid w:val="0042266C"/>
    <w:rsid w:val="00422698"/>
    <w:rsid w:val="004227D3"/>
    <w:rsid w:val="00422837"/>
    <w:rsid w:val="00422E79"/>
    <w:rsid w:val="00422F68"/>
    <w:rsid w:val="00423071"/>
    <w:rsid w:val="004230AC"/>
    <w:rsid w:val="004230B6"/>
    <w:rsid w:val="0042313E"/>
    <w:rsid w:val="0042318F"/>
    <w:rsid w:val="00423690"/>
    <w:rsid w:val="00423780"/>
    <w:rsid w:val="00423E97"/>
    <w:rsid w:val="00423F1C"/>
    <w:rsid w:val="00423F2E"/>
    <w:rsid w:val="0042422A"/>
    <w:rsid w:val="00424367"/>
    <w:rsid w:val="004244B4"/>
    <w:rsid w:val="0042450E"/>
    <w:rsid w:val="004247DC"/>
    <w:rsid w:val="00424806"/>
    <w:rsid w:val="0042482D"/>
    <w:rsid w:val="00424860"/>
    <w:rsid w:val="0042495E"/>
    <w:rsid w:val="00424D66"/>
    <w:rsid w:val="00424EB9"/>
    <w:rsid w:val="00424FC2"/>
    <w:rsid w:val="00425049"/>
    <w:rsid w:val="004252C8"/>
    <w:rsid w:val="004254C3"/>
    <w:rsid w:val="0042561E"/>
    <w:rsid w:val="004259B0"/>
    <w:rsid w:val="00425C0A"/>
    <w:rsid w:val="00425CDA"/>
    <w:rsid w:val="00425F50"/>
    <w:rsid w:val="00425F75"/>
    <w:rsid w:val="00425FB5"/>
    <w:rsid w:val="00426205"/>
    <w:rsid w:val="00426244"/>
    <w:rsid w:val="0042654A"/>
    <w:rsid w:val="00426AE0"/>
    <w:rsid w:val="00426DA0"/>
    <w:rsid w:val="00426ED9"/>
    <w:rsid w:val="00426F10"/>
    <w:rsid w:val="004271D7"/>
    <w:rsid w:val="00427277"/>
    <w:rsid w:val="004273CF"/>
    <w:rsid w:val="00427960"/>
    <w:rsid w:val="00427A1C"/>
    <w:rsid w:val="004300DA"/>
    <w:rsid w:val="0043014C"/>
    <w:rsid w:val="00430424"/>
    <w:rsid w:val="004304C6"/>
    <w:rsid w:val="00430A99"/>
    <w:rsid w:val="00430AC3"/>
    <w:rsid w:val="00430B4A"/>
    <w:rsid w:val="00430E35"/>
    <w:rsid w:val="00430FD4"/>
    <w:rsid w:val="0043101C"/>
    <w:rsid w:val="0043103B"/>
    <w:rsid w:val="004312F4"/>
    <w:rsid w:val="004315F5"/>
    <w:rsid w:val="00431CD9"/>
    <w:rsid w:val="00431DBB"/>
    <w:rsid w:val="00431E50"/>
    <w:rsid w:val="004320EC"/>
    <w:rsid w:val="00432203"/>
    <w:rsid w:val="00432447"/>
    <w:rsid w:val="004326E4"/>
    <w:rsid w:val="004329FA"/>
    <w:rsid w:val="00432A84"/>
    <w:rsid w:val="00432AF5"/>
    <w:rsid w:val="00432BA8"/>
    <w:rsid w:val="00432BF9"/>
    <w:rsid w:val="00432C4E"/>
    <w:rsid w:val="00432F84"/>
    <w:rsid w:val="004332C6"/>
    <w:rsid w:val="004334AC"/>
    <w:rsid w:val="00433576"/>
    <w:rsid w:val="00433862"/>
    <w:rsid w:val="00433ABB"/>
    <w:rsid w:val="00433C81"/>
    <w:rsid w:val="00433D9A"/>
    <w:rsid w:val="00434181"/>
    <w:rsid w:val="004345C3"/>
    <w:rsid w:val="00434713"/>
    <w:rsid w:val="00434A1E"/>
    <w:rsid w:val="00434A32"/>
    <w:rsid w:val="00434AFB"/>
    <w:rsid w:val="00434BF3"/>
    <w:rsid w:val="00435320"/>
    <w:rsid w:val="00435533"/>
    <w:rsid w:val="00435608"/>
    <w:rsid w:val="00435681"/>
    <w:rsid w:val="00435AEC"/>
    <w:rsid w:val="00435CD8"/>
    <w:rsid w:val="00435D07"/>
    <w:rsid w:val="00435D7F"/>
    <w:rsid w:val="00435DA4"/>
    <w:rsid w:val="00435E23"/>
    <w:rsid w:val="00435FEB"/>
    <w:rsid w:val="00436030"/>
    <w:rsid w:val="004366A7"/>
    <w:rsid w:val="0043680C"/>
    <w:rsid w:val="0043688C"/>
    <w:rsid w:val="0043694E"/>
    <w:rsid w:val="004369CD"/>
    <w:rsid w:val="00436CE9"/>
    <w:rsid w:val="00436EB6"/>
    <w:rsid w:val="00436F5E"/>
    <w:rsid w:val="004370E2"/>
    <w:rsid w:val="0043712C"/>
    <w:rsid w:val="00437284"/>
    <w:rsid w:val="0043728F"/>
    <w:rsid w:val="0043729D"/>
    <w:rsid w:val="0043742B"/>
    <w:rsid w:val="0043768E"/>
    <w:rsid w:val="004376CB"/>
    <w:rsid w:val="0043770A"/>
    <w:rsid w:val="00437774"/>
    <w:rsid w:val="0043792D"/>
    <w:rsid w:val="00437D92"/>
    <w:rsid w:val="00437E43"/>
    <w:rsid w:val="00437E4B"/>
    <w:rsid w:val="00437FD9"/>
    <w:rsid w:val="0044022D"/>
    <w:rsid w:val="004402A5"/>
    <w:rsid w:val="004402EC"/>
    <w:rsid w:val="0044047B"/>
    <w:rsid w:val="00440691"/>
    <w:rsid w:val="0044093D"/>
    <w:rsid w:val="00440B93"/>
    <w:rsid w:val="00440C00"/>
    <w:rsid w:val="004413D9"/>
    <w:rsid w:val="0044147E"/>
    <w:rsid w:val="004414C8"/>
    <w:rsid w:val="004418E1"/>
    <w:rsid w:val="00441939"/>
    <w:rsid w:val="00441D2D"/>
    <w:rsid w:val="00441E8D"/>
    <w:rsid w:val="004420FA"/>
    <w:rsid w:val="00442235"/>
    <w:rsid w:val="004425FE"/>
    <w:rsid w:val="00442840"/>
    <w:rsid w:val="00442E37"/>
    <w:rsid w:val="00442E3E"/>
    <w:rsid w:val="00442F6D"/>
    <w:rsid w:val="00442FAC"/>
    <w:rsid w:val="0044303A"/>
    <w:rsid w:val="00443131"/>
    <w:rsid w:val="00443251"/>
    <w:rsid w:val="004435A5"/>
    <w:rsid w:val="004436FD"/>
    <w:rsid w:val="0044389F"/>
    <w:rsid w:val="004438BD"/>
    <w:rsid w:val="00443A3F"/>
    <w:rsid w:val="00444223"/>
    <w:rsid w:val="004444E6"/>
    <w:rsid w:val="00444502"/>
    <w:rsid w:val="0044465D"/>
    <w:rsid w:val="0044472F"/>
    <w:rsid w:val="004447C5"/>
    <w:rsid w:val="00444A70"/>
    <w:rsid w:val="00444B05"/>
    <w:rsid w:val="00444BD4"/>
    <w:rsid w:val="00444CFF"/>
    <w:rsid w:val="00444D04"/>
    <w:rsid w:val="00444E2A"/>
    <w:rsid w:val="00444F1E"/>
    <w:rsid w:val="004450F1"/>
    <w:rsid w:val="0044511F"/>
    <w:rsid w:val="00445134"/>
    <w:rsid w:val="0044520C"/>
    <w:rsid w:val="00445368"/>
    <w:rsid w:val="004453BE"/>
    <w:rsid w:val="0044541B"/>
    <w:rsid w:val="00445487"/>
    <w:rsid w:val="004454FD"/>
    <w:rsid w:val="0044582F"/>
    <w:rsid w:val="00445C76"/>
    <w:rsid w:val="00445C84"/>
    <w:rsid w:val="00445CA6"/>
    <w:rsid w:val="00445CE8"/>
    <w:rsid w:val="004460BD"/>
    <w:rsid w:val="004461BF"/>
    <w:rsid w:val="0044640E"/>
    <w:rsid w:val="00446562"/>
    <w:rsid w:val="00446901"/>
    <w:rsid w:val="00446DC0"/>
    <w:rsid w:val="00447563"/>
    <w:rsid w:val="00447673"/>
    <w:rsid w:val="004476CC"/>
    <w:rsid w:val="0044771C"/>
    <w:rsid w:val="00447985"/>
    <w:rsid w:val="00447AAB"/>
    <w:rsid w:val="00447B14"/>
    <w:rsid w:val="00447CF4"/>
    <w:rsid w:val="00447F2A"/>
    <w:rsid w:val="00450070"/>
    <w:rsid w:val="00450692"/>
    <w:rsid w:val="004506AF"/>
    <w:rsid w:val="00450CC9"/>
    <w:rsid w:val="00450F2F"/>
    <w:rsid w:val="00451135"/>
    <w:rsid w:val="004513AF"/>
    <w:rsid w:val="004513FE"/>
    <w:rsid w:val="0045144D"/>
    <w:rsid w:val="0045176A"/>
    <w:rsid w:val="004517D8"/>
    <w:rsid w:val="0045187E"/>
    <w:rsid w:val="00451A66"/>
    <w:rsid w:val="00451D94"/>
    <w:rsid w:val="00451F5C"/>
    <w:rsid w:val="004521E0"/>
    <w:rsid w:val="0045242E"/>
    <w:rsid w:val="004528E7"/>
    <w:rsid w:val="00452BA6"/>
    <w:rsid w:val="00452BB1"/>
    <w:rsid w:val="00452CE6"/>
    <w:rsid w:val="00452D97"/>
    <w:rsid w:val="00452DD9"/>
    <w:rsid w:val="004532A5"/>
    <w:rsid w:val="004532CD"/>
    <w:rsid w:val="004536DD"/>
    <w:rsid w:val="0045378A"/>
    <w:rsid w:val="00453866"/>
    <w:rsid w:val="0045388B"/>
    <w:rsid w:val="00453F10"/>
    <w:rsid w:val="00453F3A"/>
    <w:rsid w:val="00454056"/>
    <w:rsid w:val="00454120"/>
    <w:rsid w:val="004542E9"/>
    <w:rsid w:val="004544F6"/>
    <w:rsid w:val="00454922"/>
    <w:rsid w:val="00455395"/>
    <w:rsid w:val="0045554F"/>
    <w:rsid w:val="004555D7"/>
    <w:rsid w:val="004559B9"/>
    <w:rsid w:val="00455AA4"/>
    <w:rsid w:val="00455C34"/>
    <w:rsid w:val="00455CA2"/>
    <w:rsid w:val="00455D6B"/>
    <w:rsid w:val="00455E69"/>
    <w:rsid w:val="004560EE"/>
    <w:rsid w:val="00456161"/>
    <w:rsid w:val="004562D3"/>
    <w:rsid w:val="00456307"/>
    <w:rsid w:val="00456430"/>
    <w:rsid w:val="00456435"/>
    <w:rsid w:val="004564CB"/>
    <w:rsid w:val="0045674A"/>
    <w:rsid w:val="00456759"/>
    <w:rsid w:val="00456A69"/>
    <w:rsid w:val="00456B39"/>
    <w:rsid w:val="00456BD6"/>
    <w:rsid w:val="00456F5A"/>
    <w:rsid w:val="00457685"/>
    <w:rsid w:val="004576BE"/>
    <w:rsid w:val="00457921"/>
    <w:rsid w:val="004579EB"/>
    <w:rsid w:val="00457B21"/>
    <w:rsid w:val="00457D92"/>
    <w:rsid w:val="00460227"/>
    <w:rsid w:val="00460379"/>
    <w:rsid w:val="0046040D"/>
    <w:rsid w:val="00460440"/>
    <w:rsid w:val="00460618"/>
    <w:rsid w:val="004606A9"/>
    <w:rsid w:val="004606B3"/>
    <w:rsid w:val="00460939"/>
    <w:rsid w:val="00460A51"/>
    <w:rsid w:val="00460B58"/>
    <w:rsid w:val="00460FF4"/>
    <w:rsid w:val="0046103A"/>
    <w:rsid w:val="0046104A"/>
    <w:rsid w:val="0046142B"/>
    <w:rsid w:val="004615CE"/>
    <w:rsid w:val="004615D2"/>
    <w:rsid w:val="00461BF5"/>
    <w:rsid w:val="00461FCB"/>
    <w:rsid w:val="004621F6"/>
    <w:rsid w:val="0046233E"/>
    <w:rsid w:val="004625A3"/>
    <w:rsid w:val="004626CB"/>
    <w:rsid w:val="00462AA4"/>
    <w:rsid w:val="00462B3E"/>
    <w:rsid w:val="00462E20"/>
    <w:rsid w:val="00462F75"/>
    <w:rsid w:val="004630C5"/>
    <w:rsid w:val="004631E5"/>
    <w:rsid w:val="004634E5"/>
    <w:rsid w:val="00463691"/>
    <w:rsid w:val="0046385A"/>
    <w:rsid w:val="00463873"/>
    <w:rsid w:val="0046413E"/>
    <w:rsid w:val="004643A7"/>
    <w:rsid w:val="0046452F"/>
    <w:rsid w:val="00464561"/>
    <w:rsid w:val="004648AF"/>
    <w:rsid w:val="004649BE"/>
    <w:rsid w:val="00464A3E"/>
    <w:rsid w:val="00464B4A"/>
    <w:rsid w:val="00464C66"/>
    <w:rsid w:val="00464C8C"/>
    <w:rsid w:val="00465557"/>
    <w:rsid w:val="004656EF"/>
    <w:rsid w:val="004657B5"/>
    <w:rsid w:val="00465908"/>
    <w:rsid w:val="00465BA5"/>
    <w:rsid w:val="00465C9D"/>
    <w:rsid w:val="00465D07"/>
    <w:rsid w:val="00466576"/>
    <w:rsid w:val="004669D0"/>
    <w:rsid w:val="004669D3"/>
    <w:rsid w:val="00466BC5"/>
    <w:rsid w:val="00466C42"/>
    <w:rsid w:val="00466D27"/>
    <w:rsid w:val="00466E8A"/>
    <w:rsid w:val="00466EFF"/>
    <w:rsid w:val="00466F82"/>
    <w:rsid w:val="00467592"/>
    <w:rsid w:val="004675A7"/>
    <w:rsid w:val="004678FF"/>
    <w:rsid w:val="00467968"/>
    <w:rsid w:val="00467EB6"/>
    <w:rsid w:val="004701E4"/>
    <w:rsid w:val="004703DD"/>
    <w:rsid w:val="00470532"/>
    <w:rsid w:val="0047060D"/>
    <w:rsid w:val="00470E19"/>
    <w:rsid w:val="00470F2A"/>
    <w:rsid w:val="004713F9"/>
    <w:rsid w:val="0047182C"/>
    <w:rsid w:val="00471D6D"/>
    <w:rsid w:val="00471E31"/>
    <w:rsid w:val="00471EDF"/>
    <w:rsid w:val="00471EE2"/>
    <w:rsid w:val="004720FB"/>
    <w:rsid w:val="00472499"/>
    <w:rsid w:val="0047249B"/>
    <w:rsid w:val="00472570"/>
    <w:rsid w:val="00472655"/>
    <w:rsid w:val="0047281F"/>
    <w:rsid w:val="0047298D"/>
    <w:rsid w:val="00472FCC"/>
    <w:rsid w:val="004732A3"/>
    <w:rsid w:val="004732D3"/>
    <w:rsid w:val="004736BB"/>
    <w:rsid w:val="0047385C"/>
    <w:rsid w:val="004738E5"/>
    <w:rsid w:val="004739FE"/>
    <w:rsid w:val="00473D59"/>
    <w:rsid w:val="00473ED9"/>
    <w:rsid w:val="004743D9"/>
    <w:rsid w:val="004746E8"/>
    <w:rsid w:val="00474831"/>
    <w:rsid w:val="00474BD8"/>
    <w:rsid w:val="00474C69"/>
    <w:rsid w:val="00474EC3"/>
    <w:rsid w:val="00475035"/>
    <w:rsid w:val="00475185"/>
    <w:rsid w:val="00475842"/>
    <w:rsid w:val="00475AA9"/>
    <w:rsid w:val="00475B4C"/>
    <w:rsid w:val="00475E08"/>
    <w:rsid w:val="004765C9"/>
    <w:rsid w:val="004765DC"/>
    <w:rsid w:val="004766C7"/>
    <w:rsid w:val="00476C57"/>
    <w:rsid w:val="00476EB5"/>
    <w:rsid w:val="00477283"/>
    <w:rsid w:val="004773B6"/>
    <w:rsid w:val="004776EC"/>
    <w:rsid w:val="004777FC"/>
    <w:rsid w:val="0047784A"/>
    <w:rsid w:val="004778A8"/>
    <w:rsid w:val="004779A0"/>
    <w:rsid w:val="00477B71"/>
    <w:rsid w:val="00477BD3"/>
    <w:rsid w:val="00477D69"/>
    <w:rsid w:val="00477FBA"/>
    <w:rsid w:val="00480204"/>
    <w:rsid w:val="00480942"/>
    <w:rsid w:val="00480AC3"/>
    <w:rsid w:val="00480AFE"/>
    <w:rsid w:val="00480C5E"/>
    <w:rsid w:val="00480D2A"/>
    <w:rsid w:val="00480F67"/>
    <w:rsid w:val="004810DD"/>
    <w:rsid w:val="00481285"/>
    <w:rsid w:val="004812B2"/>
    <w:rsid w:val="004812BD"/>
    <w:rsid w:val="00481307"/>
    <w:rsid w:val="004813B6"/>
    <w:rsid w:val="00481610"/>
    <w:rsid w:val="00481A3A"/>
    <w:rsid w:val="00481ADB"/>
    <w:rsid w:val="00481B6B"/>
    <w:rsid w:val="00481B74"/>
    <w:rsid w:val="00481BA4"/>
    <w:rsid w:val="00481F15"/>
    <w:rsid w:val="00482078"/>
    <w:rsid w:val="0048214B"/>
    <w:rsid w:val="00482572"/>
    <w:rsid w:val="00482837"/>
    <w:rsid w:val="00482990"/>
    <w:rsid w:val="00482A65"/>
    <w:rsid w:val="00482C02"/>
    <w:rsid w:val="00482C63"/>
    <w:rsid w:val="00482E9A"/>
    <w:rsid w:val="00482EE4"/>
    <w:rsid w:val="00482F53"/>
    <w:rsid w:val="00482F9A"/>
    <w:rsid w:val="0048352F"/>
    <w:rsid w:val="00483643"/>
    <w:rsid w:val="004838AF"/>
    <w:rsid w:val="00483902"/>
    <w:rsid w:val="00483AC4"/>
    <w:rsid w:val="00483DEA"/>
    <w:rsid w:val="00483FFE"/>
    <w:rsid w:val="0048418B"/>
    <w:rsid w:val="004842CE"/>
    <w:rsid w:val="00484530"/>
    <w:rsid w:val="00484645"/>
    <w:rsid w:val="0048471F"/>
    <w:rsid w:val="00484800"/>
    <w:rsid w:val="0048487E"/>
    <w:rsid w:val="00484950"/>
    <w:rsid w:val="0048496A"/>
    <w:rsid w:val="00484A0D"/>
    <w:rsid w:val="00484B30"/>
    <w:rsid w:val="00484CEB"/>
    <w:rsid w:val="00484D77"/>
    <w:rsid w:val="00484ECA"/>
    <w:rsid w:val="00484FE9"/>
    <w:rsid w:val="00485294"/>
    <w:rsid w:val="00485316"/>
    <w:rsid w:val="00485473"/>
    <w:rsid w:val="0048555D"/>
    <w:rsid w:val="004855B7"/>
    <w:rsid w:val="00485786"/>
    <w:rsid w:val="0048590D"/>
    <w:rsid w:val="00485A36"/>
    <w:rsid w:val="00485B91"/>
    <w:rsid w:val="00485D2E"/>
    <w:rsid w:val="00485E71"/>
    <w:rsid w:val="00486131"/>
    <w:rsid w:val="0048647D"/>
    <w:rsid w:val="004866A3"/>
    <w:rsid w:val="00486862"/>
    <w:rsid w:val="0048689D"/>
    <w:rsid w:val="004868D4"/>
    <w:rsid w:val="00486993"/>
    <w:rsid w:val="00486B9D"/>
    <w:rsid w:val="00486BD8"/>
    <w:rsid w:val="00486D31"/>
    <w:rsid w:val="00486D47"/>
    <w:rsid w:val="00486D7C"/>
    <w:rsid w:val="00486FB5"/>
    <w:rsid w:val="00487059"/>
    <w:rsid w:val="004870D4"/>
    <w:rsid w:val="00487117"/>
    <w:rsid w:val="004871D5"/>
    <w:rsid w:val="00487266"/>
    <w:rsid w:val="00487360"/>
    <w:rsid w:val="0048751C"/>
    <w:rsid w:val="004875A4"/>
    <w:rsid w:val="00487729"/>
    <w:rsid w:val="0048784A"/>
    <w:rsid w:val="00487872"/>
    <w:rsid w:val="00487C32"/>
    <w:rsid w:val="00490200"/>
    <w:rsid w:val="004902D6"/>
    <w:rsid w:val="00490620"/>
    <w:rsid w:val="00490638"/>
    <w:rsid w:val="00490818"/>
    <w:rsid w:val="00490C92"/>
    <w:rsid w:val="00490E17"/>
    <w:rsid w:val="00491209"/>
    <w:rsid w:val="004915C5"/>
    <w:rsid w:val="0049181A"/>
    <w:rsid w:val="00491839"/>
    <w:rsid w:val="0049189A"/>
    <w:rsid w:val="00491A24"/>
    <w:rsid w:val="00491B50"/>
    <w:rsid w:val="00491BD3"/>
    <w:rsid w:val="00491D29"/>
    <w:rsid w:val="00491E59"/>
    <w:rsid w:val="0049216E"/>
    <w:rsid w:val="00492200"/>
    <w:rsid w:val="004923B3"/>
    <w:rsid w:val="0049252A"/>
    <w:rsid w:val="00492A89"/>
    <w:rsid w:val="00492FDE"/>
    <w:rsid w:val="00493182"/>
    <w:rsid w:val="00493319"/>
    <w:rsid w:val="0049357E"/>
    <w:rsid w:val="004936D9"/>
    <w:rsid w:val="004938C0"/>
    <w:rsid w:val="00493ADD"/>
    <w:rsid w:val="00493C0C"/>
    <w:rsid w:val="00493DC0"/>
    <w:rsid w:val="00493DDC"/>
    <w:rsid w:val="00493E34"/>
    <w:rsid w:val="00494243"/>
    <w:rsid w:val="004942B0"/>
    <w:rsid w:val="00494604"/>
    <w:rsid w:val="0049460B"/>
    <w:rsid w:val="00494688"/>
    <w:rsid w:val="00494692"/>
    <w:rsid w:val="00494D93"/>
    <w:rsid w:val="00495136"/>
    <w:rsid w:val="00495A3F"/>
    <w:rsid w:val="00495B35"/>
    <w:rsid w:val="00495CFD"/>
    <w:rsid w:val="00495E8F"/>
    <w:rsid w:val="00496147"/>
    <w:rsid w:val="0049619A"/>
    <w:rsid w:val="004961D3"/>
    <w:rsid w:val="0049637E"/>
    <w:rsid w:val="00496450"/>
    <w:rsid w:val="004969E8"/>
    <w:rsid w:val="00496B3C"/>
    <w:rsid w:val="00496CC4"/>
    <w:rsid w:val="00497674"/>
    <w:rsid w:val="004976F2"/>
    <w:rsid w:val="004979B5"/>
    <w:rsid w:val="00497B4D"/>
    <w:rsid w:val="00497C2E"/>
    <w:rsid w:val="00497C8A"/>
    <w:rsid w:val="00497E42"/>
    <w:rsid w:val="004A00C5"/>
    <w:rsid w:val="004A00D8"/>
    <w:rsid w:val="004A04B0"/>
    <w:rsid w:val="004A0540"/>
    <w:rsid w:val="004A05DC"/>
    <w:rsid w:val="004A076E"/>
    <w:rsid w:val="004A091D"/>
    <w:rsid w:val="004A0A03"/>
    <w:rsid w:val="004A0C12"/>
    <w:rsid w:val="004A0C3C"/>
    <w:rsid w:val="004A0C48"/>
    <w:rsid w:val="004A116B"/>
    <w:rsid w:val="004A11EF"/>
    <w:rsid w:val="004A126D"/>
    <w:rsid w:val="004A1320"/>
    <w:rsid w:val="004A1454"/>
    <w:rsid w:val="004A1531"/>
    <w:rsid w:val="004A1562"/>
    <w:rsid w:val="004A164F"/>
    <w:rsid w:val="004A1676"/>
    <w:rsid w:val="004A168D"/>
    <w:rsid w:val="004A1757"/>
    <w:rsid w:val="004A1766"/>
    <w:rsid w:val="004A1C4A"/>
    <w:rsid w:val="004A1C6A"/>
    <w:rsid w:val="004A1D31"/>
    <w:rsid w:val="004A1E15"/>
    <w:rsid w:val="004A203A"/>
    <w:rsid w:val="004A2138"/>
    <w:rsid w:val="004A21FB"/>
    <w:rsid w:val="004A232A"/>
    <w:rsid w:val="004A2565"/>
    <w:rsid w:val="004A28B5"/>
    <w:rsid w:val="004A2AB2"/>
    <w:rsid w:val="004A2BE5"/>
    <w:rsid w:val="004A2D27"/>
    <w:rsid w:val="004A30A1"/>
    <w:rsid w:val="004A3169"/>
    <w:rsid w:val="004A35AA"/>
    <w:rsid w:val="004A391D"/>
    <w:rsid w:val="004A3A7D"/>
    <w:rsid w:val="004A3D80"/>
    <w:rsid w:val="004A3EB1"/>
    <w:rsid w:val="004A3F76"/>
    <w:rsid w:val="004A3FFC"/>
    <w:rsid w:val="004A41F2"/>
    <w:rsid w:val="004A4237"/>
    <w:rsid w:val="004A44DC"/>
    <w:rsid w:val="004A45C1"/>
    <w:rsid w:val="004A4AC6"/>
    <w:rsid w:val="004A4F7B"/>
    <w:rsid w:val="004A4FE1"/>
    <w:rsid w:val="004A510C"/>
    <w:rsid w:val="004A520B"/>
    <w:rsid w:val="004A548C"/>
    <w:rsid w:val="004A54E3"/>
    <w:rsid w:val="004A5724"/>
    <w:rsid w:val="004A58AB"/>
    <w:rsid w:val="004A5CCF"/>
    <w:rsid w:val="004A5E0B"/>
    <w:rsid w:val="004A60FE"/>
    <w:rsid w:val="004A6430"/>
    <w:rsid w:val="004A66E7"/>
    <w:rsid w:val="004A677D"/>
    <w:rsid w:val="004A69AC"/>
    <w:rsid w:val="004A6EDA"/>
    <w:rsid w:val="004A6F04"/>
    <w:rsid w:val="004A6F27"/>
    <w:rsid w:val="004A71DC"/>
    <w:rsid w:val="004A7346"/>
    <w:rsid w:val="004A73BC"/>
    <w:rsid w:val="004A774A"/>
    <w:rsid w:val="004A7837"/>
    <w:rsid w:val="004A7C56"/>
    <w:rsid w:val="004A7DED"/>
    <w:rsid w:val="004A7F35"/>
    <w:rsid w:val="004A7F45"/>
    <w:rsid w:val="004B0127"/>
    <w:rsid w:val="004B017F"/>
    <w:rsid w:val="004B065D"/>
    <w:rsid w:val="004B0912"/>
    <w:rsid w:val="004B0A5D"/>
    <w:rsid w:val="004B0BDB"/>
    <w:rsid w:val="004B0DEA"/>
    <w:rsid w:val="004B0E76"/>
    <w:rsid w:val="004B0ED6"/>
    <w:rsid w:val="004B1552"/>
    <w:rsid w:val="004B1724"/>
    <w:rsid w:val="004B1772"/>
    <w:rsid w:val="004B1933"/>
    <w:rsid w:val="004B195B"/>
    <w:rsid w:val="004B20F7"/>
    <w:rsid w:val="004B218C"/>
    <w:rsid w:val="004B26ED"/>
    <w:rsid w:val="004B2748"/>
    <w:rsid w:val="004B27AC"/>
    <w:rsid w:val="004B27C5"/>
    <w:rsid w:val="004B291D"/>
    <w:rsid w:val="004B2DF8"/>
    <w:rsid w:val="004B2FC8"/>
    <w:rsid w:val="004B32B0"/>
    <w:rsid w:val="004B32BA"/>
    <w:rsid w:val="004B338F"/>
    <w:rsid w:val="004B3733"/>
    <w:rsid w:val="004B3F67"/>
    <w:rsid w:val="004B40CC"/>
    <w:rsid w:val="004B416E"/>
    <w:rsid w:val="004B419F"/>
    <w:rsid w:val="004B41E1"/>
    <w:rsid w:val="004B4701"/>
    <w:rsid w:val="004B484A"/>
    <w:rsid w:val="004B4A41"/>
    <w:rsid w:val="004B4BA6"/>
    <w:rsid w:val="004B4D9C"/>
    <w:rsid w:val="004B4DA0"/>
    <w:rsid w:val="004B4DEE"/>
    <w:rsid w:val="004B4EF4"/>
    <w:rsid w:val="004B5462"/>
    <w:rsid w:val="004B5777"/>
    <w:rsid w:val="004B5877"/>
    <w:rsid w:val="004B58A1"/>
    <w:rsid w:val="004B5A78"/>
    <w:rsid w:val="004B5CEB"/>
    <w:rsid w:val="004B5D78"/>
    <w:rsid w:val="004B5D9B"/>
    <w:rsid w:val="004B5EF5"/>
    <w:rsid w:val="004B5F6A"/>
    <w:rsid w:val="004B60C0"/>
    <w:rsid w:val="004B6612"/>
    <w:rsid w:val="004B6828"/>
    <w:rsid w:val="004B69A3"/>
    <w:rsid w:val="004B69AC"/>
    <w:rsid w:val="004B6A59"/>
    <w:rsid w:val="004B6AEF"/>
    <w:rsid w:val="004B6B10"/>
    <w:rsid w:val="004B6BFA"/>
    <w:rsid w:val="004B6E6F"/>
    <w:rsid w:val="004B7392"/>
    <w:rsid w:val="004B7551"/>
    <w:rsid w:val="004B7919"/>
    <w:rsid w:val="004B7A0A"/>
    <w:rsid w:val="004B7BFF"/>
    <w:rsid w:val="004B7CD0"/>
    <w:rsid w:val="004B7DB4"/>
    <w:rsid w:val="004C02EC"/>
    <w:rsid w:val="004C0436"/>
    <w:rsid w:val="004C05F9"/>
    <w:rsid w:val="004C06B3"/>
    <w:rsid w:val="004C0A96"/>
    <w:rsid w:val="004C0B7B"/>
    <w:rsid w:val="004C0BAC"/>
    <w:rsid w:val="004C0DD6"/>
    <w:rsid w:val="004C10FF"/>
    <w:rsid w:val="004C16EC"/>
    <w:rsid w:val="004C17EC"/>
    <w:rsid w:val="004C188D"/>
    <w:rsid w:val="004C1A51"/>
    <w:rsid w:val="004C1BEC"/>
    <w:rsid w:val="004C1D98"/>
    <w:rsid w:val="004C1F8F"/>
    <w:rsid w:val="004C1FA9"/>
    <w:rsid w:val="004C201B"/>
    <w:rsid w:val="004C2107"/>
    <w:rsid w:val="004C27DA"/>
    <w:rsid w:val="004C2B4D"/>
    <w:rsid w:val="004C2C81"/>
    <w:rsid w:val="004C2D2D"/>
    <w:rsid w:val="004C2DBA"/>
    <w:rsid w:val="004C3094"/>
    <w:rsid w:val="004C318D"/>
    <w:rsid w:val="004C3852"/>
    <w:rsid w:val="004C38AC"/>
    <w:rsid w:val="004C4154"/>
    <w:rsid w:val="004C42D8"/>
    <w:rsid w:val="004C4380"/>
    <w:rsid w:val="004C43C0"/>
    <w:rsid w:val="004C45A2"/>
    <w:rsid w:val="004C4801"/>
    <w:rsid w:val="004C4907"/>
    <w:rsid w:val="004C4BE8"/>
    <w:rsid w:val="004C4C4F"/>
    <w:rsid w:val="004C4F18"/>
    <w:rsid w:val="004C5150"/>
    <w:rsid w:val="004C5372"/>
    <w:rsid w:val="004C5437"/>
    <w:rsid w:val="004C5480"/>
    <w:rsid w:val="004C5B2F"/>
    <w:rsid w:val="004C5DEE"/>
    <w:rsid w:val="004C5F3D"/>
    <w:rsid w:val="004C5FA7"/>
    <w:rsid w:val="004C6089"/>
    <w:rsid w:val="004C60F9"/>
    <w:rsid w:val="004C6153"/>
    <w:rsid w:val="004C6707"/>
    <w:rsid w:val="004C6795"/>
    <w:rsid w:val="004C6AAB"/>
    <w:rsid w:val="004C6CE5"/>
    <w:rsid w:val="004C6EA6"/>
    <w:rsid w:val="004C71FA"/>
    <w:rsid w:val="004C723A"/>
    <w:rsid w:val="004C7391"/>
    <w:rsid w:val="004C7392"/>
    <w:rsid w:val="004C73A7"/>
    <w:rsid w:val="004C742E"/>
    <w:rsid w:val="004C74A9"/>
    <w:rsid w:val="004C75CA"/>
    <w:rsid w:val="004C78A1"/>
    <w:rsid w:val="004C798E"/>
    <w:rsid w:val="004C7CFF"/>
    <w:rsid w:val="004D0108"/>
    <w:rsid w:val="004D0228"/>
    <w:rsid w:val="004D0642"/>
    <w:rsid w:val="004D07AF"/>
    <w:rsid w:val="004D0845"/>
    <w:rsid w:val="004D099B"/>
    <w:rsid w:val="004D0F8E"/>
    <w:rsid w:val="004D1760"/>
    <w:rsid w:val="004D1848"/>
    <w:rsid w:val="004D1849"/>
    <w:rsid w:val="004D1971"/>
    <w:rsid w:val="004D1A4C"/>
    <w:rsid w:val="004D1AB1"/>
    <w:rsid w:val="004D1C5C"/>
    <w:rsid w:val="004D1E42"/>
    <w:rsid w:val="004D1EAE"/>
    <w:rsid w:val="004D2193"/>
    <w:rsid w:val="004D21C2"/>
    <w:rsid w:val="004D24BA"/>
    <w:rsid w:val="004D258F"/>
    <w:rsid w:val="004D271F"/>
    <w:rsid w:val="004D2752"/>
    <w:rsid w:val="004D281B"/>
    <w:rsid w:val="004D2C21"/>
    <w:rsid w:val="004D2CAA"/>
    <w:rsid w:val="004D2E15"/>
    <w:rsid w:val="004D2F09"/>
    <w:rsid w:val="004D2F28"/>
    <w:rsid w:val="004D32CA"/>
    <w:rsid w:val="004D32E2"/>
    <w:rsid w:val="004D3544"/>
    <w:rsid w:val="004D354A"/>
    <w:rsid w:val="004D391A"/>
    <w:rsid w:val="004D3947"/>
    <w:rsid w:val="004D3A4B"/>
    <w:rsid w:val="004D4212"/>
    <w:rsid w:val="004D425D"/>
    <w:rsid w:val="004D4344"/>
    <w:rsid w:val="004D46F3"/>
    <w:rsid w:val="004D47D6"/>
    <w:rsid w:val="004D497E"/>
    <w:rsid w:val="004D49CC"/>
    <w:rsid w:val="004D4DAC"/>
    <w:rsid w:val="004D5255"/>
    <w:rsid w:val="004D537E"/>
    <w:rsid w:val="004D56C2"/>
    <w:rsid w:val="004D56C3"/>
    <w:rsid w:val="004D57D6"/>
    <w:rsid w:val="004D5819"/>
    <w:rsid w:val="004D5BE2"/>
    <w:rsid w:val="004D5C39"/>
    <w:rsid w:val="004D5D32"/>
    <w:rsid w:val="004D5E75"/>
    <w:rsid w:val="004D6024"/>
    <w:rsid w:val="004D60DC"/>
    <w:rsid w:val="004D6323"/>
    <w:rsid w:val="004D63B2"/>
    <w:rsid w:val="004D64AC"/>
    <w:rsid w:val="004D6586"/>
    <w:rsid w:val="004D6589"/>
    <w:rsid w:val="004D6607"/>
    <w:rsid w:val="004D6694"/>
    <w:rsid w:val="004D6908"/>
    <w:rsid w:val="004D69DE"/>
    <w:rsid w:val="004D6A06"/>
    <w:rsid w:val="004D6B92"/>
    <w:rsid w:val="004D6E5B"/>
    <w:rsid w:val="004D712F"/>
    <w:rsid w:val="004D72C2"/>
    <w:rsid w:val="004D740B"/>
    <w:rsid w:val="004D7491"/>
    <w:rsid w:val="004D7524"/>
    <w:rsid w:val="004D77CC"/>
    <w:rsid w:val="004D781C"/>
    <w:rsid w:val="004D7A33"/>
    <w:rsid w:val="004D7D23"/>
    <w:rsid w:val="004E0011"/>
    <w:rsid w:val="004E0198"/>
    <w:rsid w:val="004E02EC"/>
    <w:rsid w:val="004E0569"/>
    <w:rsid w:val="004E05D8"/>
    <w:rsid w:val="004E07F2"/>
    <w:rsid w:val="004E097D"/>
    <w:rsid w:val="004E09DF"/>
    <w:rsid w:val="004E0BC0"/>
    <w:rsid w:val="004E0CE0"/>
    <w:rsid w:val="004E0DAA"/>
    <w:rsid w:val="004E0DB7"/>
    <w:rsid w:val="004E0DC2"/>
    <w:rsid w:val="004E0E73"/>
    <w:rsid w:val="004E0F9B"/>
    <w:rsid w:val="004E1010"/>
    <w:rsid w:val="004E1321"/>
    <w:rsid w:val="004E148D"/>
    <w:rsid w:val="004E158B"/>
    <w:rsid w:val="004E161C"/>
    <w:rsid w:val="004E192D"/>
    <w:rsid w:val="004E1B88"/>
    <w:rsid w:val="004E1CA4"/>
    <w:rsid w:val="004E1D33"/>
    <w:rsid w:val="004E1EDF"/>
    <w:rsid w:val="004E1F47"/>
    <w:rsid w:val="004E21CD"/>
    <w:rsid w:val="004E2255"/>
    <w:rsid w:val="004E227A"/>
    <w:rsid w:val="004E22EC"/>
    <w:rsid w:val="004E2310"/>
    <w:rsid w:val="004E23A4"/>
    <w:rsid w:val="004E25B2"/>
    <w:rsid w:val="004E261D"/>
    <w:rsid w:val="004E26B0"/>
    <w:rsid w:val="004E26DF"/>
    <w:rsid w:val="004E27D2"/>
    <w:rsid w:val="004E2A02"/>
    <w:rsid w:val="004E2AF9"/>
    <w:rsid w:val="004E2F1F"/>
    <w:rsid w:val="004E30C6"/>
    <w:rsid w:val="004E3130"/>
    <w:rsid w:val="004E3AFF"/>
    <w:rsid w:val="004E3BE8"/>
    <w:rsid w:val="004E3C12"/>
    <w:rsid w:val="004E3CFB"/>
    <w:rsid w:val="004E3D70"/>
    <w:rsid w:val="004E3E26"/>
    <w:rsid w:val="004E3F0D"/>
    <w:rsid w:val="004E42DE"/>
    <w:rsid w:val="004E4367"/>
    <w:rsid w:val="004E444A"/>
    <w:rsid w:val="004E4D07"/>
    <w:rsid w:val="004E5340"/>
    <w:rsid w:val="004E5929"/>
    <w:rsid w:val="004E59C0"/>
    <w:rsid w:val="004E5A0D"/>
    <w:rsid w:val="004E5C17"/>
    <w:rsid w:val="004E5CEA"/>
    <w:rsid w:val="004E6291"/>
    <w:rsid w:val="004E65A6"/>
    <w:rsid w:val="004E6902"/>
    <w:rsid w:val="004E6CB1"/>
    <w:rsid w:val="004E6D42"/>
    <w:rsid w:val="004E6E2B"/>
    <w:rsid w:val="004E6E85"/>
    <w:rsid w:val="004E6EB0"/>
    <w:rsid w:val="004E71AC"/>
    <w:rsid w:val="004E72D3"/>
    <w:rsid w:val="004E7380"/>
    <w:rsid w:val="004E74BB"/>
    <w:rsid w:val="004E7A67"/>
    <w:rsid w:val="004E7DC3"/>
    <w:rsid w:val="004F0170"/>
    <w:rsid w:val="004F03A4"/>
    <w:rsid w:val="004F04EB"/>
    <w:rsid w:val="004F067C"/>
    <w:rsid w:val="004F07C1"/>
    <w:rsid w:val="004F086F"/>
    <w:rsid w:val="004F0A47"/>
    <w:rsid w:val="004F1046"/>
    <w:rsid w:val="004F1098"/>
    <w:rsid w:val="004F1106"/>
    <w:rsid w:val="004F1299"/>
    <w:rsid w:val="004F13ED"/>
    <w:rsid w:val="004F1820"/>
    <w:rsid w:val="004F1AF6"/>
    <w:rsid w:val="004F1E0D"/>
    <w:rsid w:val="004F1EB8"/>
    <w:rsid w:val="004F1F5A"/>
    <w:rsid w:val="004F21EE"/>
    <w:rsid w:val="004F23A2"/>
    <w:rsid w:val="004F249B"/>
    <w:rsid w:val="004F24B2"/>
    <w:rsid w:val="004F24DD"/>
    <w:rsid w:val="004F254E"/>
    <w:rsid w:val="004F25C5"/>
    <w:rsid w:val="004F25E1"/>
    <w:rsid w:val="004F2682"/>
    <w:rsid w:val="004F26E5"/>
    <w:rsid w:val="004F28DE"/>
    <w:rsid w:val="004F2A95"/>
    <w:rsid w:val="004F2AF6"/>
    <w:rsid w:val="004F2E83"/>
    <w:rsid w:val="004F33AC"/>
    <w:rsid w:val="004F34CD"/>
    <w:rsid w:val="004F36CD"/>
    <w:rsid w:val="004F38BA"/>
    <w:rsid w:val="004F3B21"/>
    <w:rsid w:val="004F4075"/>
    <w:rsid w:val="004F4593"/>
    <w:rsid w:val="004F4BDB"/>
    <w:rsid w:val="004F4C8A"/>
    <w:rsid w:val="004F4E5C"/>
    <w:rsid w:val="004F4F2D"/>
    <w:rsid w:val="004F50A2"/>
    <w:rsid w:val="004F5269"/>
    <w:rsid w:val="004F52CB"/>
    <w:rsid w:val="004F54FF"/>
    <w:rsid w:val="004F55DF"/>
    <w:rsid w:val="004F5679"/>
    <w:rsid w:val="004F56C0"/>
    <w:rsid w:val="004F56CF"/>
    <w:rsid w:val="004F58EC"/>
    <w:rsid w:val="004F5943"/>
    <w:rsid w:val="004F5BC0"/>
    <w:rsid w:val="004F5BDC"/>
    <w:rsid w:val="004F5F02"/>
    <w:rsid w:val="004F5F88"/>
    <w:rsid w:val="004F62E5"/>
    <w:rsid w:val="004F6654"/>
    <w:rsid w:val="004F66BD"/>
    <w:rsid w:val="004F6947"/>
    <w:rsid w:val="004F6B5F"/>
    <w:rsid w:val="004F6B88"/>
    <w:rsid w:val="004F6D4B"/>
    <w:rsid w:val="004F6E3F"/>
    <w:rsid w:val="004F703E"/>
    <w:rsid w:val="004F731C"/>
    <w:rsid w:val="004F746A"/>
    <w:rsid w:val="004F75C3"/>
    <w:rsid w:val="004F7608"/>
    <w:rsid w:val="004F763B"/>
    <w:rsid w:val="004F781A"/>
    <w:rsid w:val="004F7AE1"/>
    <w:rsid w:val="004F7D5C"/>
    <w:rsid w:val="004F7DF7"/>
    <w:rsid w:val="004F7F50"/>
    <w:rsid w:val="004F7FDB"/>
    <w:rsid w:val="0050027B"/>
    <w:rsid w:val="005002A9"/>
    <w:rsid w:val="005002D6"/>
    <w:rsid w:val="00500341"/>
    <w:rsid w:val="005003A3"/>
    <w:rsid w:val="00500A3C"/>
    <w:rsid w:val="00500AE3"/>
    <w:rsid w:val="00500B02"/>
    <w:rsid w:val="00500BB4"/>
    <w:rsid w:val="00500BB7"/>
    <w:rsid w:val="00500F40"/>
    <w:rsid w:val="00500F9C"/>
    <w:rsid w:val="0050121B"/>
    <w:rsid w:val="005012BD"/>
    <w:rsid w:val="00501548"/>
    <w:rsid w:val="00501568"/>
    <w:rsid w:val="005016EE"/>
    <w:rsid w:val="00501761"/>
    <w:rsid w:val="00501874"/>
    <w:rsid w:val="0050194D"/>
    <w:rsid w:val="00501952"/>
    <w:rsid w:val="00501A87"/>
    <w:rsid w:val="00501C07"/>
    <w:rsid w:val="00501D6E"/>
    <w:rsid w:val="005022D4"/>
    <w:rsid w:val="005024EC"/>
    <w:rsid w:val="00502988"/>
    <w:rsid w:val="00502BAC"/>
    <w:rsid w:val="00502BE5"/>
    <w:rsid w:val="00502D83"/>
    <w:rsid w:val="00502DA3"/>
    <w:rsid w:val="00503046"/>
    <w:rsid w:val="0050337E"/>
    <w:rsid w:val="00503484"/>
    <w:rsid w:val="0050357C"/>
    <w:rsid w:val="005035E2"/>
    <w:rsid w:val="00503796"/>
    <w:rsid w:val="00503916"/>
    <w:rsid w:val="00503962"/>
    <w:rsid w:val="00503B21"/>
    <w:rsid w:val="00503C74"/>
    <w:rsid w:val="00503CBB"/>
    <w:rsid w:val="005041C3"/>
    <w:rsid w:val="00504280"/>
    <w:rsid w:val="0050446A"/>
    <w:rsid w:val="005046A9"/>
    <w:rsid w:val="005047F8"/>
    <w:rsid w:val="00504806"/>
    <w:rsid w:val="005049F2"/>
    <w:rsid w:val="00504C18"/>
    <w:rsid w:val="00504D51"/>
    <w:rsid w:val="00504EC9"/>
    <w:rsid w:val="00504ED7"/>
    <w:rsid w:val="00505022"/>
    <w:rsid w:val="0050597A"/>
    <w:rsid w:val="00505AA0"/>
    <w:rsid w:val="00505AD1"/>
    <w:rsid w:val="00505C63"/>
    <w:rsid w:val="00505CDC"/>
    <w:rsid w:val="00505D40"/>
    <w:rsid w:val="00505E04"/>
    <w:rsid w:val="0050615C"/>
    <w:rsid w:val="0050619F"/>
    <w:rsid w:val="00506205"/>
    <w:rsid w:val="005062AD"/>
    <w:rsid w:val="00506385"/>
    <w:rsid w:val="00506408"/>
    <w:rsid w:val="005065E6"/>
    <w:rsid w:val="00506922"/>
    <w:rsid w:val="005069A2"/>
    <w:rsid w:val="005069B9"/>
    <w:rsid w:val="00506C00"/>
    <w:rsid w:val="00506F1B"/>
    <w:rsid w:val="005071F9"/>
    <w:rsid w:val="005073A0"/>
    <w:rsid w:val="005076BB"/>
    <w:rsid w:val="0050795C"/>
    <w:rsid w:val="00507F44"/>
    <w:rsid w:val="005102B2"/>
    <w:rsid w:val="0051031F"/>
    <w:rsid w:val="00510DC4"/>
    <w:rsid w:val="00510F1C"/>
    <w:rsid w:val="00510FED"/>
    <w:rsid w:val="00511216"/>
    <w:rsid w:val="005113DC"/>
    <w:rsid w:val="005113F9"/>
    <w:rsid w:val="0051153D"/>
    <w:rsid w:val="005115B6"/>
    <w:rsid w:val="005116FC"/>
    <w:rsid w:val="0051174A"/>
    <w:rsid w:val="0051179C"/>
    <w:rsid w:val="00511A44"/>
    <w:rsid w:val="00511C39"/>
    <w:rsid w:val="00511E9D"/>
    <w:rsid w:val="00512181"/>
    <w:rsid w:val="005121B7"/>
    <w:rsid w:val="00512410"/>
    <w:rsid w:val="0051257A"/>
    <w:rsid w:val="0051276F"/>
    <w:rsid w:val="0051293D"/>
    <w:rsid w:val="00512BF7"/>
    <w:rsid w:val="00512C08"/>
    <w:rsid w:val="00512C55"/>
    <w:rsid w:val="00513062"/>
    <w:rsid w:val="00513288"/>
    <w:rsid w:val="00513358"/>
    <w:rsid w:val="0051391C"/>
    <w:rsid w:val="00513C01"/>
    <w:rsid w:val="00513C30"/>
    <w:rsid w:val="00513D29"/>
    <w:rsid w:val="00513D52"/>
    <w:rsid w:val="00513E2E"/>
    <w:rsid w:val="00513E4E"/>
    <w:rsid w:val="00513EB0"/>
    <w:rsid w:val="00514003"/>
    <w:rsid w:val="00514051"/>
    <w:rsid w:val="0051449E"/>
    <w:rsid w:val="00514569"/>
    <w:rsid w:val="00514810"/>
    <w:rsid w:val="00514934"/>
    <w:rsid w:val="005149E7"/>
    <w:rsid w:val="00514A36"/>
    <w:rsid w:val="00514A4E"/>
    <w:rsid w:val="00514B5D"/>
    <w:rsid w:val="00514B5F"/>
    <w:rsid w:val="00514BE8"/>
    <w:rsid w:val="00514C19"/>
    <w:rsid w:val="00514D63"/>
    <w:rsid w:val="00515007"/>
    <w:rsid w:val="0051501E"/>
    <w:rsid w:val="0051510A"/>
    <w:rsid w:val="0051514D"/>
    <w:rsid w:val="00515248"/>
    <w:rsid w:val="0051524E"/>
    <w:rsid w:val="005152D3"/>
    <w:rsid w:val="00515419"/>
    <w:rsid w:val="0051572E"/>
    <w:rsid w:val="00515796"/>
    <w:rsid w:val="005157E3"/>
    <w:rsid w:val="005158D2"/>
    <w:rsid w:val="00515AB1"/>
    <w:rsid w:val="00515AFA"/>
    <w:rsid w:val="00515ECE"/>
    <w:rsid w:val="00516376"/>
    <w:rsid w:val="00516461"/>
    <w:rsid w:val="00516681"/>
    <w:rsid w:val="005167CF"/>
    <w:rsid w:val="0051685F"/>
    <w:rsid w:val="005169EB"/>
    <w:rsid w:val="00516B97"/>
    <w:rsid w:val="00516BE8"/>
    <w:rsid w:val="00516D98"/>
    <w:rsid w:val="00516E7B"/>
    <w:rsid w:val="00516F74"/>
    <w:rsid w:val="00517072"/>
    <w:rsid w:val="005170EA"/>
    <w:rsid w:val="00517974"/>
    <w:rsid w:val="00517B4B"/>
    <w:rsid w:val="00517C32"/>
    <w:rsid w:val="00517FE4"/>
    <w:rsid w:val="00520089"/>
    <w:rsid w:val="0052025E"/>
    <w:rsid w:val="00520310"/>
    <w:rsid w:val="0052047E"/>
    <w:rsid w:val="00520551"/>
    <w:rsid w:val="0052067D"/>
    <w:rsid w:val="0052098E"/>
    <w:rsid w:val="00520A0E"/>
    <w:rsid w:val="00520B72"/>
    <w:rsid w:val="00520D81"/>
    <w:rsid w:val="00520E45"/>
    <w:rsid w:val="00520EF9"/>
    <w:rsid w:val="00520F1B"/>
    <w:rsid w:val="005210E1"/>
    <w:rsid w:val="0052116E"/>
    <w:rsid w:val="00521217"/>
    <w:rsid w:val="0052178D"/>
    <w:rsid w:val="005218FB"/>
    <w:rsid w:val="00521ADB"/>
    <w:rsid w:val="00521AFA"/>
    <w:rsid w:val="00521D0C"/>
    <w:rsid w:val="00521D26"/>
    <w:rsid w:val="0052201A"/>
    <w:rsid w:val="0052219E"/>
    <w:rsid w:val="00522321"/>
    <w:rsid w:val="00522629"/>
    <w:rsid w:val="005228D9"/>
    <w:rsid w:val="005229A4"/>
    <w:rsid w:val="005229FC"/>
    <w:rsid w:val="00522A2F"/>
    <w:rsid w:val="00522AF3"/>
    <w:rsid w:val="00522BEB"/>
    <w:rsid w:val="00522D58"/>
    <w:rsid w:val="00522F72"/>
    <w:rsid w:val="0052330E"/>
    <w:rsid w:val="00523444"/>
    <w:rsid w:val="0052347E"/>
    <w:rsid w:val="00523640"/>
    <w:rsid w:val="0052373E"/>
    <w:rsid w:val="0052375D"/>
    <w:rsid w:val="0052378A"/>
    <w:rsid w:val="00523B07"/>
    <w:rsid w:val="00523B87"/>
    <w:rsid w:val="00523C81"/>
    <w:rsid w:val="00523CFA"/>
    <w:rsid w:val="00523D3F"/>
    <w:rsid w:val="00523D43"/>
    <w:rsid w:val="00523DEE"/>
    <w:rsid w:val="00523E6C"/>
    <w:rsid w:val="00523E8F"/>
    <w:rsid w:val="00523EF8"/>
    <w:rsid w:val="00523FFE"/>
    <w:rsid w:val="0052433B"/>
    <w:rsid w:val="00524445"/>
    <w:rsid w:val="00524639"/>
    <w:rsid w:val="00524688"/>
    <w:rsid w:val="00524698"/>
    <w:rsid w:val="00524752"/>
    <w:rsid w:val="00524972"/>
    <w:rsid w:val="00524A08"/>
    <w:rsid w:val="00524A2B"/>
    <w:rsid w:val="00524B9B"/>
    <w:rsid w:val="00524CF4"/>
    <w:rsid w:val="00524F34"/>
    <w:rsid w:val="00525369"/>
    <w:rsid w:val="0052537E"/>
    <w:rsid w:val="00525746"/>
    <w:rsid w:val="0052581B"/>
    <w:rsid w:val="00525924"/>
    <w:rsid w:val="005259A7"/>
    <w:rsid w:val="00525E7C"/>
    <w:rsid w:val="00525FB9"/>
    <w:rsid w:val="005260D2"/>
    <w:rsid w:val="00526223"/>
    <w:rsid w:val="0052668F"/>
    <w:rsid w:val="0052687A"/>
    <w:rsid w:val="005268A6"/>
    <w:rsid w:val="005269EF"/>
    <w:rsid w:val="00526A69"/>
    <w:rsid w:val="00526B8D"/>
    <w:rsid w:val="00526CDA"/>
    <w:rsid w:val="00526D34"/>
    <w:rsid w:val="00526ECB"/>
    <w:rsid w:val="00526EF6"/>
    <w:rsid w:val="005270C0"/>
    <w:rsid w:val="00527132"/>
    <w:rsid w:val="0052745C"/>
    <w:rsid w:val="00527C18"/>
    <w:rsid w:val="00527F69"/>
    <w:rsid w:val="00527F99"/>
    <w:rsid w:val="005305AD"/>
    <w:rsid w:val="005305C5"/>
    <w:rsid w:val="00530936"/>
    <w:rsid w:val="005309BF"/>
    <w:rsid w:val="00530C5E"/>
    <w:rsid w:val="005310D7"/>
    <w:rsid w:val="00531446"/>
    <w:rsid w:val="00531597"/>
    <w:rsid w:val="005318E1"/>
    <w:rsid w:val="00531ACA"/>
    <w:rsid w:val="00531C4D"/>
    <w:rsid w:val="00531D4C"/>
    <w:rsid w:val="00531DAC"/>
    <w:rsid w:val="00531DC5"/>
    <w:rsid w:val="00531E99"/>
    <w:rsid w:val="00532126"/>
    <w:rsid w:val="005321E1"/>
    <w:rsid w:val="0053267F"/>
    <w:rsid w:val="00532A1E"/>
    <w:rsid w:val="00532D58"/>
    <w:rsid w:val="00532D6E"/>
    <w:rsid w:val="005333EA"/>
    <w:rsid w:val="005335C4"/>
    <w:rsid w:val="00533960"/>
    <w:rsid w:val="00533BCD"/>
    <w:rsid w:val="00533C39"/>
    <w:rsid w:val="00533F5E"/>
    <w:rsid w:val="00533FB9"/>
    <w:rsid w:val="00534063"/>
    <w:rsid w:val="0053443C"/>
    <w:rsid w:val="00534769"/>
    <w:rsid w:val="00534895"/>
    <w:rsid w:val="00534BCE"/>
    <w:rsid w:val="00534C98"/>
    <w:rsid w:val="00534D78"/>
    <w:rsid w:val="00534F0A"/>
    <w:rsid w:val="005351A8"/>
    <w:rsid w:val="005354F9"/>
    <w:rsid w:val="00535691"/>
    <w:rsid w:val="0053597C"/>
    <w:rsid w:val="00535BDE"/>
    <w:rsid w:val="00535D26"/>
    <w:rsid w:val="005360BF"/>
    <w:rsid w:val="005361F2"/>
    <w:rsid w:val="00536255"/>
    <w:rsid w:val="0053634B"/>
    <w:rsid w:val="0053656F"/>
    <w:rsid w:val="00536634"/>
    <w:rsid w:val="005367C4"/>
    <w:rsid w:val="00536D1D"/>
    <w:rsid w:val="00536F68"/>
    <w:rsid w:val="00536FD3"/>
    <w:rsid w:val="0053700C"/>
    <w:rsid w:val="005374F1"/>
    <w:rsid w:val="00537561"/>
    <w:rsid w:val="0053768A"/>
    <w:rsid w:val="00537796"/>
    <w:rsid w:val="00537A07"/>
    <w:rsid w:val="00537B9C"/>
    <w:rsid w:val="00537C4C"/>
    <w:rsid w:val="0054026B"/>
    <w:rsid w:val="005404B2"/>
    <w:rsid w:val="005406E6"/>
    <w:rsid w:val="005406EA"/>
    <w:rsid w:val="00540880"/>
    <w:rsid w:val="005409F3"/>
    <w:rsid w:val="00540C08"/>
    <w:rsid w:val="00541374"/>
    <w:rsid w:val="005415AB"/>
    <w:rsid w:val="005415FE"/>
    <w:rsid w:val="00541775"/>
    <w:rsid w:val="005418C6"/>
    <w:rsid w:val="00541A94"/>
    <w:rsid w:val="00541D14"/>
    <w:rsid w:val="00541D54"/>
    <w:rsid w:val="005424DF"/>
    <w:rsid w:val="00542745"/>
    <w:rsid w:val="00542784"/>
    <w:rsid w:val="0054289F"/>
    <w:rsid w:val="0054295A"/>
    <w:rsid w:val="005432D3"/>
    <w:rsid w:val="005433AB"/>
    <w:rsid w:val="005433F6"/>
    <w:rsid w:val="00543443"/>
    <w:rsid w:val="00543490"/>
    <w:rsid w:val="005435D7"/>
    <w:rsid w:val="0054370C"/>
    <w:rsid w:val="0054386E"/>
    <w:rsid w:val="00543996"/>
    <w:rsid w:val="00543B46"/>
    <w:rsid w:val="00544092"/>
    <w:rsid w:val="00544132"/>
    <w:rsid w:val="00544360"/>
    <w:rsid w:val="005443B9"/>
    <w:rsid w:val="005446E9"/>
    <w:rsid w:val="00544863"/>
    <w:rsid w:val="00544930"/>
    <w:rsid w:val="0054496D"/>
    <w:rsid w:val="00544A80"/>
    <w:rsid w:val="00544A95"/>
    <w:rsid w:val="00544AA2"/>
    <w:rsid w:val="00544AF0"/>
    <w:rsid w:val="00544DA2"/>
    <w:rsid w:val="00544EAC"/>
    <w:rsid w:val="0054520F"/>
    <w:rsid w:val="0054595F"/>
    <w:rsid w:val="00545E7E"/>
    <w:rsid w:val="00545EDD"/>
    <w:rsid w:val="005460A6"/>
    <w:rsid w:val="005460BC"/>
    <w:rsid w:val="00546318"/>
    <w:rsid w:val="00546355"/>
    <w:rsid w:val="005463B9"/>
    <w:rsid w:val="0054652A"/>
    <w:rsid w:val="0054665B"/>
    <w:rsid w:val="005466DA"/>
    <w:rsid w:val="0054678C"/>
    <w:rsid w:val="005467BC"/>
    <w:rsid w:val="005467C5"/>
    <w:rsid w:val="005469A3"/>
    <w:rsid w:val="00546F08"/>
    <w:rsid w:val="0054719D"/>
    <w:rsid w:val="0054789E"/>
    <w:rsid w:val="005478C2"/>
    <w:rsid w:val="00547CD9"/>
    <w:rsid w:val="00547E13"/>
    <w:rsid w:val="00547E19"/>
    <w:rsid w:val="00547ECC"/>
    <w:rsid w:val="005500D5"/>
    <w:rsid w:val="00550116"/>
    <w:rsid w:val="005506D6"/>
    <w:rsid w:val="0055080A"/>
    <w:rsid w:val="005508BA"/>
    <w:rsid w:val="005508E9"/>
    <w:rsid w:val="00550D61"/>
    <w:rsid w:val="005510EC"/>
    <w:rsid w:val="00551168"/>
    <w:rsid w:val="0055119F"/>
    <w:rsid w:val="00551222"/>
    <w:rsid w:val="00551615"/>
    <w:rsid w:val="00551645"/>
    <w:rsid w:val="00551A56"/>
    <w:rsid w:val="00551AAD"/>
    <w:rsid w:val="00551B3C"/>
    <w:rsid w:val="00551F49"/>
    <w:rsid w:val="00552206"/>
    <w:rsid w:val="005522EA"/>
    <w:rsid w:val="005522F7"/>
    <w:rsid w:val="00552357"/>
    <w:rsid w:val="00552366"/>
    <w:rsid w:val="0055261A"/>
    <w:rsid w:val="0055267B"/>
    <w:rsid w:val="005526C5"/>
    <w:rsid w:val="00552729"/>
    <w:rsid w:val="00552755"/>
    <w:rsid w:val="00552800"/>
    <w:rsid w:val="00552C1E"/>
    <w:rsid w:val="00552CFB"/>
    <w:rsid w:val="00552E3D"/>
    <w:rsid w:val="005531BF"/>
    <w:rsid w:val="00553317"/>
    <w:rsid w:val="00553363"/>
    <w:rsid w:val="00553628"/>
    <w:rsid w:val="00553658"/>
    <w:rsid w:val="00553684"/>
    <w:rsid w:val="005538D1"/>
    <w:rsid w:val="0055390F"/>
    <w:rsid w:val="005539AD"/>
    <w:rsid w:val="00553A59"/>
    <w:rsid w:val="00553A88"/>
    <w:rsid w:val="00553B01"/>
    <w:rsid w:val="00553B4C"/>
    <w:rsid w:val="00553BA1"/>
    <w:rsid w:val="00553C0F"/>
    <w:rsid w:val="00553C9C"/>
    <w:rsid w:val="00553F0B"/>
    <w:rsid w:val="0055400E"/>
    <w:rsid w:val="00554032"/>
    <w:rsid w:val="00554333"/>
    <w:rsid w:val="005543FA"/>
    <w:rsid w:val="00554504"/>
    <w:rsid w:val="00554581"/>
    <w:rsid w:val="005545CC"/>
    <w:rsid w:val="00554A0E"/>
    <w:rsid w:val="00554CAD"/>
    <w:rsid w:val="00555008"/>
    <w:rsid w:val="005550B8"/>
    <w:rsid w:val="0055520D"/>
    <w:rsid w:val="00555331"/>
    <w:rsid w:val="005553E3"/>
    <w:rsid w:val="0055561F"/>
    <w:rsid w:val="00555B3F"/>
    <w:rsid w:val="00555C1F"/>
    <w:rsid w:val="00555D55"/>
    <w:rsid w:val="00555EB0"/>
    <w:rsid w:val="00555F31"/>
    <w:rsid w:val="005560BA"/>
    <w:rsid w:val="00556259"/>
    <w:rsid w:val="00556274"/>
    <w:rsid w:val="005563E7"/>
    <w:rsid w:val="00556616"/>
    <w:rsid w:val="0055699F"/>
    <w:rsid w:val="00556BB1"/>
    <w:rsid w:val="00556F59"/>
    <w:rsid w:val="00556F7A"/>
    <w:rsid w:val="0055717E"/>
    <w:rsid w:val="00557279"/>
    <w:rsid w:val="0055727F"/>
    <w:rsid w:val="0055733A"/>
    <w:rsid w:val="00557938"/>
    <w:rsid w:val="00557AE3"/>
    <w:rsid w:val="00557BFB"/>
    <w:rsid w:val="00557C48"/>
    <w:rsid w:val="00557C9F"/>
    <w:rsid w:val="00557CC1"/>
    <w:rsid w:val="00557D79"/>
    <w:rsid w:val="00557DB2"/>
    <w:rsid w:val="005600AE"/>
    <w:rsid w:val="005600E2"/>
    <w:rsid w:val="005608CD"/>
    <w:rsid w:val="00560C8F"/>
    <w:rsid w:val="00560D13"/>
    <w:rsid w:val="00560EDA"/>
    <w:rsid w:val="00561221"/>
    <w:rsid w:val="00561285"/>
    <w:rsid w:val="00561428"/>
    <w:rsid w:val="00561793"/>
    <w:rsid w:val="00561798"/>
    <w:rsid w:val="00561799"/>
    <w:rsid w:val="00561A55"/>
    <w:rsid w:val="00561ACB"/>
    <w:rsid w:val="00561C28"/>
    <w:rsid w:val="00561D5B"/>
    <w:rsid w:val="00561E65"/>
    <w:rsid w:val="00561F4E"/>
    <w:rsid w:val="00561FB9"/>
    <w:rsid w:val="0056202E"/>
    <w:rsid w:val="00562348"/>
    <w:rsid w:val="00562738"/>
    <w:rsid w:val="0056290D"/>
    <w:rsid w:val="00562955"/>
    <w:rsid w:val="00562C12"/>
    <w:rsid w:val="00562CE1"/>
    <w:rsid w:val="00562CEE"/>
    <w:rsid w:val="00563017"/>
    <w:rsid w:val="005631A1"/>
    <w:rsid w:val="005632E5"/>
    <w:rsid w:val="00563385"/>
    <w:rsid w:val="00563EA2"/>
    <w:rsid w:val="00563FD8"/>
    <w:rsid w:val="00563FFE"/>
    <w:rsid w:val="00564230"/>
    <w:rsid w:val="00564285"/>
    <w:rsid w:val="005644FB"/>
    <w:rsid w:val="0056458A"/>
    <w:rsid w:val="005647FD"/>
    <w:rsid w:val="005648B7"/>
    <w:rsid w:val="00564947"/>
    <w:rsid w:val="00564D21"/>
    <w:rsid w:val="00564FBA"/>
    <w:rsid w:val="00565135"/>
    <w:rsid w:val="005653FA"/>
    <w:rsid w:val="00565492"/>
    <w:rsid w:val="005655F6"/>
    <w:rsid w:val="00565804"/>
    <w:rsid w:val="0056583D"/>
    <w:rsid w:val="005659D9"/>
    <w:rsid w:val="00565BA3"/>
    <w:rsid w:val="00565D54"/>
    <w:rsid w:val="00565D81"/>
    <w:rsid w:val="00565F4F"/>
    <w:rsid w:val="00566123"/>
    <w:rsid w:val="00566222"/>
    <w:rsid w:val="0056642D"/>
    <w:rsid w:val="00566493"/>
    <w:rsid w:val="00566694"/>
    <w:rsid w:val="00566731"/>
    <w:rsid w:val="00566767"/>
    <w:rsid w:val="0056698B"/>
    <w:rsid w:val="00566CF6"/>
    <w:rsid w:val="0056766F"/>
    <w:rsid w:val="00567776"/>
    <w:rsid w:val="005677A7"/>
    <w:rsid w:val="005677C8"/>
    <w:rsid w:val="0056780D"/>
    <w:rsid w:val="00567934"/>
    <w:rsid w:val="0056798D"/>
    <w:rsid w:val="005679D0"/>
    <w:rsid w:val="00567CA9"/>
    <w:rsid w:val="00570082"/>
    <w:rsid w:val="005701FF"/>
    <w:rsid w:val="00570276"/>
    <w:rsid w:val="005706A9"/>
    <w:rsid w:val="00570713"/>
    <w:rsid w:val="0057099C"/>
    <w:rsid w:val="00570C2F"/>
    <w:rsid w:val="00570DEE"/>
    <w:rsid w:val="00570E6F"/>
    <w:rsid w:val="005710BA"/>
    <w:rsid w:val="005710D0"/>
    <w:rsid w:val="00571490"/>
    <w:rsid w:val="00571538"/>
    <w:rsid w:val="00571599"/>
    <w:rsid w:val="005715E8"/>
    <w:rsid w:val="0057170A"/>
    <w:rsid w:val="00571912"/>
    <w:rsid w:val="00571A49"/>
    <w:rsid w:val="00571BBD"/>
    <w:rsid w:val="00571BDF"/>
    <w:rsid w:val="00571E79"/>
    <w:rsid w:val="00571FDC"/>
    <w:rsid w:val="0057202A"/>
    <w:rsid w:val="005721C3"/>
    <w:rsid w:val="00572484"/>
    <w:rsid w:val="00572494"/>
    <w:rsid w:val="005725BB"/>
    <w:rsid w:val="00572856"/>
    <w:rsid w:val="00572A67"/>
    <w:rsid w:val="00572AA5"/>
    <w:rsid w:val="00572AB5"/>
    <w:rsid w:val="00572E67"/>
    <w:rsid w:val="00573151"/>
    <w:rsid w:val="00573523"/>
    <w:rsid w:val="005735D8"/>
    <w:rsid w:val="00573706"/>
    <w:rsid w:val="00573855"/>
    <w:rsid w:val="0057393C"/>
    <w:rsid w:val="005739A3"/>
    <w:rsid w:val="00573A39"/>
    <w:rsid w:val="00573D67"/>
    <w:rsid w:val="00573F24"/>
    <w:rsid w:val="005740BC"/>
    <w:rsid w:val="005741FC"/>
    <w:rsid w:val="005742A4"/>
    <w:rsid w:val="005743FE"/>
    <w:rsid w:val="005744A7"/>
    <w:rsid w:val="0057451E"/>
    <w:rsid w:val="005745C5"/>
    <w:rsid w:val="0057461E"/>
    <w:rsid w:val="00574B41"/>
    <w:rsid w:val="00574B97"/>
    <w:rsid w:val="00574CA2"/>
    <w:rsid w:val="00574CAA"/>
    <w:rsid w:val="00574E82"/>
    <w:rsid w:val="00574EDE"/>
    <w:rsid w:val="00575029"/>
    <w:rsid w:val="00575033"/>
    <w:rsid w:val="00575147"/>
    <w:rsid w:val="005755D3"/>
    <w:rsid w:val="00575696"/>
    <w:rsid w:val="005756D2"/>
    <w:rsid w:val="005757FA"/>
    <w:rsid w:val="00575935"/>
    <w:rsid w:val="00575A2A"/>
    <w:rsid w:val="00575AFF"/>
    <w:rsid w:val="00575C2E"/>
    <w:rsid w:val="00575F40"/>
    <w:rsid w:val="00576234"/>
    <w:rsid w:val="005763E1"/>
    <w:rsid w:val="0057647C"/>
    <w:rsid w:val="00576532"/>
    <w:rsid w:val="0057656A"/>
    <w:rsid w:val="005766A1"/>
    <w:rsid w:val="0057679C"/>
    <w:rsid w:val="005767F7"/>
    <w:rsid w:val="005768C6"/>
    <w:rsid w:val="00576AA0"/>
    <w:rsid w:val="00576C8B"/>
    <w:rsid w:val="00577000"/>
    <w:rsid w:val="005770A8"/>
    <w:rsid w:val="00577111"/>
    <w:rsid w:val="00577162"/>
    <w:rsid w:val="0057743C"/>
    <w:rsid w:val="00577570"/>
    <w:rsid w:val="00577651"/>
    <w:rsid w:val="0057772E"/>
    <w:rsid w:val="00577C0D"/>
    <w:rsid w:val="00577E2A"/>
    <w:rsid w:val="005800D3"/>
    <w:rsid w:val="005800FF"/>
    <w:rsid w:val="0058010E"/>
    <w:rsid w:val="0058011A"/>
    <w:rsid w:val="00580571"/>
    <w:rsid w:val="00580735"/>
    <w:rsid w:val="0058082F"/>
    <w:rsid w:val="00580850"/>
    <w:rsid w:val="00580B74"/>
    <w:rsid w:val="00580B80"/>
    <w:rsid w:val="00580B91"/>
    <w:rsid w:val="00580D9F"/>
    <w:rsid w:val="00580E08"/>
    <w:rsid w:val="00580F36"/>
    <w:rsid w:val="00580FD5"/>
    <w:rsid w:val="00581128"/>
    <w:rsid w:val="005812EC"/>
    <w:rsid w:val="00581430"/>
    <w:rsid w:val="00581567"/>
    <w:rsid w:val="0058173A"/>
    <w:rsid w:val="005817FA"/>
    <w:rsid w:val="00581A73"/>
    <w:rsid w:val="00581FFC"/>
    <w:rsid w:val="00582188"/>
    <w:rsid w:val="005823EF"/>
    <w:rsid w:val="005828FE"/>
    <w:rsid w:val="00582B84"/>
    <w:rsid w:val="00582C68"/>
    <w:rsid w:val="00582D3D"/>
    <w:rsid w:val="00582E09"/>
    <w:rsid w:val="005830C8"/>
    <w:rsid w:val="005831DA"/>
    <w:rsid w:val="005832D6"/>
    <w:rsid w:val="0058335E"/>
    <w:rsid w:val="005835B7"/>
    <w:rsid w:val="0058362F"/>
    <w:rsid w:val="00583B6A"/>
    <w:rsid w:val="00583BED"/>
    <w:rsid w:val="00583D53"/>
    <w:rsid w:val="00583E07"/>
    <w:rsid w:val="005840F6"/>
    <w:rsid w:val="00584312"/>
    <w:rsid w:val="0058436D"/>
    <w:rsid w:val="00584469"/>
    <w:rsid w:val="0058481C"/>
    <w:rsid w:val="00584922"/>
    <w:rsid w:val="00584A50"/>
    <w:rsid w:val="00584B52"/>
    <w:rsid w:val="00584C05"/>
    <w:rsid w:val="00584C2B"/>
    <w:rsid w:val="00584CFC"/>
    <w:rsid w:val="00584F3B"/>
    <w:rsid w:val="005851C6"/>
    <w:rsid w:val="00585879"/>
    <w:rsid w:val="00585B09"/>
    <w:rsid w:val="005861A2"/>
    <w:rsid w:val="00586460"/>
    <w:rsid w:val="0058667F"/>
    <w:rsid w:val="00586CF2"/>
    <w:rsid w:val="00586FCC"/>
    <w:rsid w:val="005871A0"/>
    <w:rsid w:val="0058729F"/>
    <w:rsid w:val="005872C0"/>
    <w:rsid w:val="00587338"/>
    <w:rsid w:val="005875A0"/>
    <w:rsid w:val="005877B6"/>
    <w:rsid w:val="00587A28"/>
    <w:rsid w:val="00587C4C"/>
    <w:rsid w:val="00587C6A"/>
    <w:rsid w:val="00587CF8"/>
    <w:rsid w:val="00587EB8"/>
    <w:rsid w:val="005901D4"/>
    <w:rsid w:val="00590214"/>
    <w:rsid w:val="005905BA"/>
    <w:rsid w:val="005907E0"/>
    <w:rsid w:val="005908D5"/>
    <w:rsid w:val="00590965"/>
    <w:rsid w:val="00590A74"/>
    <w:rsid w:val="00590D5D"/>
    <w:rsid w:val="00590E95"/>
    <w:rsid w:val="00591412"/>
    <w:rsid w:val="00591481"/>
    <w:rsid w:val="005915CB"/>
    <w:rsid w:val="00591970"/>
    <w:rsid w:val="005919C8"/>
    <w:rsid w:val="005921E2"/>
    <w:rsid w:val="005924F2"/>
    <w:rsid w:val="0059265F"/>
    <w:rsid w:val="00592943"/>
    <w:rsid w:val="00592B6E"/>
    <w:rsid w:val="00593011"/>
    <w:rsid w:val="005930C0"/>
    <w:rsid w:val="00593251"/>
    <w:rsid w:val="005932EE"/>
    <w:rsid w:val="00593631"/>
    <w:rsid w:val="00593720"/>
    <w:rsid w:val="00593764"/>
    <w:rsid w:val="005938EC"/>
    <w:rsid w:val="00593B1E"/>
    <w:rsid w:val="00593B63"/>
    <w:rsid w:val="00593BF3"/>
    <w:rsid w:val="00593E73"/>
    <w:rsid w:val="00593F04"/>
    <w:rsid w:val="00594597"/>
    <w:rsid w:val="00594614"/>
    <w:rsid w:val="005946E9"/>
    <w:rsid w:val="005947CD"/>
    <w:rsid w:val="00594866"/>
    <w:rsid w:val="005949CB"/>
    <w:rsid w:val="005949F2"/>
    <w:rsid w:val="00594A63"/>
    <w:rsid w:val="00594BBC"/>
    <w:rsid w:val="00594C05"/>
    <w:rsid w:val="00594D31"/>
    <w:rsid w:val="00594F14"/>
    <w:rsid w:val="00594F1E"/>
    <w:rsid w:val="005955C8"/>
    <w:rsid w:val="005955F6"/>
    <w:rsid w:val="0059586E"/>
    <w:rsid w:val="00595BC8"/>
    <w:rsid w:val="00595C44"/>
    <w:rsid w:val="00595F7C"/>
    <w:rsid w:val="00595FF8"/>
    <w:rsid w:val="005962E9"/>
    <w:rsid w:val="00596455"/>
    <w:rsid w:val="005964B3"/>
    <w:rsid w:val="005964CF"/>
    <w:rsid w:val="005964F6"/>
    <w:rsid w:val="005966B7"/>
    <w:rsid w:val="005967DF"/>
    <w:rsid w:val="00596C41"/>
    <w:rsid w:val="00596CA6"/>
    <w:rsid w:val="00597196"/>
    <w:rsid w:val="0059731D"/>
    <w:rsid w:val="00597566"/>
    <w:rsid w:val="0059759D"/>
    <w:rsid w:val="005976D4"/>
    <w:rsid w:val="00597820"/>
    <w:rsid w:val="005978DA"/>
    <w:rsid w:val="005A0234"/>
    <w:rsid w:val="005A02B9"/>
    <w:rsid w:val="005A03F8"/>
    <w:rsid w:val="005A0513"/>
    <w:rsid w:val="005A0724"/>
    <w:rsid w:val="005A07EE"/>
    <w:rsid w:val="005A0869"/>
    <w:rsid w:val="005A0906"/>
    <w:rsid w:val="005A09E5"/>
    <w:rsid w:val="005A0C80"/>
    <w:rsid w:val="005A0E56"/>
    <w:rsid w:val="005A0F64"/>
    <w:rsid w:val="005A100D"/>
    <w:rsid w:val="005A12C2"/>
    <w:rsid w:val="005A134E"/>
    <w:rsid w:val="005A1457"/>
    <w:rsid w:val="005A15C0"/>
    <w:rsid w:val="005A175B"/>
    <w:rsid w:val="005A18D2"/>
    <w:rsid w:val="005A193E"/>
    <w:rsid w:val="005A1F24"/>
    <w:rsid w:val="005A1FE8"/>
    <w:rsid w:val="005A2161"/>
    <w:rsid w:val="005A2466"/>
    <w:rsid w:val="005A2563"/>
    <w:rsid w:val="005A2959"/>
    <w:rsid w:val="005A2ADD"/>
    <w:rsid w:val="005A2C47"/>
    <w:rsid w:val="005A2DD6"/>
    <w:rsid w:val="005A2E69"/>
    <w:rsid w:val="005A2FDB"/>
    <w:rsid w:val="005A31D7"/>
    <w:rsid w:val="005A32B4"/>
    <w:rsid w:val="005A33D7"/>
    <w:rsid w:val="005A35F5"/>
    <w:rsid w:val="005A37E3"/>
    <w:rsid w:val="005A3847"/>
    <w:rsid w:val="005A3AE6"/>
    <w:rsid w:val="005A3C85"/>
    <w:rsid w:val="005A3D96"/>
    <w:rsid w:val="005A4160"/>
    <w:rsid w:val="005A4401"/>
    <w:rsid w:val="005A4A43"/>
    <w:rsid w:val="005A4C16"/>
    <w:rsid w:val="005A4D78"/>
    <w:rsid w:val="005A4E27"/>
    <w:rsid w:val="005A560D"/>
    <w:rsid w:val="005A5872"/>
    <w:rsid w:val="005A5BB7"/>
    <w:rsid w:val="005A5E6A"/>
    <w:rsid w:val="005A603C"/>
    <w:rsid w:val="005A61F0"/>
    <w:rsid w:val="005A61F3"/>
    <w:rsid w:val="005A6344"/>
    <w:rsid w:val="005A65C6"/>
    <w:rsid w:val="005A6763"/>
    <w:rsid w:val="005A6834"/>
    <w:rsid w:val="005A6945"/>
    <w:rsid w:val="005A6A2C"/>
    <w:rsid w:val="005A6B33"/>
    <w:rsid w:val="005A6C4B"/>
    <w:rsid w:val="005A7013"/>
    <w:rsid w:val="005A7104"/>
    <w:rsid w:val="005A7597"/>
    <w:rsid w:val="005A78D4"/>
    <w:rsid w:val="005A79CC"/>
    <w:rsid w:val="005A7E5C"/>
    <w:rsid w:val="005B017F"/>
    <w:rsid w:val="005B0599"/>
    <w:rsid w:val="005B07EE"/>
    <w:rsid w:val="005B0899"/>
    <w:rsid w:val="005B0A56"/>
    <w:rsid w:val="005B0DC7"/>
    <w:rsid w:val="005B102C"/>
    <w:rsid w:val="005B132F"/>
    <w:rsid w:val="005B14B7"/>
    <w:rsid w:val="005B14CE"/>
    <w:rsid w:val="005B1559"/>
    <w:rsid w:val="005B160B"/>
    <w:rsid w:val="005B1687"/>
    <w:rsid w:val="005B1829"/>
    <w:rsid w:val="005B18F8"/>
    <w:rsid w:val="005B2103"/>
    <w:rsid w:val="005B2512"/>
    <w:rsid w:val="005B28D8"/>
    <w:rsid w:val="005B2A85"/>
    <w:rsid w:val="005B2AE5"/>
    <w:rsid w:val="005B2BEF"/>
    <w:rsid w:val="005B2EF2"/>
    <w:rsid w:val="005B34BC"/>
    <w:rsid w:val="005B352F"/>
    <w:rsid w:val="005B3692"/>
    <w:rsid w:val="005B37A5"/>
    <w:rsid w:val="005B3864"/>
    <w:rsid w:val="005B3943"/>
    <w:rsid w:val="005B3BCB"/>
    <w:rsid w:val="005B41C7"/>
    <w:rsid w:val="005B41E7"/>
    <w:rsid w:val="005B4349"/>
    <w:rsid w:val="005B441E"/>
    <w:rsid w:val="005B4587"/>
    <w:rsid w:val="005B4709"/>
    <w:rsid w:val="005B4B77"/>
    <w:rsid w:val="005B4BE8"/>
    <w:rsid w:val="005B4ECE"/>
    <w:rsid w:val="005B5041"/>
    <w:rsid w:val="005B50C7"/>
    <w:rsid w:val="005B5145"/>
    <w:rsid w:val="005B53B5"/>
    <w:rsid w:val="005B5420"/>
    <w:rsid w:val="005B549E"/>
    <w:rsid w:val="005B54CD"/>
    <w:rsid w:val="005B553C"/>
    <w:rsid w:val="005B55AB"/>
    <w:rsid w:val="005B5828"/>
    <w:rsid w:val="005B5879"/>
    <w:rsid w:val="005B5AD5"/>
    <w:rsid w:val="005B6096"/>
    <w:rsid w:val="005B60B6"/>
    <w:rsid w:val="005B6208"/>
    <w:rsid w:val="005B6562"/>
    <w:rsid w:val="005B65D4"/>
    <w:rsid w:val="005B673D"/>
    <w:rsid w:val="005B6789"/>
    <w:rsid w:val="005B6A6F"/>
    <w:rsid w:val="005B738A"/>
    <w:rsid w:val="005B73F1"/>
    <w:rsid w:val="005B753C"/>
    <w:rsid w:val="005B754C"/>
    <w:rsid w:val="005B755F"/>
    <w:rsid w:val="005B7675"/>
    <w:rsid w:val="005B77F2"/>
    <w:rsid w:val="005B7B90"/>
    <w:rsid w:val="005C03C9"/>
    <w:rsid w:val="005C065D"/>
    <w:rsid w:val="005C06BE"/>
    <w:rsid w:val="005C0872"/>
    <w:rsid w:val="005C0B97"/>
    <w:rsid w:val="005C0CEE"/>
    <w:rsid w:val="005C0DD8"/>
    <w:rsid w:val="005C129E"/>
    <w:rsid w:val="005C135A"/>
    <w:rsid w:val="005C14CD"/>
    <w:rsid w:val="005C1587"/>
    <w:rsid w:val="005C15AA"/>
    <w:rsid w:val="005C1731"/>
    <w:rsid w:val="005C1927"/>
    <w:rsid w:val="005C1A07"/>
    <w:rsid w:val="005C1A31"/>
    <w:rsid w:val="005C1B23"/>
    <w:rsid w:val="005C1DEB"/>
    <w:rsid w:val="005C1E15"/>
    <w:rsid w:val="005C1F45"/>
    <w:rsid w:val="005C2000"/>
    <w:rsid w:val="005C20E0"/>
    <w:rsid w:val="005C212C"/>
    <w:rsid w:val="005C2240"/>
    <w:rsid w:val="005C22DC"/>
    <w:rsid w:val="005C2507"/>
    <w:rsid w:val="005C28CB"/>
    <w:rsid w:val="005C2A16"/>
    <w:rsid w:val="005C2C6E"/>
    <w:rsid w:val="005C2D64"/>
    <w:rsid w:val="005C2DC4"/>
    <w:rsid w:val="005C3112"/>
    <w:rsid w:val="005C3254"/>
    <w:rsid w:val="005C3CC8"/>
    <w:rsid w:val="005C3EE2"/>
    <w:rsid w:val="005C4696"/>
    <w:rsid w:val="005C4991"/>
    <w:rsid w:val="005C5184"/>
    <w:rsid w:val="005C546D"/>
    <w:rsid w:val="005C5609"/>
    <w:rsid w:val="005C56EB"/>
    <w:rsid w:val="005C5724"/>
    <w:rsid w:val="005C5757"/>
    <w:rsid w:val="005C57A1"/>
    <w:rsid w:val="005C58FD"/>
    <w:rsid w:val="005C59D4"/>
    <w:rsid w:val="005C5BA6"/>
    <w:rsid w:val="005C5BDC"/>
    <w:rsid w:val="005C5D4A"/>
    <w:rsid w:val="005C5EA7"/>
    <w:rsid w:val="005C5F2E"/>
    <w:rsid w:val="005C5F97"/>
    <w:rsid w:val="005C5FA1"/>
    <w:rsid w:val="005C6275"/>
    <w:rsid w:val="005C6403"/>
    <w:rsid w:val="005C64E0"/>
    <w:rsid w:val="005C69A9"/>
    <w:rsid w:val="005C6A18"/>
    <w:rsid w:val="005C6B5B"/>
    <w:rsid w:val="005C6F0E"/>
    <w:rsid w:val="005C7128"/>
    <w:rsid w:val="005C7169"/>
    <w:rsid w:val="005C71CB"/>
    <w:rsid w:val="005C74A0"/>
    <w:rsid w:val="005C760C"/>
    <w:rsid w:val="005C771A"/>
    <w:rsid w:val="005C77AE"/>
    <w:rsid w:val="005C7AC4"/>
    <w:rsid w:val="005C7B05"/>
    <w:rsid w:val="005C7BCE"/>
    <w:rsid w:val="005D0230"/>
    <w:rsid w:val="005D0286"/>
    <w:rsid w:val="005D02F2"/>
    <w:rsid w:val="005D0421"/>
    <w:rsid w:val="005D0465"/>
    <w:rsid w:val="005D04A1"/>
    <w:rsid w:val="005D06B2"/>
    <w:rsid w:val="005D0980"/>
    <w:rsid w:val="005D09BF"/>
    <w:rsid w:val="005D0F23"/>
    <w:rsid w:val="005D101E"/>
    <w:rsid w:val="005D13A9"/>
    <w:rsid w:val="005D1423"/>
    <w:rsid w:val="005D1559"/>
    <w:rsid w:val="005D1698"/>
    <w:rsid w:val="005D18F2"/>
    <w:rsid w:val="005D1A20"/>
    <w:rsid w:val="005D1CA6"/>
    <w:rsid w:val="005D1E4C"/>
    <w:rsid w:val="005D1F40"/>
    <w:rsid w:val="005D2057"/>
    <w:rsid w:val="005D21D4"/>
    <w:rsid w:val="005D2415"/>
    <w:rsid w:val="005D2971"/>
    <w:rsid w:val="005D2D03"/>
    <w:rsid w:val="005D2D34"/>
    <w:rsid w:val="005D3000"/>
    <w:rsid w:val="005D31B2"/>
    <w:rsid w:val="005D39CE"/>
    <w:rsid w:val="005D3B75"/>
    <w:rsid w:val="005D3BFB"/>
    <w:rsid w:val="005D3E4F"/>
    <w:rsid w:val="005D4061"/>
    <w:rsid w:val="005D40F8"/>
    <w:rsid w:val="005D446D"/>
    <w:rsid w:val="005D447C"/>
    <w:rsid w:val="005D44C4"/>
    <w:rsid w:val="005D4509"/>
    <w:rsid w:val="005D4577"/>
    <w:rsid w:val="005D4597"/>
    <w:rsid w:val="005D45F6"/>
    <w:rsid w:val="005D4898"/>
    <w:rsid w:val="005D48B0"/>
    <w:rsid w:val="005D4BD9"/>
    <w:rsid w:val="005D4CD0"/>
    <w:rsid w:val="005D4D71"/>
    <w:rsid w:val="005D4E18"/>
    <w:rsid w:val="005D4E41"/>
    <w:rsid w:val="005D4F42"/>
    <w:rsid w:val="005D4FBB"/>
    <w:rsid w:val="005D5045"/>
    <w:rsid w:val="005D5058"/>
    <w:rsid w:val="005D50D0"/>
    <w:rsid w:val="005D50F0"/>
    <w:rsid w:val="005D542F"/>
    <w:rsid w:val="005D573A"/>
    <w:rsid w:val="005D57CB"/>
    <w:rsid w:val="005D5C5E"/>
    <w:rsid w:val="005D5D4D"/>
    <w:rsid w:val="005D5DEA"/>
    <w:rsid w:val="005D5E43"/>
    <w:rsid w:val="005D5F17"/>
    <w:rsid w:val="005D6174"/>
    <w:rsid w:val="005D61AD"/>
    <w:rsid w:val="005D66FF"/>
    <w:rsid w:val="005D6890"/>
    <w:rsid w:val="005D68BB"/>
    <w:rsid w:val="005D6B6C"/>
    <w:rsid w:val="005D6C84"/>
    <w:rsid w:val="005D6DE5"/>
    <w:rsid w:val="005D6F16"/>
    <w:rsid w:val="005D6F68"/>
    <w:rsid w:val="005D71B8"/>
    <w:rsid w:val="005D7215"/>
    <w:rsid w:val="005D72A1"/>
    <w:rsid w:val="005D73C5"/>
    <w:rsid w:val="005D7431"/>
    <w:rsid w:val="005D74AB"/>
    <w:rsid w:val="005D75C1"/>
    <w:rsid w:val="005D7703"/>
    <w:rsid w:val="005D77BA"/>
    <w:rsid w:val="005D7A86"/>
    <w:rsid w:val="005D7B31"/>
    <w:rsid w:val="005D7B4C"/>
    <w:rsid w:val="005D7BA3"/>
    <w:rsid w:val="005D7E8C"/>
    <w:rsid w:val="005E02CC"/>
    <w:rsid w:val="005E0343"/>
    <w:rsid w:val="005E042F"/>
    <w:rsid w:val="005E0478"/>
    <w:rsid w:val="005E0629"/>
    <w:rsid w:val="005E0957"/>
    <w:rsid w:val="005E09DA"/>
    <w:rsid w:val="005E0AC3"/>
    <w:rsid w:val="005E0B5B"/>
    <w:rsid w:val="005E109F"/>
    <w:rsid w:val="005E115E"/>
    <w:rsid w:val="005E11A6"/>
    <w:rsid w:val="005E11F8"/>
    <w:rsid w:val="005E1687"/>
    <w:rsid w:val="005E19A4"/>
    <w:rsid w:val="005E19C9"/>
    <w:rsid w:val="005E1A71"/>
    <w:rsid w:val="005E1BA3"/>
    <w:rsid w:val="005E1CC5"/>
    <w:rsid w:val="005E2027"/>
    <w:rsid w:val="005E2167"/>
    <w:rsid w:val="005E223A"/>
    <w:rsid w:val="005E235B"/>
    <w:rsid w:val="005E2512"/>
    <w:rsid w:val="005E268F"/>
    <w:rsid w:val="005E26B8"/>
    <w:rsid w:val="005E27B6"/>
    <w:rsid w:val="005E28B1"/>
    <w:rsid w:val="005E2964"/>
    <w:rsid w:val="005E29C0"/>
    <w:rsid w:val="005E2AB4"/>
    <w:rsid w:val="005E2BE4"/>
    <w:rsid w:val="005E2E46"/>
    <w:rsid w:val="005E302B"/>
    <w:rsid w:val="005E3633"/>
    <w:rsid w:val="005E36CB"/>
    <w:rsid w:val="005E3CDF"/>
    <w:rsid w:val="005E3EC6"/>
    <w:rsid w:val="005E3F89"/>
    <w:rsid w:val="005E41E2"/>
    <w:rsid w:val="005E42DB"/>
    <w:rsid w:val="005E45A0"/>
    <w:rsid w:val="005E462B"/>
    <w:rsid w:val="005E46C1"/>
    <w:rsid w:val="005E4702"/>
    <w:rsid w:val="005E4BCF"/>
    <w:rsid w:val="005E4C7D"/>
    <w:rsid w:val="005E4D3F"/>
    <w:rsid w:val="005E4E26"/>
    <w:rsid w:val="005E4EC7"/>
    <w:rsid w:val="005E4F38"/>
    <w:rsid w:val="005E5340"/>
    <w:rsid w:val="005E567F"/>
    <w:rsid w:val="005E57DD"/>
    <w:rsid w:val="005E58B2"/>
    <w:rsid w:val="005E5B83"/>
    <w:rsid w:val="005E5BD3"/>
    <w:rsid w:val="005E5F1A"/>
    <w:rsid w:val="005E617D"/>
    <w:rsid w:val="005E6469"/>
    <w:rsid w:val="005E66DC"/>
    <w:rsid w:val="005E6B98"/>
    <w:rsid w:val="005E6DB4"/>
    <w:rsid w:val="005E6F76"/>
    <w:rsid w:val="005E7275"/>
    <w:rsid w:val="005E73F7"/>
    <w:rsid w:val="005E75D3"/>
    <w:rsid w:val="005E77FE"/>
    <w:rsid w:val="005E7C41"/>
    <w:rsid w:val="005E7DC4"/>
    <w:rsid w:val="005E7E8C"/>
    <w:rsid w:val="005E7F4B"/>
    <w:rsid w:val="005F0051"/>
    <w:rsid w:val="005F021D"/>
    <w:rsid w:val="005F0340"/>
    <w:rsid w:val="005F0643"/>
    <w:rsid w:val="005F0A00"/>
    <w:rsid w:val="005F0AC4"/>
    <w:rsid w:val="005F0B37"/>
    <w:rsid w:val="005F0CDA"/>
    <w:rsid w:val="005F0D7A"/>
    <w:rsid w:val="005F1242"/>
    <w:rsid w:val="005F139B"/>
    <w:rsid w:val="005F16CD"/>
    <w:rsid w:val="005F1708"/>
    <w:rsid w:val="005F1770"/>
    <w:rsid w:val="005F1790"/>
    <w:rsid w:val="005F1797"/>
    <w:rsid w:val="005F17E0"/>
    <w:rsid w:val="005F192F"/>
    <w:rsid w:val="005F1995"/>
    <w:rsid w:val="005F1A2D"/>
    <w:rsid w:val="005F1CE4"/>
    <w:rsid w:val="005F1D72"/>
    <w:rsid w:val="005F2162"/>
    <w:rsid w:val="005F2171"/>
    <w:rsid w:val="005F21CA"/>
    <w:rsid w:val="005F2382"/>
    <w:rsid w:val="005F24EF"/>
    <w:rsid w:val="005F2504"/>
    <w:rsid w:val="005F2544"/>
    <w:rsid w:val="005F2578"/>
    <w:rsid w:val="005F2682"/>
    <w:rsid w:val="005F27A2"/>
    <w:rsid w:val="005F2AC1"/>
    <w:rsid w:val="005F2D5D"/>
    <w:rsid w:val="005F2DBC"/>
    <w:rsid w:val="005F307A"/>
    <w:rsid w:val="005F30E7"/>
    <w:rsid w:val="005F3165"/>
    <w:rsid w:val="005F3243"/>
    <w:rsid w:val="005F3257"/>
    <w:rsid w:val="005F337E"/>
    <w:rsid w:val="005F33F2"/>
    <w:rsid w:val="005F3555"/>
    <w:rsid w:val="005F372B"/>
    <w:rsid w:val="005F375E"/>
    <w:rsid w:val="005F3814"/>
    <w:rsid w:val="005F38CC"/>
    <w:rsid w:val="005F3BB2"/>
    <w:rsid w:val="005F3BB6"/>
    <w:rsid w:val="005F3CA6"/>
    <w:rsid w:val="005F3DCB"/>
    <w:rsid w:val="005F3E93"/>
    <w:rsid w:val="005F4038"/>
    <w:rsid w:val="005F40C0"/>
    <w:rsid w:val="005F4243"/>
    <w:rsid w:val="005F43A2"/>
    <w:rsid w:val="005F4413"/>
    <w:rsid w:val="005F44D6"/>
    <w:rsid w:val="005F48FC"/>
    <w:rsid w:val="005F4946"/>
    <w:rsid w:val="005F4B3C"/>
    <w:rsid w:val="005F4B6F"/>
    <w:rsid w:val="005F4C40"/>
    <w:rsid w:val="005F4C79"/>
    <w:rsid w:val="005F4D37"/>
    <w:rsid w:val="005F4E20"/>
    <w:rsid w:val="005F4E98"/>
    <w:rsid w:val="005F4F29"/>
    <w:rsid w:val="005F4F52"/>
    <w:rsid w:val="005F4F5E"/>
    <w:rsid w:val="005F500A"/>
    <w:rsid w:val="005F519E"/>
    <w:rsid w:val="005F53BB"/>
    <w:rsid w:val="005F54E3"/>
    <w:rsid w:val="005F552D"/>
    <w:rsid w:val="005F555B"/>
    <w:rsid w:val="005F5709"/>
    <w:rsid w:val="005F5B6F"/>
    <w:rsid w:val="005F5C45"/>
    <w:rsid w:val="005F5C53"/>
    <w:rsid w:val="005F5FC8"/>
    <w:rsid w:val="005F61A3"/>
    <w:rsid w:val="005F61F5"/>
    <w:rsid w:val="005F63AD"/>
    <w:rsid w:val="005F6408"/>
    <w:rsid w:val="005F644B"/>
    <w:rsid w:val="005F658E"/>
    <w:rsid w:val="005F6649"/>
    <w:rsid w:val="005F66F8"/>
    <w:rsid w:val="005F6B02"/>
    <w:rsid w:val="005F6B72"/>
    <w:rsid w:val="005F6EAF"/>
    <w:rsid w:val="005F7140"/>
    <w:rsid w:val="005F71F8"/>
    <w:rsid w:val="005F72B4"/>
    <w:rsid w:val="005F7334"/>
    <w:rsid w:val="005F74CF"/>
    <w:rsid w:val="005F7654"/>
    <w:rsid w:val="005F766B"/>
    <w:rsid w:val="005F7841"/>
    <w:rsid w:val="005F7861"/>
    <w:rsid w:val="005F7C6D"/>
    <w:rsid w:val="005F7CB2"/>
    <w:rsid w:val="005F7EA2"/>
    <w:rsid w:val="00600016"/>
    <w:rsid w:val="0060006D"/>
    <w:rsid w:val="006000EE"/>
    <w:rsid w:val="0060028D"/>
    <w:rsid w:val="00600352"/>
    <w:rsid w:val="006003B6"/>
    <w:rsid w:val="0060057C"/>
    <w:rsid w:val="00600625"/>
    <w:rsid w:val="00600D7D"/>
    <w:rsid w:val="00600E5F"/>
    <w:rsid w:val="0060147B"/>
    <w:rsid w:val="0060148B"/>
    <w:rsid w:val="0060152D"/>
    <w:rsid w:val="0060156C"/>
    <w:rsid w:val="00601648"/>
    <w:rsid w:val="006018F3"/>
    <w:rsid w:val="0060190A"/>
    <w:rsid w:val="00601B23"/>
    <w:rsid w:val="00601B32"/>
    <w:rsid w:val="00601BAA"/>
    <w:rsid w:val="00601E02"/>
    <w:rsid w:val="006020E5"/>
    <w:rsid w:val="006022B1"/>
    <w:rsid w:val="00602420"/>
    <w:rsid w:val="00602503"/>
    <w:rsid w:val="00602B1A"/>
    <w:rsid w:val="00602B8D"/>
    <w:rsid w:val="00602F24"/>
    <w:rsid w:val="00603099"/>
    <w:rsid w:val="0060346F"/>
    <w:rsid w:val="006034D5"/>
    <w:rsid w:val="00603A51"/>
    <w:rsid w:val="00603D94"/>
    <w:rsid w:val="006040B0"/>
    <w:rsid w:val="006045FC"/>
    <w:rsid w:val="006047EA"/>
    <w:rsid w:val="00604AC9"/>
    <w:rsid w:val="00604B3C"/>
    <w:rsid w:val="00604C0F"/>
    <w:rsid w:val="00604FB2"/>
    <w:rsid w:val="00604FC1"/>
    <w:rsid w:val="00605005"/>
    <w:rsid w:val="0060500F"/>
    <w:rsid w:val="006052BF"/>
    <w:rsid w:val="0060532D"/>
    <w:rsid w:val="006056BF"/>
    <w:rsid w:val="00605806"/>
    <w:rsid w:val="00605C98"/>
    <w:rsid w:val="00605CE9"/>
    <w:rsid w:val="00605E0D"/>
    <w:rsid w:val="00605EB4"/>
    <w:rsid w:val="00605F1F"/>
    <w:rsid w:val="00605F2D"/>
    <w:rsid w:val="00605F37"/>
    <w:rsid w:val="006063F5"/>
    <w:rsid w:val="0060668E"/>
    <w:rsid w:val="00606BF4"/>
    <w:rsid w:val="00606C91"/>
    <w:rsid w:val="00606E70"/>
    <w:rsid w:val="00607042"/>
    <w:rsid w:val="006072F6"/>
    <w:rsid w:val="006074D3"/>
    <w:rsid w:val="00607742"/>
    <w:rsid w:val="00607DF2"/>
    <w:rsid w:val="00610261"/>
    <w:rsid w:val="006103BB"/>
    <w:rsid w:val="00610B3C"/>
    <w:rsid w:val="00610D7C"/>
    <w:rsid w:val="00610DBF"/>
    <w:rsid w:val="00610F0F"/>
    <w:rsid w:val="00610FA5"/>
    <w:rsid w:val="00611134"/>
    <w:rsid w:val="0061131E"/>
    <w:rsid w:val="00611450"/>
    <w:rsid w:val="006118EE"/>
    <w:rsid w:val="006119C9"/>
    <w:rsid w:val="00611A67"/>
    <w:rsid w:val="00611B82"/>
    <w:rsid w:val="00611B90"/>
    <w:rsid w:val="00611F9B"/>
    <w:rsid w:val="00612205"/>
    <w:rsid w:val="00612216"/>
    <w:rsid w:val="0061249C"/>
    <w:rsid w:val="00612789"/>
    <w:rsid w:val="006127A4"/>
    <w:rsid w:val="0061294B"/>
    <w:rsid w:val="006129AA"/>
    <w:rsid w:val="00612A39"/>
    <w:rsid w:val="00612BF7"/>
    <w:rsid w:val="00613037"/>
    <w:rsid w:val="00613069"/>
    <w:rsid w:val="00613300"/>
    <w:rsid w:val="00613C49"/>
    <w:rsid w:val="00613E12"/>
    <w:rsid w:val="00613E19"/>
    <w:rsid w:val="006141F8"/>
    <w:rsid w:val="00614204"/>
    <w:rsid w:val="0061431A"/>
    <w:rsid w:val="00614351"/>
    <w:rsid w:val="006146B9"/>
    <w:rsid w:val="00614894"/>
    <w:rsid w:val="00614C80"/>
    <w:rsid w:val="00614E1C"/>
    <w:rsid w:val="00614FAE"/>
    <w:rsid w:val="006151BD"/>
    <w:rsid w:val="006151CC"/>
    <w:rsid w:val="006153A6"/>
    <w:rsid w:val="006154F0"/>
    <w:rsid w:val="006157F2"/>
    <w:rsid w:val="00615DE9"/>
    <w:rsid w:val="00615E62"/>
    <w:rsid w:val="00615EFE"/>
    <w:rsid w:val="00616587"/>
    <w:rsid w:val="00616843"/>
    <w:rsid w:val="006169B9"/>
    <w:rsid w:val="00616AD2"/>
    <w:rsid w:val="00616B81"/>
    <w:rsid w:val="00616C0A"/>
    <w:rsid w:val="00616D66"/>
    <w:rsid w:val="00616EA2"/>
    <w:rsid w:val="006170DC"/>
    <w:rsid w:val="006170E9"/>
    <w:rsid w:val="0061713C"/>
    <w:rsid w:val="00617312"/>
    <w:rsid w:val="0061750F"/>
    <w:rsid w:val="0061766C"/>
    <w:rsid w:val="0061782C"/>
    <w:rsid w:val="0061784B"/>
    <w:rsid w:val="0061787A"/>
    <w:rsid w:val="006178A2"/>
    <w:rsid w:val="006178BA"/>
    <w:rsid w:val="00617931"/>
    <w:rsid w:val="00617D53"/>
    <w:rsid w:val="00617F3B"/>
    <w:rsid w:val="0062013F"/>
    <w:rsid w:val="0062031E"/>
    <w:rsid w:val="006203B0"/>
    <w:rsid w:val="00620460"/>
    <w:rsid w:val="00620756"/>
    <w:rsid w:val="00620B1E"/>
    <w:rsid w:val="00620BA9"/>
    <w:rsid w:val="00620BC2"/>
    <w:rsid w:val="00620CB6"/>
    <w:rsid w:val="00620D07"/>
    <w:rsid w:val="00620D32"/>
    <w:rsid w:val="00620E76"/>
    <w:rsid w:val="00620E98"/>
    <w:rsid w:val="00620EB4"/>
    <w:rsid w:val="00620EE9"/>
    <w:rsid w:val="00621A81"/>
    <w:rsid w:val="00621EC9"/>
    <w:rsid w:val="00621F1A"/>
    <w:rsid w:val="00622167"/>
    <w:rsid w:val="00622234"/>
    <w:rsid w:val="00622369"/>
    <w:rsid w:val="006223AC"/>
    <w:rsid w:val="006227EE"/>
    <w:rsid w:val="006229CD"/>
    <w:rsid w:val="006229E9"/>
    <w:rsid w:val="00622A06"/>
    <w:rsid w:val="00622B41"/>
    <w:rsid w:val="00622D95"/>
    <w:rsid w:val="00622F32"/>
    <w:rsid w:val="006232AE"/>
    <w:rsid w:val="00623346"/>
    <w:rsid w:val="0062334C"/>
    <w:rsid w:val="00623520"/>
    <w:rsid w:val="00623960"/>
    <w:rsid w:val="00623B54"/>
    <w:rsid w:val="00623EB5"/>
    <w:rsid w:val="00623F1C"/>
    <w:rsid w:val="00624187"/>
    <w:rsid w:val="00624542"/>
    <w:rsid w:val="00624AB5"/>
    <w:rsid w:val="00624AD4"/>
    <w:rsid w:val="00624BDE"/>
    <w:rsid w:val="00624BF4"/>
    <w:rsid w:val="00624D7A"/>
    <w:rsid w:val="00624FB7"/>
    <w:rsid w:val="00625067"/>
    <w:rsid w:val="00625486"/>
    <w:rsid w:val="006258B4"/>
    <w:rsid w:val="006258EF"/>
    <w:rsid w:val="00625B39"/>
    <w:rsid w:val="00625C71"/>
    <w:rsid w:val="00625CA4"/>
    <w:rsid w:val="0062605A"/>
    <w:rsid w:val="006261D7"/>
    <w:rsid w:val="00626277"/>
    <w:rsid w:val="006262A5"/>
    <w:rsid w:val="006263C2"/>
    <w:rsid w:val="0062656E"/>
    <w:rsid w:val="006265E0"/>
    <w:rsid w:val="00626725"/>
    <w:rsid w:val="006267A4"/>
    <w:rsid w:val="00626B50"/>
    <w:rsid w:val="00626DA5"/>
    <w:rsid w:val="00626E81"/>
    <w:rsid w:val="00626E97"/>
    <w:rsid w:val="00626F47"/>
    <w:rsid w:val="00627127"/>
    <w:rsid w:val="00627228"/>
    <w:rsid w:val="006276B7"/>
    <w:rsid w:val="00627780"/>
    <w:rsid w:val="006279D9"/>
    <w:rsid w:val="00627A48"/>
    <w:rsid w:val="00627B7F"/>
    <w:rsid w:val="00627C1A"/>
    <w:rsid w:val="00630690"/>
    <w:rsid w:val="006306D7"/>
    <w:rsid w:val="006306F6"/>
    <w:rsid w:val="0063080F"/>
    <w:rsid w:val="00630827"/>
    <w:rsid w:val="00630872"/>
    <w:rsid w:val="00630955"/>
    <w:rsid w:val="006309D0"/>
    <w:rsid w:val="00630B90"/>
    <w:rsid w:val="00630DD3"/>
    <w:rsid w:val="00630F4E"/>
    <w:rsid w:val="00630FA9"/>
    <w:rsid w:val="00631163"/>
    <w:rsid w:val="0063146D"/>
    <w:rsid w:val="00631632"/>
    <w:rsid w:val="0063174F"/>
    <w:rsid w:val="00631B4C"/>
    <w:rsid w:val="00631BDF"/>
    <w:rsid w:val="00631CA3"/>
    <w:rsid w:val="00631FF4"/>
    <w:rsid w:val="00632081"/>
    <w:rsid w:val="006321BD"/>
    <w:rsid w:val="006327CA"/>
    <w:rsid w:val="006329D1"/>
    <w:rsid w:val="00632AC7"/>
    <w:rsid w:val="00632B1E"/>
    <w:rsid w:val="00632F09"/>
    <w:rsid w:val="00632F10"/>
    <w:rsid w:val="00632FD3"/>
    <w:rsid w:val="0063306A"/>
    <w:rsid w:val="006330FC"/>
    <w:rsid w:val="0063319A"/>
    <w:rsid w:val="006333A2"/>
    <w:rsid w:val="00633A9D"/>
    <w:rsid w:val="00633B81"/>
    <w:rsid w:val="00634358"/>
    <w:rsid w:val="00634455"/>
    <w:rsid w:val="0063455B"/>
    <w:rsid w:val="00634616"/>
    <w:rsid w:val="00634679"/>
    <w:rsid w:val="00634AA3"/>
    <w:rsid w:val="00634D79"/>
    <w:rsid w:val="00634DE3"/>
    <w:rsid w:val="00634F4D"/>
    <w:rsid w:val="006350E3"/>
    <w:rsid w:val="00635203"/>
    <w:rsid w:val="006352E6"/>
    <w:rsid w:val="0063537F"/>
    <w:rsid w:val="006357ED"/>
    <w:rsid w:val="0063585F"/>
    <w:rsid w:val="00635889"/>
    <w:rsid w:val="00635A2D"/>
    <w:rsid w:val="00635A34"/>
    <w:rsid w:val="00635B03"/>
    <w:rsid w:val="00635BD4"/>
    <w:rsid w:val="00635D85"/>
    <w:rsid w:val="00635EE3"/>
    <w:rsid w:val="00635F26"/>
    <w:rsid w:val="0063605B"/>
    <w:rsid w:val="00636178"/>
    <w:rsid w:val="00636319"/>
    <w:rsid w:val="0063645C"/>
    <w:rsid w:val="006364E4"/>
    <w:rsid w:val="00636548"/>
    <w:rsid w:val="006368D6"/>
    <w:rsid w:val="0063694F"/>
    <w:rsid w:val="00636A65"/>
    <w:rsid w:val="00636C1C"/>
    <w:rsid w:val="00636CCB"/>
    <w:rsid w:val="00636CF6"/>
    <w:rsid w:val="00636D52"/>
    <w:rsid w:val="00636F6A"/>
    <w:rsid w:val="00637192"/>
    <w:rsid w:val="0063724F"/>
    <w:rsid w:val="006373A9"/>
    <w:rsid w:val="00637424"/>
    <w:rsid w:val="00637812"/>
    <w:rsid w:val="00637A03"/>
    <w:rsid w:val="00637E5C"/>
    <w:rsid w:val="00637FC6"/>
    <w:rsid w:val="00640093"/>
    <w:rsid w:val="00640233"/>
    <w:rsid w:val="00640399"/>
    <w:rsid w:val="0064060B"/>
    <w:rsid w:val="00640A68"/>
    <w:rsid w:val="00640A96"/>
    <w:rsid w:val="00640AE4"/>
    <w:rsid w:val="00640BA1"/>
    <w:rsid w:val="00640C38"/>
    <w:rsid w:val="00640C9A"/>
    <w:rsid w:val="00641308"/>
    <w:rsid w:val="006417DD"/>
    <w:rsid w:val="00641981"/>
    <w:rsid w:val="006419C2"/>
    <w:rsid w:val="00641DB1"/>
    <w:rsid w:val="00642172"/>
    <w:rsid w:val="0064232B"/>
    <w:rsid w:val="00642614"/>
    <w:rsid w:val="006427D9"/>
    <w:rsid w:val="0064285F"/>
    <w:rsid w:val="00642996"/>
    <w:rsid w:val="006429E4"/>
    <w:rsid w:val="00642BB1"/>
    <w:rsid w:val="00642F14"/>
    <w:rsid w:val="00643056"/>
    <w:rsid w:val="00643142"/>
    <w:rsid w:val="00643528"/>
    <w:rsid w:val="00643756"/>
    <w:rsid w:val="0064389F"/>
    <w:rsid w:val="006438A2"/>
    <w:rsid w:val="006439F8"/>
    <w:rsid w:val="00643A56"/>
    <w:rsid w:val="00643AB1"/>
    <w:rsid w:val="00643DB0"/>
    <w:rsid w:val="00643E79"/>
    <w:rsid w:val="00643ED8"/>
    <w:rsid w:val="00643F23"/>
    <w:rsid w:val="00643FA1"/>
    <w:rsid w:val="006440DD"/>
    <w:rsid w:val="0064448E"/>
    <w:rsid w:val="006444B7"/>
    <w:rsid w:val="006447BC"/>
    <w:rsid w:val="00644903"/>
    <w:rsid w:val="00644989"/>
    <w:rsid w:val="00644AA1"/>
    <w:rsid w:val="00644D42"/>
    <w:rsid w:val="00644DFE"/>
    <w:rsid w:val="00645351"/>
    <w:rsid w:val="00645478"/>
    <w:rsid w:val="0064559D"/>
    <w:rsid w:val="00645651"/>
    <w:rsid w:val="006457CE"/>
    <w:rsid w:val="00645BED"/>
    <w:rsid w:val="00645D19"/>
    <w:rsid w:val="00645DA2"/>
    <w:rsid w:val="00645F6E"/>
    <w:rsid w:val="006461FB"/>
    <w:rsid w:val="00646305"/>
    <w:rsid w:val="00646430"/>
    <w:rsid w:val="00646B79"/>
    <w:rsid w:val="00646D21"/>
    <w:rsid w:val="006470F2"/>
    <w:rsid w:val="00647590"/>
    <w:rsid w:val="006475C6"/>
    <w:rsid w:val="00647754"/>
    <w:rsid w:val="0064785E"/>
    <w:rsid w:val="006478BD"/>
    <w:rsid w:val="00647AD3"/>
    <w:rsid w:val="006501DF"/>
    <w:rsid w:val="0065026D"/>
    <w:rsid w:val="0065027F"/>
    <w:rsid w:val="006502D0"/>
    <w:rsid w:val="006504E4"/>
    <w:rsid w:val="0065078C"/>
    <w:rsid w:val="006508B6"/>
    <w:rsid w:val="00650BD9"/>
    <w:rsid w:val="00650CA9"/>
    <w:rsid w:val="00650DC9"/>
    <w:rsid w:val="00650E04"/>
    <w:rsid w:val="00650F88"/>
    <w:rsid w:val="0065119E"/>
    <w:rsid w:val="006512F6"/>
    <w:rsid w:val="00651320"/>
    <w:rsid w:val="00651338"/>
    <w:rsid w:val="006514ED"/>
    <w:rsid w:val="00651678"/>
    <w:rsid w:val="006516C5"/>
    <w:rsid w:val="00651985"/>
    <w:rsid w:val="006523B3"/>
    <w:rsid w:val="006525E9"/>
    <w:rsid w:val="00652632"/>
    <w:rsid w:val="00652719"/>
    <w:rsid w:val="006528BC"/>
    <w:rsid w:val="00652950"/>
    <w:rsid w:val="00652973"/>
    <w:rsid w:val="00652B03"/>
    <w:rsid w:val="00652B15"/>
    <w:rsid w:val="00652BCB"/>
    <w:rsid w:val="00652CFD"/>
    <w:rsid w:val="00653038"/>
    <w:rsid w:val="00653330"/>
    <w:rsid w:val="0065359E"/>
    <w:rsid w:val="00653745"/>
    <w:rsid w:val="00653849"/>
    <w:rsid w:val="006540E0"/>
    <w:rsid w:val="006542C4"/>
    <w:rsid w:val="00654329"/>
    <w:rsid w:val="006544C9"/>
    <w:rsid w:val="006547AA"/>
    <w:rsid w:val="00654A5C"/>
    <w:rsid w:val="00654D13"/>
    <w:rsid w:val="00655031"/>
    <w:rsid w:val="0065512C"/>
    <w:rsid w:val="00655237"/>
    <w:rsid w:val="0065544B"/>
    <w:rsid w:val="00655667"/>
    <w:rsid w:val="006558C0"/>
    <w:rsid w:val="0065599D"/>
    <w:rsid w:val="00655A55"/>
    <w:rsid w:val="00655A9A"/>
    <w:rsid w:val="00655CFC"/>
    <w:rsid w:val="00655DBF"/>
    <w:rsid w:val="00655E45"/>
    <w:rsid w:val="00655E63"/>
    <w:rsid w:val="00656084"/>
    <w:rsid w:val="0065617A"/>
    <w:rsid w:val="00656283"/>
    <w:rsid w:val="00656377"/>
    <w:rsid w:val="0065646D"/>
    <w:rsid w:val="00656492"/>
    <w:rsid w:val="00656861"/>
    <w:rsid w:val="00656A3C"/>
    <w:rsid w:val="0065719B"/>
    <w:rsid w:val="0065748C"/>
    <w:rsid w:val="00657549"/>
    <w:rsid w:val="006576F5"/>
    <w:rsid w:val="0065788C"/>
    <w:rsid w:val="00657A60"/>
    <w:rsid w:val="00657B1A"/>
    <w:rsid w:val="00657B1B"/>
    <w:rsid w:val="00657BEF"/>
    <w:rsid w:val="00657C36"/>
    <w:rsid w:val="00657E73"/>
    <w:rsid w:val="00657E78"/>
    <w:rsid w:val="00657E85"/>
    <w:rsid w:val="00657EAF"/>
    <w:rsid w:val="00657F99"/>
    <w:rsid w:val="00660235"/>
    <w:rsid w:val="00660414"/>
    <w:rsid w:val="00660640"/>
    <w:rsid w:val="00660AB5"/>
    <w:rsid w:val="00660CF8"/>
    <w:rsid w:val="00661275"/>
    <w:rsid w:val="00661374"/>
    <w:rsid w:val="006613CE"/>
    <w:rsid w:val="00661642"/>
    <w:rsid w:val="006618BF"/>
    <w:rsid w:val="00661C9B"/>
    <w:rsid w:val="00661D5C"/>
    <w:rsid w:val="00661DF7"/>
    <w:rsid w:val="00661FEA"/>
    <w:rsid w:val="006620A7"/>
    <w:rsid w:val="006621DF"/>
    <w:rsid w:val="006621F2"/>
    <w:rsid w:val="00662270"/>
    <w:rsid w:val="006622B7"/>
    <w:rsid w:val="00662411"/>
    <w:rsid w:val="00662781"/>
    <w:rsid w:val="00662A25"/>
    <w:rsid w:val="00662ADD"/>
    <w:rsid w:val="00662D03"/>
    <w:rsid w:val="00662D1E"/>
    <w:rsid w:val="00662E85"/>
    <w:rsid w:val="0066313F"/>
    <w:rsid w:val="00663226"/>
    <w:rsid w:val="0066332F"/>
    <w:rsid w:val="00663A15"/>
    <w:rsid w:val="00663ACB"/>
    <w:rsid w:val="00663B85"/>
    <w:rsid w:val="00664080"/>
    <w:rsid w:val="00664331"/>
    <w:rsid w:val="006643D9"/>
    <w:rsid w:val="006644E3"/>
    <w:rsid w:val="0066468A"/>
    <w:rsid w:val="00664A94"/>
    <w:rsid w:val="00664C8D"/>
    <w:rsid w:val="00664CFF"/>
    <w:rsid w:val="00664EDE"/>
    <w:rsid w:val="006650B9"/>
    <w:rsid w:val="006650BF"/>
    <w:rsid w:val="006652E1"/>
    <w:rsid w:val="006656A3"/>
    <w:rsid w:val="006656E6"/>
    <w:rsid w:val="00665858"/>
    <w:rsid w:val="00665A43"/>
    <w:rsid w:val="006660E6"/>
    <w:rsid w:val="006663C0"/>
    <w:rsid w:val="00666469"/>
    <w:rsid w:val="00666A10"/>
    <w:rsid w:val="00666A39"/>
    <w:rsid w:val="00666A63"/>
    <w:rsid w:val="00666BC2"/>
    <w:rsid w:val="00666D68"/>
    <w:rsid w:val="00666E22"/>
    <w:rsid w:val="00666F16"/>
    <w:rsid w:val="006671CC"/>
    <w:rsid w:val="006672E0"/>
    <w:rsid w:val="0066744F"/>
    <w:rsid w:val="0066784A"/>
    <w:rsid w:val="00667911"/>
    <w:rsid w:val="00667E56"/>
    <w:rsid w:val="00667EFB"/>
    <w:rsid w:val="00670292"/>
    <w:rsid w:val="0067034D"/>
    <w:rsid w:val="006703A9"/>
    <w:rsid w:val="00670469"/>
    <w:rsid w:val="00670623"/>
    <w:rsid w:val="00670BBA"/>
    <w:rsid w:val="00670E6F"/>
    <w:rsid w:val="00670F3D"/>
    <w:rsid w:val="006712B0"/>
    <w:rsid w:val="006713D4"/>
    <w:rsid w:val="00671549"/>
    <w:rsid w:val="0067154F"/>
    <w:rsid w:val="006715A3"/>
    <w:rsid w:val="00671780"/>
    <w:rsid w:val="00671AB3"/>
    <w:rsid w:val="00671E3E"/>
    <w:rsid w:val="006721E0"/>
    <w:rsid w:val="00672234"/>
    <w:rsid w:val="0067244A"/>
    <w:rsid w:val="006725F5"/>
    <w:rsid w:val="00672789"/>
    <w:rsid w:val="00672811"/>
    <w:rsid w:val="00672945"/>
    <w:rsid w:val="00672C18"/>
    <w:rsid w:val="00672C77"/>
    <w:rsid w:val="00672C91"/>
    <w:rsid w:val="00672CF9"/>
    <w:rsid w:val="00672E2C"/>
    <w:rsid w:val="00672E89"/>
    <w:rsid w:val="00672F1F"/>
    <w:rsid w:val="00672F5F"/>
    <w:rsid w:val="00673297"/>
    <w:rsid w:val="0067334D"/>
    <w:rsid w:val="006735A1"/>
    <w:rsid w:val="00673664"/>
    <w:rsid w:val="006738B9"/>
    <w:rsid w:val="006738FE"/>
    <w:rsid w:val="00673A6B"/>
    <w:rsid w:val="00673FA2"/>
    <w:rsid w:val="00674183"/>
    <w:rsid w:val="006742AF"/>
    <w:rsid w:val="00674405"/>
    <w:rsid w:val="006745AF"/>
    <w:rsid w:val="0067461D"/>
    <w:rsid w:val="0067474A"/>
    <w:rsid w:val="00674881"/>
    <w:rsid w:val="0067493B"/>
    <w:rsid w:val="00674981"/>
    <w:rsid w:val="00674A04"/>
    <w:rsid w:val="00674A28"/>
    <w:rsid w:val="00674D61"/>
    <w:rsid w:val="00674DCE"/>
    <w:rsid w:val="00674E21"/>
    <w:rsid w:val="00674F92"/>
    <w:rsid w:val="00674F9F"/>
    <w:rsid w:val="00675137"/>
    <w:rsid w:val="00675164"/>
    <w:rsid w:val="00675278"/>
    <w:rsid w:val="006753F6"/>
    <w:rsid w:val="00675909"/>
    <w:rsid w:val="00675E95"/>
    <w:rsid w:val="00676558"/>
    <w:rsid w:val="006767D7"/>
    <w:rsid w:val="00676839"/>
    <w:rsid w:val="006772C3"/>
    <w:rsid w:val="0067740D"/>
    <w:rsid w:val="006775EF"/>
    <w:rsid w:val="0067761C"/>
    <w:rsid w:val="006776B9"/>
    <w:rsid w:val="006777A1"/>
    <w:rsid w:val="00677B55"/>
    <w:rsid w:val="00677D20"/>
    <w:rsid w:val="00677D65"/>
    <w:rsid w:val="00677F28"/>
    <w:rsid w:val="00677FB4"/>
    <w:rsid w:val="0068029E"/>
    <w:rsid w:val="00680456"/>
    <w:rsid w:val="006805B1"/>
    <w:rsid w:val="0068073F"/>
    <w:rsid w:val="006808AD"/>
    <w:rsid w:val="00680A77"/>
    <w:rsid w:val="00680A9A"/>
    <w:rsid w:val="00680C73"/>
    <w:rsid w:val="00680D58"/>
    <w:rsid w:val="00680E00"/>
    <w:rsid w:val="006810A9"/>
    <w:rsid w:val="0068134C"/>
    <w:rsid w:val="00681439"/>
    <w:rsid w:val="00681466"/>
    <w:rsid w:val="006814AD"/>
    <w:rsid w:val="006814C7"/>
    <w:rsid w:val="0068155C"/>
    <w:rsid w:val="006819DE"/>
    <w:rsid w:val="00681AF0"/>
    <w:rsid w:val="00681B65"/>
    <w:rsid w:val="00681D56"/>
    <w:rsid w:val="00681E8F"/>
    <w:rsid w:val="00681F12"/>
    <w:rsid w:val="00681F49"/>
    <w:rsid w:val="00681FB6"/>
    <w:rsid w:val="006825E7"/>
    <w:rsid w:val="00682B2C"/>
    <w:rsid w:val="00683157"/>
    <w:rsid w:val="006831D2"/>
    <w:rsid w:val="00683303"/>
    <w:rsid w:val="006835AD"/>
    <w:rsid w:val="006838CD"/>
    <w:rsid w:val="00683ABD"/>
    <w:rsid w:val="00683AEA"/>
    <w:rsid w:val="00683DA8"/>
    <w:rsid w:val="00683F5C"/>
    <w:rsid w:val="0068439F"/>
    <w:rsid w:val="00684544"/>
    <w:rsid w:val="00684749"/>
    <w:rsid w:val="006848BB"/>
    <w:rsid w:val="006848BE"/>
    <w:rsid w:val="0068490A"/>
    <w:rsid w:val="00684A1A"/>
    <w:rsid w:val="00684AEC"/>
    <w:rsid w:val="00684BAD"/>
    <w:rsid w:val="00684DA0"/>
    <w:rsid w:val="00684FC4"/>
    <w:rsid w:val="0068505D"/>
    <w:rsid w:val="0068515C"/>
    <w:rsid w:val="006853EA"/>
    <w:rsid w:val="006855E7"/>
    <w:rsid w:val="00685733"/>
    <w:rsid w:val="00685781"/>
    <w:rsid w:val="006857C7"/>
    <w:rsid w:val="0068581A"/>
    <w:rsid w:val="00685915"/>
    <w:rsid w:val="00685B9F"/>
    <w:rsid w:val="00685CCF"/>
    <w:rsid w:val="00685DBC"/>
    <w:rsid w:val="00685F3A"/>
    <w:rsid w:val="00686190"/>
    <w:rsid w:val="00686202"/>
    <w:rsid w:val="006863BF"/>
    <w:rsid w:val="00686648"/>
    <w:rsid w:val="006869E2"/>
    <w:rsid w:val="00686B92"/>
    <w:rsid w:val="00686E41"/>
    <w:rsid w:val="00686EBB"/>
    <w:rsid w:val="00686EC8"/>
    <w:rsid w:val="006872E9"/>
    <w:rsid w:val="00687683"/>
    <w:rsid w:val="006876C9"/>
    <w:rsid w:val="0069028B"/>
    <w:rsid w:val="006904FE"/>
    <w:rsid w:val="00690631"/>
    <w:rsid w:val="006908BE"/>
    <w:rsid w:val="00691228"/>
    <w:rsid w:val="0069124D"/>
    <w:rsid w:val="00691388"/>
    <w:rsid w:val="006913BE"/>
    <w:rsid w:val="0069160B"/>
    <w:rsid w:val="00691652"/>
    <w:rsid w:val="00691B1D"/>
    <w:rsid w:val="00692097"/>
    <w:rsid w:val="006922F9"/>
    <w:rsid w:val="006924CA"/>
    <w:rsid w:val="006924FA"/>
    <w:rsid w:val="00692737"/>
    <w:rsid w:val="006928B9"/>
    <w:rsid w:val="006928EC"/>
    <w:rsid w:val="00692ABD"/>
    <w:rsid w:val="00692AE2"/>
    <w:rsid w:val="00692C35"/>
    <w:rsid w:val="00692C5C"/>
    <w:rsid w:val="00692F4E"/>
    <w:rsid w:val="0069319E"/>
    <w:rsid w:val="006931B8"/>
    <w:rsid w:val="00693586"/>
    <w:rsid w:val="006935CF"/>
    <w:rsid w:val="006936C5"/>
    <w:rsid w:val="00693816"/>
    <w:rsid w:val="00693976"/>
    <w:rsid w:val="00693A61"/>
    <w:rsid w:val="00693AA5"/>
    <w:rsid w:val="00693B1C"/>
    <w:rsid w:val="00693BFF"/>
    <w:rsid w:val="00693CB5"/>
    <w:rsid w:val="00693F21"/>
    <w:rsid w:val="00693F4E"/>
    <w:rsid w:val="00694107"/>
    <w:rsid w:val="006942F6"/>
    <w:rsid w:val="00694B8A"/>
    <w:rsid w:val="006951FC"/>
    <w:rsid w:val="00695278"/>
    <w:rsid w:val="006953D9"/>
    <w:rsid w:val="006953E6"/>
    <w:rsid w:val="006955CB"/>
    <w:rsid w:val="006959A4"/>
    <w:rsid w:val="00695B60"/>
    <w:rsid w:val="00695C8A"/>
    <w:rsid w:val="00695CC6"/>
    <w:rsid w:val="00695E5B"/>
    <w:rsid w:val="006964BD"/>
    <w:rsid w:val="00696656"/>
    <w:rsid w:val="0069672F"/>
    <w:rsid w:val="006968F8"/>
    <w:rsid w:val="00696F4D"/>
    <w:rsid w:val="00696F5B"/>
    <w:rsid w:val="0069717B"/>
    <w:rsid w:val="006971B8"/>
    <w:rsid w:val="00697517"/>
    <w:rsid w:val="006975E4"/>
    <w:rsid w:val="00697768"/>
    <w:rsid w:val="006977BF"/>
    <w:rsid w:val="006978DC"/>
    <w:rsid w:val="00697AE4"/>
    <w:rsid w:val="00697C8F"/>
    <w:rsid w:val="006A004B"/>
    <w:rsid w:val="006A00AA"/>
    <w:rsid w:val="006A015E"/>
    <w:rsid w:val="006A01E4"/>
    <w:rsid w:val="006A0589"/>
    <w:rsid w:val="006A05B6"/>
    <w:rsid w:val="006A062F"/>
    <w:rsid w:val="006A0B8A"/>
    <w:rsid w:val="006A0BE8"/>
    <w:rsid w:val="006A0FB1"/>
    <w:rsid w:val="006A1543"/>
    <w:rsid w:val="006A16C0"/>
    <w:rsid w:val="006A1742"/>
    <w:rsid w:val="006A1787"/>
    <w:rsid w:val="006A185A"/>
    <w:rsid w:val="006A1CA0"/>
    <w:rsid w:val="006A1DFE"/>
    <w:rsid w:val="006A1E56"/>
    <w:rsid w:val="006A2458"/>
    <w:rsid w:val="006A26BE"/>
    <w:rsid w:val="006A2B61"/>
    <w:rsid w:val="006A2B76"/>
    <w:rsid w:val="006A2B92"/>
    <w:rsid w:val="006A2C3F"/>
    <w:rsid w:val="006A2E89"/>
    <w:rsid w:val="006A302F"/>
    <w:rsid w:val="006A34A2"/>
    <w:rsid w:val="006A34BD"/>
    <w:rsid w:val="006A38C3"/>
    <w:rsid w:val="006A393C"/>
    <w:rsid w:val="006A3997"/>
    <w:rsid w:val="006A3FD7"/>
    <w:rsid w:val="006A4280"/>
    <w:rsid w:val="006A439D"/>
    <w:rsid w:val="006A476D"/>
    <w:rsid w:val="006A4FD0"/>
    <w:rsid w:val="006A526D"/>
    <w:rsid w:val="006A527B"/>
    <w:rsid w:val="006A5348"/>
    <w:rsid w:val="006A55BB"/>
    <w:rsid w:val="006A58ED"/>
    <w:rsid w:val="006A5BC2"/>
    <w:rsid w:val="006A5D4D"/>
    <w:rsid w:val="006A5F66"/>
    <w:rsid w:val="006A6020"/>
    <w:rsid w:val="006A6278"/>
    <w:rsid w:val="006A6323"/>
    <w:rsid w:val="006A65B5"/>
    <w:rsid w:val="006A66D2"/>
    <w:rsid w:val="006A6786"/>
    <w:rsid w:val="006A6875"/>
    <w:rsid w:val="006A6BE9"/>
    <w:rsid w:val="006A6CC8"/>
    <w:rsid w:val="006A6E48"/>
    <w:rsid w:val="006A6E98"/>
    <w:rsid w:val="006A7CD9"/>
    <w:rsid w:val="006B0024"/>
    <w:rsid w:val="006B036E"/>
    <w:rsid w:val="006B03D6"/>
    <w:rsid w:val="006B041B"/>
    <w:rsid w:val="006B0575"/>
    <w:rsid w:val="006B06CD"/>
    <w:rsid w:val="006B0DCF"/>
    <w:rsid w:val="006B1130"/>
    <w:rsid w:val="006B12CC"/>
    <w:rsid w:val="006B131B"/>
    <w:rsid w:val="006B14F3"/>
    <w:rsid w:val="006B1950"/>
    <w:rsid w:val="006B1EBB"/>
    <w:rsid w:val="006B1FC1"/>
    <w:rsid w:val="006B203C"/>
    <w:rsid w:val="006B2650"/>
    <w:rsid w:val="006B2692"/>
    <w:rsid w:val="006B270B"/>
    <w:rsid w:val="006B278E"/>
    <w:rsid w:val="006B2839"/>
    <w:rsid w:val="006B2A23"/>
    <w:rsid w:val="006B2E93"/>
    <w:rsid w:val="006B32A4"/>
    <w:rsid w:val="006B33F2"/>
    <w:rsid w:val="006B3538"/>
    <w:rsid w:val="006B3559"/>
    <w:rsid w:val="006B3718"/>
    <w:rsid w:val="006B377A"/>
    <w:rsid w:val="006B39D5"/>
    <w:rsid w:val="006B3C3C"/>
    <w:rsid w:val="006B3DAE"/>
    <w:rsid w:val="006B3EC2"/>
    <w:rsid w:val="006B3EEF"/>
    <w:rsid w:val="006B3F01"/>
    <w:rsid w:val="006B3F02"/>
    <w:rsid w:val="006B42B1"/>
    <w:rsid w:val="006B446D"/>
    <w:rsid w:val="006B4656"/>
    <w:rsid w:val="006B4862"/>
    <w:rsid w:val="006B49E7"/>
    <w:rsid w:val="006B4AA6"/>
    <w:rsid w:val="006B4BF9"/>
    <w:rsid w:val="006B4CCA"/>
    <w:rsid w:val="006B5086"/>
    <w:rsid w:val="006B54DC"/>
    <w:rsid w:val="006B5696"/>
    <w:rsid w:val="006B5819"/>
    <w:rsid w:val="006B5857"/>
    <w:rsid w:val="006B58D9"/>
    <w:rsid w:val="006B59A3"/>
    <w:rsid w:val="006B5A4E"/>
    <w:rsid w:val="006B5B8D"/>
    <w:rsid w:val="006B5BEF"/>
    <w:rsid w:val="006B5BF4"/>
    <w:rsid w:val="006B5F0F"/>
    <w:rsid w:val="006B5FC0"/>
    <w:rsid w:val="006B6010"/>
    <w:rsid w:val="006B60BF"/>
    <w:rsid w:val="006B60DC"/>
    <w:rsid w:val="006B6184"/>
    <w:rsid w:val="006B621F"/>
    <w:rsid w:val="006B6318"/>
    <w:rsid w:val="006B633C"/>
    <w:rsid w:val="006B638C"/>
    <w:rsid w:val="006B63FF"/>
    <w:rsid w:val="006B64EC"/>
    <w:rsid w:val="006B6579"/>
    <w:rsid w:val="006B6738"/>
    <w:rsid w:val="006B6802"/>
    <w:rsid w:val="006B68AB"/>
    <w:rsid w:val="006B6B15"/>
    <w:rsid w:val="006B6B41"/>
    <w:rsid w:val="006B6BBF"/>
    <w:rsid w:val="006B6D3C"/>
    <w:rsid w:val="006B72A2"/>
    <w:rsid w:val="006B72AB"/>
    <w:rsid w:val="006B7342"/>
    <w:rsid w:val="006B73CC"/>
    <w:rsid w:val="006B7930"/>
    <w:rsid w:val="006B7B8E"/>
    <w:rsid w:val="006B7E3D"/>
    <w:rsid w:val="006C0171"/>
    <w:rsid w:val="006C037F"/>
    <w:rsid w:val="006C08B4"/>
    <w:rsid w:val="006C0D19"/>
    <w:rsid w:val="006C0F47"/>
    <w:rsid w:val="006C10D6"/>
    <w:rsid w:val="006C1117"/>
    <w:rsid w:val="006C1208"/>
    <w:rsid w:val="006C1406"/>
    <w:rsid w:val="006C14B5"/>
    <w:rsid w:val="006C191A"/>
    <w:rsid w:val="006C19C9"/>
    <w:rsid w:val="006C1CE5"/>
    <w:rsid w:val="006C1D5B"/>
    <w:rsid w:val="006C1F4B"/>
    <w:rsid w:val="006C221D"/>
    <w:rsid w:val="006C2269"/>
    <w:rsid w:val="006C2367"/>
    <w:rsid w:val="006C25D2"/>
    <w:rsid w:val="006C260E"/>
    <w:rsid w:val="006C2742"/>
    <w:rsid w:val="006C2798"/>
    <w:rsid w:val="006C2873"/>
    <w:rsid w:val="006C2938"/>
    <w:rsid w:val="006C2B36"/>
    <w:rsid w:val="006C339E"/>
    <w:rsid w:val="006C356B"/>
    <w:rsid w:val="006C3643"/>
    <w:rsid w:val="006C36CF"/>
    <w:rsid w:val="006C370E"/>
    <w:rsid w:val="006C377A"/>
    <w:rsid w:val="006C37C9"/>
    <w:rsid w:val="006C3D2F"/>
    <w:rsid w:val="006C3E89"/>
    <w:rsid w:val="006C4016"/>
    <w:rsid w:val="006C429E"/>
    <w:rsid w:val="006C4472"/>
    <w:rsid w:val="006C4750"/>
    <w:rsid w:val="006C4920"/>
    <w:rsid w:val="006C4960"/>
    <w:rsid w:val="006C4971"/>
    <w:rsid w:val="006C4AF6"/>
    <w:rsid w:val="006C4B01"/>
    <w:rsid w:val="006C4CDA"/>
    <w:rsid w:val="006C4E13"/>
    <w:rsid w:val="006C4F09"/>
    <w:rsid w:val="006C5217"/>
    <w:rsid w:val="006C54A7"/>
    <w:rsid w:val="006C54C0"/>
    <w:rsid w:val="006C552B"/>
    <w:rsid w:val="006C573B"/>
    <w:rsid w:val="006C58B8"/>
    <w:rsid w:val="006C5987"/>
    <w:rsid w:val="006C5AE6"/>
    <w:rsid w:val="006C5C33"/>
    <w:rsid w:val="006C5FD5"/>
    <w:rsid w:val="006C609D"/>
    <w:rsid w:val="006C6493"/>
    <w:rsid w:val="006C64B8"/>
    <w:rsid w:val="006C65FC"/>
    <w:rsid w:val="006C6B6D"/>
    <w:rsid w:val="006C6B94"/>
    <w:rsid w:val="006C70E2"/>
    <w:rsid w:val="006C71BC"/>
    <w:rsid w:val="006C73A0"/>
    <w:rsid w:val="006C76B7"/>
    <w:rsid w:val="006C7832"/>
    <w:rsid w:val="006C7A4C"/>
    <w:rsid w:val="006C7C1B"/>
    <w:rsid w:val="006C7C38"/>
    <w:rsid w:val="006C7C82"/>
    <w:rsid w:val="006C7F7D"/>
    <w:rsid w:val="006D004E"/>
    <w:rsid w:val="006D0148"/>
    <w:rsid w:val="006D0221"/>
    <w:rsid w:val="006D04B4"/>
    <w:rsid w:val="006D04FC"/>
    <w:rsid w:val="006D0530"/>
    <w:rsid w:val="006D07CB"/>
    <w:rsid w:val="006D07EE"/>
    <w:rsid w:val="006D0807"/>
    <w:rsid w:val="006D09C0"/>
    <w:rsid w:val="006D0A3C"/>
    <w:rsid w:val="006D0A43"/>
    <w:rsid w:val="006D0C99"/>
    <w:rsid w:val="006D0F89"/>
    <w:rsid w:val="006D1154"/>
    <w:rsid w:val="006D11DE"/>
    <w:rsid w:val="006D1259"/>
    <w:rsid w:val="006D125E"/>
    <w:rsid w:val="006D128D"/>
    <w:rsid w:val="006D154A"/>
    <w:rsid w:val="006D1B0F"/>
    <w:rsid w:val="006D1B29"/>
    <w:rsid w:val="006D1EC6"/>
    <w:rsid w:val="006D2126"/>
    <w:rsid w:val="006D2212"/>
    <w:rsid w:val="006D2280"/>
    <w:rsid w:val="006D2482"/>
    <w:rsid w:val="006D268B"/>
    <w:rsid w:val="006D27C6"/>
    <w:rsid w:val="006D2C12"/>
    <w:rsid w:val="006D2FCA"/>
    <w:rsid w:val="006D308F"/>
    <w:rsid w:val="006D341A"/>
    <w:rsid w:val="006D35BC"/>
    <w:rsid w:val="006D3605"/>
    <w:rsid w:val="006D3772"/>
    <w:rsid w:val="006D3B3C"/>
    <w:rsid w:val="006D3C34"/>
    <w:rsid w:val="006D3C3E"/>
    <w:rsid w:val="006D3CA1"/>
    <w:rsid w:val="006D3F27"/>
    <w:rsid w:val="006D427E"/>
    <w:rsid w:val="006D4296"/>
    <w:rsid w:val="006D42CB"/>
    <w:rsid w:val="006D4485"/>
    <w:rsid w:val="006D45CC"/>
    <w:rsid w:val="006D474F"/>
    <w:rsid w:val="006D49F9"/>
    <w:rsid w:val="006D4EA1"/>
    <w:rsid w:val="006D5075"/>
    <w:rsid w:val="006D50DA"/>
    <w:rsid w:val="006D5133"/>
    <w:rsid w:val="006D5223"/>
    <w:rsid w:val="006D5242"/>
    <w:rsid w:val="006D525A"/>
    <w:rsid w:val="006D528F"/>
    <w:rsid w:val="006D52E9"/>
    <w:rsid w:val="006D533B"/>
    <w:rsid w:val="006D5348"/>
    <w:rsid w:val="006D547B"/>
    <w:rsid w:val="006D55CA"/>
    <w:rsid w:val="006D5691"/>
    <w:rsid w:val="006D5778"/>
    <w:rsid w:val="006D5805"/>
    <w:rsid w:val="006D59B3"/>
    <w:rsid w:val="006D5C29"/>
    <w:rsid w:val="006D601D"/>
    <w:rsid w:val="006D61B1"/>
    <w:rsid w:val="006D6614"/>
    <w:rsid w:val="006D661B"/>
    <w:rsid w:val="006D664F"/>
    <w:rsid w:val="006D697E"/>
    <w:rsid w:val="006D69A6"/>
    <w:rsid w:val="006D6B00"/>
    <w:rsid w:val="006D6BB1"/>
    <w:rsid w:val="006D6D29"/>
    <w:rsid w:val="006D6DC9"/>
    <w:rsid w:val="006D6DFA"/>
    <w:rsid w:val="006D6EB4"/>
    <w:rsid w:val="006D70A1"/>
    <w:rsid w:val="006D725F"/>
    <w:rsid w:val="006D737A"/>
    <w:rsid w:val="006D74B4"/>
    <w:rsid w:val="006D7893"/>
    <w:rsid w:val="006D794F"/>
    <w:rsid w:val="006D7A5F"/>
    <w:rsid w:val="006D7AE0"/>
    <w:rsid w:val="006D7E7B"/>
    <w:rsid w:val="006E00A9"/>
    <w:rsid w:val="006E0256"/>
    <w:rsid w:val="006E02EB"/>
    <w:rsid w:val="006E0492"/>
    <w:rsid w:val="006E08EC"/>
    <w:rsid w:val="006E0CF4"/>
    <w:rsid w:val="006E0E1C"/>
    <w:rsid w:val="006E0E28"/>
    <w:rsid w:val="006E0E90"/>
    <w:rsid w:val="006E0EA4"/>
    <w:rsid w:val="006E1067"/>
    <w:rsid w:val="006E11D7"/>
    <w:rsid w:val="006E1202"/>
    <w:rsid w:val="006E1279"/>
    <w:rsid w:val="006E14B3"/>
    <w:rsid w:val="006E1844"/>
    <w:rsid w:val="006E1AC8"/>
    <w:rsid w:val="006E1C8D"/>
    <w:rsid w:val="006E1CD5"/>
    <w:rsid w:val="006E22E2"/>
    <w:rsid w:val="006E23CD"/>
    <w:rsid w:val="006E26B2"/>
    <w:rsid w:val="006E27E5"/>
    <w:rsid w:val="006E28A6"/>
    <w:rsid w:val="006E28FF"/>
    <w:rsid w:val="006E2B7B"/>
    <w:rsid w:val="006E2BE7"/>
    <w:rsid w:val="006E2E5F"/>
    <w:rsid w:val="006E2ED7"/>
    <w:rsid w:val="006E3244"/>
    <w:rsid w:val="006E3393"/>
    <w:rsid w:val="006E34C0"/>
    <w:rsid w:val="006E3537"/>
    <w:rsid w:val="006E3553"/>
    <w:rsid w:val="006E3846"/>
    <w:rsid w:val="006E38FF"/>
    <w:rsid w:val="006E395D"/>
    <w:rsid w:val="006E3ADF"/>
    <w:rsid w:val="006E3B6A"/>
    <w:rsid w:val="006E3D81"/>
    <w:rsid w:val="006E4046"/>
    <w:rsid w:val="006E40EA"/>
    <w:rsid w:val="006E4630"/>
    <w:rsid w:val="006E4765"/>
    <w:rsid w:val="006E49B5"/>
    <w:rsid w:val="006E4C58"/>
    <w:rsid w:val="006E4D05"/>
    <w:rsid w:val="006E509D"/>
    <w:rsid w:val="006E5205"/>
    <w:rsid w:val="006E5353"/>
    <w:rsid w:val="006E5667"/>
    <w:rsid w:val="006E56AD"/>
    <w:rsid w:val="006E58A1"/>
    <w:rsid w:val="006E5DDE"/>
    <w:rsid w:val="006E5DF3"/>
    <w:rsid w:val="006E5EF0"/>
    <w:rsid w:val="006E6222"/>
    <w:rsid w:val="006E63F8"/>
    <w:rsid w:val="006E6456"/>
    <w:rsid w:val="006E6510"/>
    <w:rsid w:val="006E65EC"/>
    <w:rsid w:val="006E65EE"/>
    <w:rsid w:val="006E689F"/>
    <w:rsid w:val="006E6964"/>
    <w:rsid w:val="006E6E14"/>
    <w:rsid w:val="006E6E9F"/>
    <w:rsid w:val="006E71CE"/>
    <w:rsid w:val="006E7697"/>
    <w:rsid w:val="006E7806"/>
    <w:rsid w:val="006E782F"/>
    <w:rsid w:val="006E79AD"/>
    <w:rsid w:val="006E7CEE"/>
    <w:rsid w:val="006E7F15"/>
    <w:rsid w:val="006E7FDE"/>
    <w:rsid w:val="006F00E9"/>
    <w:rsid w:val="006F0250"/>
    <w:rsid w:val="006F0425"/>
    <w:rsid w:val="006F097B"/>
    <w:rsid w:val="006F1027"/>
    <w:rsid w:val="006F1074"/>
    <w:rsid w:val="006F12FA"/>
    <w:rsid w:val="006F14B6"/>
    <w:rsid w:val="006F17A6"/>
    <w:rsid w:val="006F17A7"/>
    <w:rsid w:val="006F1C57"/>
    <w:rsid w:val="006F1C89"/>
    <w:rsid w:val="006F1EAE"/>
    <w:rsid w:val="006F1F92"/>
    <w:rsid w:val="006F2338"/>
    <w:rsid w:val="006F2407"/>
    <w:rsid w:val="006F26A3"/>
    <w:rsid w:val="006F276B"/>
    <w:rsid w:val="006F287D"/>
    <w:rsid w:val="006F29F6"/>
    <w:rsid w:val="006F2A40"/>
    <w:rsid w:val="006F2B54"/>
    <w:rsid w:val="006F2B5D"/>
    <w:rsid w:val="006F2B82"/>
    <w:rsid w:val="006F2E20"/>
    <w:rsid w:val="006F2F1B"/>
    <w:rsid w:val="006F30FE"/>
    <w:rsid w:val="006F31AA"/>
    <w:rsid w:val="006F31EC"/>
    <w:rsid w:val="006F31ED"/>
    <w:rsid w:val="006F33FB"/>
    <w:rsid w:val="006F35B5"/>
    <w:rsid w:val="006F3835"/>
    <w:rsid w:val="006F39EA"/>
    <w:rsid w:val="006F3F50"/>
    <w:rsid w:val="006F40FA"/>
    <w:rsid w:val="006F44A6"/>
    <w:rsid w:val="006F454F"/>
    <w:rsid w:val="006F45B2"/>
    <w:rsid w:val="006F4862"/>
    <w:rsid w:val="006F4871"/>
    <w:rsid w:val="006F4E15"/>
    <w:rsid w:val="006F4E8B"/>
    <w:rsid w:val="006F4F58"/>
    <w:rsid w:val="006F50AA"/>
    <w:rsid w:val="006F519D"/>
    <w:rsid w:val="006F5280"/>
    <w:rsid w:val="006F5352"/>
    <w:rsid w:val="006F5358"/>
    <w:rsid w:val="006F53CF"/>
    <w:rsid w:val="006F5495"/>
    <w:rsid w:val="006F54A9"/>
    <w:rsid w:val="006F559F"/>
    <w:rsid w:val="006F5650"/>
    <w:rsid w:val="006F5679"/>
    <w:rsid w:val="006F57CC"/>
    <w:rsid w:val="006F5855"/>
    <w:rsid w:val="006F5864"/>
    <w:rsid w:val="006F58F1"/>
    <w:rsid w:val="006F59FA"/>
    <w:rsid w:val="006F5AA6"/>
    <w:rsid w:val="006F5CAC"/>
    <w:rsid w:val="006F5F0D"/>
    <w:rsid w:val="006F5FFA"/>
    <w:rsid w:val="006F6472"/>
    <w:rsid w:val="006F65F6"/>
    <w:rsid w:val="006F662C"/>
    <w:rsid w:val="006F66C5"/>
    <w:rsid w:val="006F6835"/>
    <w:rsid w:val="006F6975"/>
    <w:rsid w:val="006F69C6"/>
    <w:rsid w:val="006F6ABF"/>
    <w:rsid w:val="006F6B94"/>
    <w:rsid w:val="006F70F5"/>
    <w:rsid w:val="006F7237"/>
    <w:rsid w:val="006F72BF"/>
    <w:rsid w:val="006F7327"/>
    <w:rsid w:val="006F7350"/>
    <w:rsid w:val="006F775C"/>
    <w:rsid w:val="006F77AA"/>
    <w:rsid w:val="006F7943"/>
    <w:rsid w:val="006F7B9E"/>
    <w:rsid w:val="006F7FBA"/>
    <w:rsid w:val="00700301"/>
    <w:rsid w:val="0070075D"/>
    <w:rsid w:val="007009FC"/>
    <w:rsid w:val="00700A24"/>
    <w:rsid w:val="007010B7"/>
    <w:rsid w:val="007017F2"/>
    <w:rsid w:val="00701B23"/>
    <w:rsid w:val="00701D04"/>
    <w:rsid w:val="00701DC1"/>
    <w:rsid w:val="00701F71"/>
    <w:rsid w:val="0070214A"/>
    <w:rsid w:val="007024B3"/>
    <w:rsid w:val="00702508"/>
    <w:rsid w:val="007027EE"/>
    <w:rsid w:val="0070286B"/>
    <w:rsid w:val="00702B3D"/>
    <w:rsid w:val="007030C4"/>
    <w:rsid w:val="007030D8"/>
    <w:rsid w:val="00703100"/>
    <w:rsid w:val="0070312A"/>
    <w:rsid w:val="0070325B"/>
    <w:rsid w:val="0070327F"/>
    <w:rsid w:val="007033CA"/>
    <w:rsid w:val="00703580"/>
    <w:rsid w:val="00703609"/>
    <w:rsid w:val="00703707"/>
    <w:rsid w:val="0070375E"/>
    <w:rsid w:val="00703909"/>
    <w:rsid w:val="00703FBB"/>
    <w:rsid w:val="00704069"/>
    <w:rsid w:val="007040B7"/>
    <w:rsid w:val="00704211"/>
    <w:rsid w:val="007042F6"/>
    <w:rsid w:val="007043ED"/>
    <w:rsid w:val="0070440C"/>
    <w:rsid w:val="00704502"/>
    <w:rsid w:val="0070471C"/>
    <w:rsid w:val="0070479E"/>
    <w:rsid w:val="00704981"/>
    <w:rsid w:val="007049AE"/>
    <w:rsid w:val="00704C08"/>
    <w:rsid w:val="00704D10"/>
    <w:rsid w:val="00704D79"/>
    <w:rsid w:val="00705224"/>
    <w:rsid w:val="007053B1"/>
    <w:rsid w:val="007054D1"/>
    <w:rsid w:val="007058EF"/>
    <w:rsid w:val="0070599D"/>
    <w:rsid w:val="00705CB9"/>
    <w:rsid w:val="00705D0B"/>
    <w:rsid w:val="00706056"/>
    <w:rsid w:val="0070616C"/>
    <w:rsid w:val="00706485"/>
    <w:rsid w:val="00706792"/>
    <w:rsid w:val="00706826"/>
    <w:rsid w:val="00706ACC"/>
    <w:rsid w:val="00706BA9"/>
    <w:rsid w:val="00706BF6"/>
    <w:rsid w:val="00706D17"/>
    <w:rsid w:val="00706E06"/>
    <w:rsid w:val="007071F7"/>
    <w:rsid w:val="00707309"/>
    <w:rsid w:val="0070743F"/>
    <w:rsid w:val="0070748B"/>
    <w:rsid w:val="007075F7"/>
    <w:rsid w:val="00707CC3"/>
    <w:rsid w:val="00707DA8"/>
    <w:rsid w:val="00707E2C"/>
    <w:rsid w:val="00707FF9"/>
    <w:rsid w:val="00710371"/>
    <w:rsid w:val="007103E8"/>
    <w:rsid w:val="00710429"/>
    <w:rsid w:val="0071047D"/>
    <w:rsid w:val="00710711"/>
    <w:rsid w:val="00710759"/>
    <w:rsid w:val="007107E1"/>
    <w:rsid w:val="00710B14"/>
    <w:rsid w:val="00710E3E"/>
    <w:rsid w:val="007111E4"/>
    <w:rsid w:val="00711693"/>
    <w:rsid w:val="00711715"/>
    <w:rsid w:val="007118B5"/>
    <w:rsid w:val="00711ADA"/>
    <w:rsid w:val="00711C94"/>
    <w:rsid w:val="00711D30"/>
    <w:rsid w:val="00711D9E"/>
    <w:rsid w:val="00711E0A"/>
    <w:rsid w:val="00712060"/>
    <w:rsid w:val="007124D5"/>
    <w:rsid w:val="007127A3"/>
    <w:rsid w:val="00712929"/>
    <w:rsid w:val="0071297B"/>
    <w:rsid w:val="00712A93"/>
    <w:rsid w:val="00712DC0"/>
    <w:rsid w:val="0071317B"/>
    <w:rsid w:val="007131FF"/>
    <w:rsid w:val="0071332C"/>
    <w:rsid w:val="00713445"/>
    <w:rsid w:val="00713644"/>
    <w:rsid w:val="007137CA"/>
    <w:rsid w:val="0071381A"/>
    <w:rsid w:val="00713B26"/>
    <w:rsid w:val="00713C06"/>
    <w:rsid w:val="00713C75"/>
    <w:rsid w:val="007140C9"/>
    <w:rsid w:val="00714423"/>
    <w:rsid w:val="007144F9"/>
    <w:rsid w:val="007145D6"/>
    <w:rsid w:val="00714666"/>
    <w:rsid w:val="0071470D"/>
    <w:rsid w:val="00714742"/>
    <w:rsid w:val="00714A1A"/>
    <w:rsid w:val="00714CD2"/>
    <w:rsid w:val="00715257"/>
    <w:rsid w:val="0071530D"/>
    <w:rsid w:val="0071572B"/>
    <w:rsid w:val="00715B67"/>
    <w:rsid w:val="00715C52"/>
    <w:rsid w:val="00715CAC"/>
    <w:rsid w:val="00715E23"/>
    <w:rsid w:val="00715ED4"/>
    <w:rsid w:val="00715FF0"/>
    <w:rsid w:val="00716011"/>
    <w:rsid w:val="00716022"/>
    <w:rsid w:val="007160E3"/>
    <w:rsid w:val="007162F3"/>
    <w:rsid w:val="0071635A"/>
    <w:rsid w:val="00716A12"/>
    <w:rsid w:val="00716AC3"/>
    <w:rsid w:val="00716ED9"/>
    <w:rsid w:val="0071748A"/>
    <w:rsid w:val="007176D9"/>
    <w:rsid w:val="00717758"/>
    <w:rsid w:val="0071795B"/>
    <w:rsid w:val="00717EB5"/>
    <w:rsid w:val="00717FD8"/>
    <w:rsid w:val="0072022E"/>
    <w:rsid w:val="007209CB"/>
    <w:rsid w:val="007209E3"/>
    <w:rsid w:val="00720C52"/>
    <w:rsid w:val="00721007"/>
    <w:rsid w:val="0072113F"/>
    <w:rsid w:val="007215F7"/>
    <w:rsid w:val="007217A9"/>
    <w:rsid w:val="00721839"/>
    <w:rsid w:val="00721B01"/>
    <w:rsid w:val="00721CB3"/>
    <w:rsid w:val="00721E07"/>
    <w:rsid w:val="00721EFA"/>
    <w:rsid w:val="00721F5E"/>
    <w:rsid w:val="00721F99"/>
    <w:rsid w:val="007220CA"/>
    <w:rsid w:val="00722121"/>
    <w:rsid w:val="00722131"/>
    <w:rsid w:val="00722301"/>
    <w:rsid w:val="007224FB"/>
    <w:rsid w:val="00722501"/>
    <w:rsid w:val="007225BC"/>
    <w:rsid w:val="007226BC"/>
    <w:rsid w:val="00722736"/>
    <w:rsid w:val="00722880"/>
    <w:rsid w:val="00722E3B"/>
    <w:rsid w:val="0072301E"/>
    <w:rsid w:val="0072302D"/>
    <w:rsid w:val="007232C0"/>
    <w:rsid w:val="0072336A"/>
    <w:rsid w:val="007233F6"/>
    <w:rsid w:val="0072343A"/>
    <w:rsid w:val="00723453"/>
    <w:rsid w:val="007235B7"/>
    <w:rsid w:val="0072365C"/>
    <w:rsid w:val="00724367"/>
    <w:rsid w:val="00724433"/>
    <w:rsid w:val="007246AE"/>
    <w:rsid w:val="00724803"/>
    <w:rsid w:val="0072487C"/>
    <w:rsid w:val="007248A2"/>
    <w:rsid w:val="00724B98"/>
    <w:rsid w:val="00724C03"/>
    <w:rsid w:val="007252C7"/>
    <w:rsid w:val="007253B7"/>
    <w:rsid w:val="0072545E"/>
    <w:rsid w:val="00725471"/>
    <w:rsid w:val="0072549C"/>
    <w:rsid w:val="007254EC"/>
    <w:rsid w:val="007255D4"/>
    <w:rsid w:val="00725614"/>
    <w:rsid w:val="00725929"/>
    <w:rsid w:val="00725B2F"/>
    <w:rsid w:val="00725DDD"/>
    <w:rsid w:val="00725EA6"/>
    <w:rsid w:val="00725F2E"/>
    <w:rsid w:val="00726134"/>
    <w:rsid w:val="007263BE"/>
    <w:rsid w:val="0072685F"/>
    <w:rsid w:val="0072689B"/>
    <w:rsid w:val="00726E71"/>
    <w:rsid w:val="00726F1A"/>
    <w:rsid w:val="00727110"/>
    <w:rsid w:val="00727448"/>
    <w:rsid w:val="0072752D"/>
    <w:rsid w:val="007278DB"/>
    <w:rsid w:val="00727979"/>
    <w:rsid w:val="007279E8"/>
    <w:rsid w:val="00727CB4"/>
    <w:rsid w:val="00727F1E"/>
    <w:rsid w:val="00727FBF"/>
    <w:rsid w:val="007302B6"/>
    <w:rsid w:val="00731212"/>
    <w:rsid w:val="00731371"/>
    <w:rsid w:val="007314ED"/>
    <w:rsid w:val="00731752"/>
    <w:rsid w:val="0073178F"/>
    <w:rsid w:val="00731AAA"/>
    <w:rsid w:val="00731D77"/>
    <w:rsid w:val="00731D87"/>
    <w:rsid w:val="007321D4"/>
    <w:rsid w:val="0073240E"/>
    <w:rsid w:val="007328DA"/>
    <w:rsid w:val="00732AA4"/>
    <w:rsid w:val="00732BCC"/>
    <w:rsid w:val="00732DF7"/>
    <w:rsid w:val="00732EF6"/>
    <w:rsid w:val="0073363D"/>
    <w:rsid w:val="0073392F"/>
    <w:rsid w:val="00733CA8"/>
    <w:rsid w:val="00733CED"/>
    <w:rsid w:val="00733F9D"/>
    <w:rsid w:val="0073417A"/>
    <w:rsid w:val="00734239"/>
    <w:rsid w:val="0073460E"/>
    <w:rsid w:val="00734670"/>
    <w:rsid w:val="00734812"/>
    <w:rsid w:val="00734D0C"/>
    <w:rsid w:val="00734E52"/>
    <w:rsid w:val="0073502D"/>
    <w:rsid w:val="0073523A"/>
    <w:rsid w:val="00735424"/>
    <w:rsid w:val="00735484"/>
    <w:rsid w:val="0073568F"/>
    <w:rsid w:val="0073581C"/>
    <w:rsid w:val="00735824"/>
    <w:rsid w:val="00735D35"/>
    <w:rsid w:val="00735DF8"/>
    <w:rsid w:val="00735FBE"/>
    <w:rsid w:val="007360BC"/>
    <w:rsid w:val="0073655B"/>
    <w:rsid w:val="007365F9"/>
    <w:rsid w:val="00736620"/>
    <w:rsid w:val="007367B6"/>
    <w:rsid w:val="00736803"/>
    <w:rsid w:val="007368BE"/>
    <w:rsid w:val="00736D58"/>
    <w:rsid w:val="00736DE5"/>
    <w:rsid w:val="00736E3D"/>
    <w:rsid w:val="00737037"/>
    <w:rsid w:val="00737151"/>
    <w:rsid w:val="007371A9"/>
    <w:rsid w:val="007374EC"/>
    <w:rsid w:val="00737512"/>
    <w:rsid w:val="007377DC"/>
    <w:rsid w:val="00737B51"/>
    <w:rsid w:val="00737B7D"/>
    <w:rsid w:val="00737C01"/>
    <w:rsid w:val="00737DB6"/>
    <w:rsid w:val="00737DDD"/>
    <w:rsid w:val="00740006"/>
    <w:rsid w:val="007402F6"/>
    <w:rsid w:val="0074039A"/>
    <w:rsid w:val="0074047F"/>
    <w:rsid w:val="00740778"/>
    <w:rsid w:val="00740805"/>
    <w:rsid w:val="007409A0"/>
    <w:rsid w:val="00740E47"/>
    <w:rsid w:val="00740F21"/>
    <w:rsid w:val="00740F3D"/>
    <w:rsid w:val="00740FFB"/>
    <w:rsid w:val="0074104C"/>
    <w:rsid w:val="00741573"/>
    <w:rsid w:val="007415FB"/>
    <w:rsid w:val="0074161A"/>
    <w:rsid w:val="00741A40"/>
    <w:rsid w:val="00741A8C"/>
    <w:rsid w:val="00741D4B"/>
    <w:rsid w:val="00741F76"/>
    <w:rsid w:val="007420CD"/>
    <w:rsid w:val="007421BE"/>
    <w:rsid w:val="00742218"/>
    <w:rsid w:val="00742327"/>
    <w:rsid w:val="00742419"/>
    <w:rsid w:val="00742460"/>
    <w:rsid w:val="0074264B"/>
    <w:rsid w:val="00742737"/>
    <w:rsid w:val="007428A4"/>
    <w:rsid w:val="007428F2"/>
    <w:rsid w:val="00742AB9"/>
    <w:rsid w:val="00742BE1"/>
    <w:rsid w:val="00742D6A"/>
    <w:rsid w:val="00742E59"/>
    <w:rsid w:val="00742EF3"/>
    <w:rsid w:val="00743215"/>
    <w:rsid w:val="0074331B"/>
    <w:rsid w:val="007433BB"/>
    <w:rsid w:val="0074343B"/>
    <w:rsid w:val="0074353F"/>
    <w:rsid w:val="0074380F"/>
    <w:rsid w:val="00743850"/>
    <w:rsid w:val="007439F3"/>
    <w:rsid w:val="00743A2B"/>
    <w:rsid w:val="00743AA3"/>
    <w:rsid w:val="00743AE5"/>
    <w:rsid w:val="00743E2F"/>
    <w:rsid w:val="00743F9D"/>
    <w:rsid w:val="00744120"/>
    <w:rsid w:val="00744140"/>
    <w:rsid w:val="00744143"/>
    <w:rsid w:val="0074418D"/>
    <w:rsid w:val="007441A6"/>
    <w:rsid w:val="007445F6"/>
    <w:rsid w:val="0074468F"/>
    <w:rsid w:val="00744B2E"/>
    <w:rsid w:val="00744BBA"/>
    <w:rsid w:val="00744BE0"/>
    <w:rsid w:val="00744C80"/>
    <w:rsid w:val="00744E7F"/>
    <w:rsid w:val="007452BA"/>
    <w:rsid w:val="0074539C"/>
    <w:rsid w:val="00745516"/>
    <w:rsid w:val="007456C4"/>
    <w:rsid w:val="007458E6"/>
    <w:rsid w:val="007458F7"/>
    <w:rsid w:val="00745EEA"/>
    <w:rsid w:val="007461BA"/>
    <w:rsid w:val="007462F4"/>
    <w:rsid w:val="007463E4"/>
    <w:rsid w:val="00746546"/>
    <w:rsid w:val="007465DE"/>
    <w:rsid w:val="00746619"/>
    <w:rsid w:val="007467D6"/>
    <w:rsid w:val="00746BA8"/>
    <w:rsid w:val="00746BB4"/>
    <w:rsid w:val="00746C62"/>
    <w:rsid w:val="007470E1"/>
    <w:rsid w:val="007470E3"/>
    <w:rsid w:val="00747168"/>
    <w:rsid w:val="00747185"/>
    <w:rsid w:val="007471FB"/>
    <w:rsid w:val="0074727F"/>
    <w:rsid w:val="00747301"/>
    <w:rsid w:val="0074741A"/>
    <w:rsid w:val="0074741D"/>
    <w:rsid w:val="0074767B"/>
    <w:rsid w:val="00747AD1"/>
    <w:rsid w:val="00747AF0"/>
    <w:rsid w:val="00747C42"/>
    <w:rsid w:val="00747CA8"/>
    <w:rsid w:val="00747CD6"/>
    <w:rsid w:val="00747E75"/>
    <w:rsid w:val="00747F3C"/>
    <w:rsid w:val="0075007E"/>
    <w:rsid w:val="0075014D"/>
    <w:rsid w:val="007502A5"/>
    <w:rsid w:val="007503EE"/>
    <w:rsid w:val="0075049C"/>
    <w:rsid w:val="007504E2"/>
    <w:rsid w:val="00750AED"/>
    <w:rsid w:val="00750D3D"/>
    <w:rsid w:val="00750E79"/>
    <w:rsid w:val="00750EF7"/>
    <w:rsid w:val="00750F8A"/>
    <w:rsid w:val="00751021"/>
    <w:rsid w:val="007511F6"/>
    <w:rsid w:val="007512A8"/>
    <w:rsid w:val="00751413"/>
    <w:rsid w:val="00751496"/>
    <w:rsid w:val="00751657"/>
    <w:rsid w:val="007518EE"/>
    <w:rsid w:val="00751917"/>
    <w:rsid w:val="00751954"/>
    <w:rsid w:val="00751B3F"/>
    <w:rsid w:val="00751D47"/>
    <w:rsid w:val="00751E7C"/>
    <w:rsid w:val="00751EAE"/>
    <w:rsid w:val="00752097"/>
    <w:rsid w:val="007520E4"/>
    <w:rsid w:val="007521F1"/>
    <w:rsid w:val="0075234B"/>
    <w:rsid w:val="007525D4"/>
    <w:rsid w:val="007528CA"/>
    <w:rsid w:val="00752AAC"/>
    <w:rsid w:val="00752BFE"/>
    <w:rsid w:val="00752C48"/>
    <w:rsid w:val="00752D94"/>
    <w:rsid w:val="00753036"/>
    <w:rsid w:val="007531CE"/>
    <w:rsid w:val="00753239"/>
    <w:rsid w:val="00753263"/>
    <w:rsid w:val="0075357B"/>
    <w:rsid w:val="007535AE"/>
    <w:rsid w:val="007535D8"/>
    <w:rsid w:val="007535DA"/>
    <w:rsid w:val="0075387F"/>
    <w:rsid w:val="007539B4"/>
    <w:rsid w:val="007539F8"/>
    <w:rsid w:val="00753A57"/>
    <w:rsid w:val="00753BB4"/>
    <w:rsid w:val="00753D02"/>
    <w:rsid w:val="00753D70"/>
    <w:rsid w:val="00753F29"/>
    <w:rsid w:val="00754167"/>
    <w:rsid w:val="0075421F"/>
    <w:rsid w:val="0075431C"/>
    <w:rsid w:val="007543C8"/>
    <w:rsid w:val="007548E8"/>
    <w:rsid w:val="00754A26"/>
    <w:rsid w:val="00754BAF"/>
    <w:rsid w:val="00754C8F"/>
    <w:rsid w:val="00754DBE"/>
    <w:rsid w:val="00754E4A"/>
    <w:rsid w:val="0075515B"/>
    <w:rsid w:val="0075543B"/>
    <w:rsid w:val="007555F6"/>
    <w:rsid w:val="00755815"/>
    <w:rsid w:val="00755BF3"/>
    <w:rsid w:val="00755C32"/>
    <w:rsid w:val="00755CB3"/>
    <w:rsid w:val="00756038"/>
    <w:rsid w:val="007565D1"/>
    <w:rsid w:val="00757341"/>
    <w:rsid w:val="0075757A"/>
    <w:rsid w:val="00757DFC"/>
    <w:rsid w:val="00757E4B"/>
    <w:rsid w:val="0076003B"/>
    <w:rsid w:val="0076007F"/>
    <w:rsid w:val="00760172"/>
    <w:rsid w:val="0076017E"/>
    <w:rsid w:val="0076027A"/>
    <w:rsid w:val="007602D9"/>
    <w:rsid w:val="007605CD"/>
    <w:rsid w:val="007605DF"/>
    <w:rsid w:val="00760850"/>
    <w:rsid w:val="0076097E"/>
    <w:rsid w:val="00760C24"/>
    <w:rsid w:val="00760ED5"/>
    <w:rsid w:val="00760F65"/>
    <w:rsid w:val="00760F75"/>
    <w:rsid w:val="00761061"/>
    <w:rsid w:val="00761183"/>
    <w:rsid w:val="00761236"/>
    <w:rsid w:val="0076142F"/>
    <w:rsid w:val="0076147E"/>
    <w:rsid w:val="00761684"/>
    <w:rsid w:val="00761723"/>
    <w:rsid w:val="00761CA0"/>
    <w:rsid w:val="00761F50"/>
    <w:rsid w:val="0076224E"/>
    <w:rsid w:val="0076242F"/>
    <w:rsid w:val="0076249D"/>
    <w:rsid w:val="00762520"/>
    <w:rsid w:val="00762615"/>
    <w:rsid w:val="0076272D"/>
    <w:rsid w:val="0076273A"/>
    <w:rsid w:val="007628BB"/>
    <w:rsid w:val="00762944"/>
    <w:rsid w:val="00762950"/>
    <w:rsid w:val="007629A5"/>
    <w:rsid w:val="00762A8B"/>
    <w:rsid w:val="00762C8E"/>
    <w:rsid w:val="00762D35"/>
    <w:rsid w:val="00762D6C"/>
    <w:rsid w:val="00762FC8"/>
    <w:rsid w:val="0076325E"/>
    <w:rsid w:val="00763380"/>
    <w:rsid w:val="007633F7"/>
    <w:rsid w:val="007633FA"/>
    <w:rsid w:val="007634CE"/>
    <w:rsid w:val="00763652"/>
    <w:rsid w:val="00763B6E"/>
    <w:rsid w:val="00763B97"/>
    <w:rsid w:val="0076415E"/>
    <w:rsid w:val="007644E4"/>
    <w:rsid w:val="007646A7"/>
    <w:rsid w:val="00764805"/>
    <w:rsid w:val="00764825"/>
    <w:rsid w:val="0076486A"/>
    <w:rsid w:val="00764988"/>
    <w:rsid w:val="00765414"/>
    <w:rsid w:val="00765476"/>
    <w:rsid w:val="007654FE"/>
    <w:rsid w:val="00765693"/>
    <w:rsid w:val="007657BE"/>
    <w:rsid w:val="00765807"/>
    <w:rsid w:val="00765835"/>
    <w:rsid w:val="00765CA4"/>
    <w:rsid w:val="00765D3F"/>
    <w:rsid w:val="00765D9B"/>
    <w:rsid w:val="00766021"/>
    <w:rsid w:val="00766039"/>
    <w:rsid w:val="007663B0"/>
    <w:rsid w:val="00766755"/>
    <w:rsid w:val="00766AB6"/>
    <w:rsid w:val="00766AEC"/>
    <w:rsid w:val="00766B8C"/>
    <w:rsid w:val="00766C6B"/>
    <w:rsid w:val="00766CFB"/>
    <w:rsid w:val="00766ED7"/>
    <w:rsid w:val="00766EDF"/>
    <w:rsid w:val="00767149"/>
    <w:rsid w:val="0076784E"/>
    <w:rsid w:val="007679B5"/>
    <w:rsid w:val="00767C9E"/>
    <w:rsid w:val="00767CCC"/>
    <w:rsid w:val="00767D15"/>
    <w:rsid w:val="00767E18"/>
    <w:rsid w:val="00767E90"/>
    <w:rsid w:val="00767FDB"/>
    <w:rsid w:val="007701CC"/>
    <w:rsid w:val="007702CA"/>
    <w:rsid w:val="007704D3"/>
    <w:rsid w:val="00770734"/>
    <w:rsid w:val="007707D5"/>
    <w:rsid w:val="00770975"/>
    <w:rsid w:val="00770AAE"/>
    <w:rsid w:val="00770AEC"/>
    <w:rsid w:val="00770CB2"/>
    <w:rsid w:val="00770E05"/>
    <w:rsid w:val="0077137D"/>
    <w:rsid w:val="007715B0"/>
    <w:rsid w:val="007716BA"/>
    <w:rsid w:val="00771965"/>
    <w:rsid w:val="00771C24"/>
    <w:rsid w:val="00772336"/>
    <w:rsid w:val="007723AF"/>
    <w:rsid w:val="00772443"/>
    <w:rsid w:val="00772451"/>
    <w:rsid w:val="00772483"/>
    <w:rsid w:val="007724E4"/>
    <w:rsid w:val="0077266A"/>
    <w:rsid w:val="0077283A"/>
    <w:rsid w:val="00772A56"/>
    <w:rsid w:val="00772FD8"/>
    <w:rsid w:val="00773075"/>
    <w:rsid w:val="007730B1"/>
    <w:rsid w:val="00773685"/>
    <w:rsid w:val="0077374C"/>
    <w:rsid w:val="007737A0"/>
    <w:rsid w:val="00773889"/>
    <w:rsid w:val="00773898"/>
    <w:rsid w:val="00773B6D"/>
    <w:rsid w:val="00773E1F"/>
    <w:rsid w:val="007742D4"/>
    <w:rsid w:val="00774827"/>
    <w:rsid w:val="0077487F"/>
    <w:rsid w:val="00774978"/>
    <w:rsid w:val="00774B99"/>
    <w:rsid w:val="00774D5A"/>
    <w:rsid w:val="00774DDE"/>
    <w:rsid w:val="00774F0B"/>
    <w:rsid w:val="0077535A"/>
    <w:rsid w:val="00775509"/>
    <w:rsid w:val="0077551E"/>
    <w:rsid w:val="00775531"/>
    <w:rsid w:val="007756B6"/>
    <w:rsid w:val="007756E3"/>
    <w:rsid w:val="00775706"/>
    <w:rsid w:val="007757F2"/>
    <w:rsid w:val="00775835"/>
    <w:rsid w:val="007758C0"/>
    <w:rsid w:val="007758D3"/>
    <w:rsid w:val="007759E4"/>
    <w:rsid w:val="00775B5D"/>
    <w:rsid w:val="00775C1F"/>
    <w:rsid w:val="00775C4A"/>
    <w:rsid w:val="00776298"/>
    <w:rsid w:val="00776486"/>
    <w:rsid w:val="00776641"/>
    <w:rsid w:val="007767A7"/>
    <w:rsid w:val="00776BC3"/>
    <w:rsid w:val="00776C34"/>
    <w:rsid w:val="00776DF8"/>
    <w:rsid w:val="00776F1F"/>
    <w:rsid w:val="0077707B"/>
    <w:rsid w:val="0077759F"/>
    <w:rsid w:val="007775BD"/>
    <w:rsid w:val="00777918"/>
    <w:rsid w:val="00777A37"/>
    <w:rsid w:val="00777AEA"/>
    <w:rsid w:val="00777D4E"/>
    <w:rsid w:val="00777D6A"/>
    <w:rsid w:val="0078001B"/>
    <w:rsid w:val="00780067"/>
    <w:rsid w:val="00780359"/>
    <w:rsid w:val="00780693"/>
    <w:rsid w:val="00780706"/>
    <w:rsid w:val="0078072E"/>
    <w:rsid w:val="00780911"/>
    <w:rsid w:val="00780A97"/>
    <w:rsid w:val="00780F44"/>
    <w:rsid w:val="007814EF"/>
    <w:rsid w:val="00781874"/>
    <w:rsid w:val="00781A4F"/>
    <w:rsid w:val="00781DC0"/>
    <w:rsid w:val="00781F2D"/>
    <w:rsid w:val="00782123"/>
    <w:rsid w:val="007821F0"/>
    <w:rsid w:val="00782206"/>
    <w:rsid w:val="007824DA"/>
    <w:rsid w:val="00782AE1"/>
    <w:rsid w:val="00782DB7"/>
    <w:rsid w:val="00782E28"/>
    <w:rsid w:val="00782F66"/>
    <w:rsid w:val="00783063"/>
    <w:rsid w:val="00783137"/>
    <w:rsid w:val="007832B8"/>
    <w:rsid w:val="007832FB"/>
    <w:rsid w:val="0078330A"/>
    <w:rsid w:val="0078351D"/>
    <w:rsid w:val="00783685"/>
    <w:rsid w:val="0078380B"/>
    <w:rsid w:val="00783D12"/>
    <w:rsid w:val="00783E3C"/>
    <w:rsid w:val="00783FAE"/>
    <w:rsid w:val="007844C1"/>
    <w:rsid w:val="00784528"/>
    <w:rsid w:val="00784722"/>
    <w:rsid w:val="007847B6"/>
    <w:rsid w:val="0078481D"/>
    <w:rsid w:val="00784BD6"/>
    <w:rsid w:val="00784CA1"/>
    <w:rsid w:val="00784DE9"/>
    <w:rsid w:val="00784E3D"/>
    <w:rsid w:val="00784EFA"/>
    <w:rsid w:val="0078519A"/>
    <w:rsid w:val="00785587"/>
    <w:rsid w:val="0078566B"/>
    <w:rsid w:val="00785AA7"/>
    <w:rsid w:val="00785D21"/>
    <w:rsid w:val="00785E55"/>
    <w:rsid w:val="00785FAB"/>
    <w:rsid w:val="00786147"/>
    <w:rsid w:val="007864FB"/>
    <w:rsid w:val="00786817"/>
    <w:rsid w:val="007869B9"/>
    <w:rsid w:val="00786B02"/>
    <w:rsid w:val="00786B2B"/>
    <w:rsid w:val="00786BB7"/>
    <w:rsid w:val="00786DCC"/>
    <w:rsid w:val="00787183"/>
    <w:rsid w:val="0078719E"/>
    <w:rsid w:val="00787266"/>
    <w:rsid w:val="0078726A"/>
    <w:rsid w:val="00787449"/>
    <w:rsid w:val="007877A7"/>
    <w:rsid w:val="0078793F"/>
    <w:rsid w:val="00787A7C"/>
    <w:rsid w:val="00787AA6"/>
    <w:rsid w:val="00787ADA"/>
    <w:rsid w:val="00787B34"/>
    <w:rsid w:val="00787F42"/>
    <w:rsid w:val="00787FAB"/>
    <w:rsid w:val="00787FFE"/>
    <w:rsid w:val="00790003"/>
    <w:rsid w:val="007900C4"/>
    <w:rsid w:val="0079017F"/>
    <w:rsid w:val="007906C8"/>
    <w:rsid w:val="007906D4"/>
    <w:rsid w:val="007906DF"/>
    <w:rsid w:val="00790747"/>
    <w:rsid w:val="00790B69"/>
    <w:rsid w:val="00790E85"/>
    <w:rsid w:val="00790E96"/>
    <w:rsid w:val="007912A7"/>
    <w:rsid w:val="007913C8"/>
    <w:rsid w:val="007914E4"/>
    <w:rsid w:val="007916DF"/>
    <w:rsid w:val="00791739"/>
    <w:rsid w:val="00791740"/>
    <w:rsid w:val="00791770"/>
    <w:rsid w:val="007918A4"/>
    <w:rsid w:val="007919BF"/>
    <w:rsid w:val="00791A91"/>
    <w:rsid w:val="00791B48"/>
    <w:rsid w:val="00791C32"/>
    <w:rsid w:val="00791C6A"/>
    <w:rsid w:val="00791DE1"/>
    <w:rsid w:val="00791E0B"/>
    <w:rsid w:val="00792062"/>
    <w:rsid w:val="0079215D"/>
    <w:rsid w:val="007922FB"/>
    <w:rsid w:val="007923AE"/>
    <w:rsid w:val="00792558"/>
    <w:rsid w:val="00792830"/>
    <w:rsid w:val="00792898"/>
    <w:rsid w:val="00792937"/>
    <w:rsid w:val="00792AB8"/>
    <w:rsid w:val="00792E23"/>
    <w:rsid w:val="00792E87"/>
    <w:rsid w:val="00793141"/>
    <w:rsid w:val="00793195"/>
    <w:rsid w:val="0079324B"/>
    <w:rsid w:val="00793325"/>
    <w:rsid w:val="00793394"/>
    <w:rsid w:val="00793661"/>
    <w:rsid w:val="0079392E"/>
    <w:rsid w:val="00793985"/>
    <w:rsid w:val="00793F99"/>
    <w:rsid w:val="00794496"/>
    <w:rsid w:val="0079452F"/>
    <w:rsid w:val="007947D6"/>
    <w:rsid w:val="00794A31"/>
    <w:rsid w:val="00794B71"/>
    <w:rsid w:val="00794BA7"/>
    <w:rsid w:val="00795056"/>
    <w:rsid w:val="00795108"/>
    <w:rsid w:val="0079517C"/>
    <w:rsid w:val="007954D3"/>
    <w:rsid w:val="007955F7"/>
    <w:rsid w:val="00795627"/>
    <w:rsid w:val="00795692"/>
    <w:rsid w:val="007956DB"/>
    <w:rsid w:val="00795741"/>
    <w:rsid w:val="0079591F"/>
    <w:rsid w:val="007959AB"/>
    <w:rsid w:val="00795A4B"/>
    <w:rsid w:val="00795AD5"/>
    <w:rsid w:val="00795E39"/>
    <w:rsid w:val="00795E81"/>
    <w:rsid w:val="0079600D"/>
    <w:rsid w:val="007961A5"/>
    <w:rsid w:val="0079622B"/>
    <w:rsid w:val="00796774"/>
    <w:rsid w:val="0079686D"/>
    <w:rsid w:val="0079737E"/>
    <w:rsid w:val="0079768B"/>
    <w:rsid w:val="007977EC"/>
    <w:rsid w:val="00797974"/>
    <w:rsid w:val="00797979"/>
    <w:rsid w:val="00797A72"/>
    <w:rsid w:val="00797C32"/>
    <w:rsid w:val="00797D53"/>
    <w:rsid w:val="00797D77"/>
    <w:rsid w:val="00797E42"/>
    <w:rsid w:val="00797EF7"/>
    <w:rsid w:val="00797F7D"/>
    <w:rsid w:val="007A026D"/>
    <w:rsid w:val="007A0350"/>
    <w:rsid w:val="007A039B"/>
    <w:rsid w:val="007A0400"/>
    <w:rsid w:val="007A0595"/>
    <w:rsid w:val="007A0914"/>
    <w:rsid w:val="007A0B63"/>
    <w:rsid w:val="007A0C19"/>
    <w:rsid w:val="007A0EFF"/>
    <w:rsid w:val="007A0FE6"/>
    <w:rsid w:val="007A111E"/>
    <w:rsid w:val="007A1135"/>
    <w:rsid w:val="007A1212"/>
    <w:rsid w:val="007A124F"/>
    <w:rsid w:val="007A12A1"/>
    <w:rsid w:val="007A12D7"/>
    <w:rsid w:val="007A12DB"/>
    <w:rsid w:val="007A13F3"/>
    <w:rsid w:val="007A14B4"/>
    <w:rsid w:val="007A15C8"/>
    <w:rsid w:val="007A1845"/>
    <w:rsid w:val="007A18F9"/>
    <w:rsid w:val="007A193B"/>
    <w:rsid w:val="007A2054"/>
    <w:rsid w:val="007A2145"/>
    <w:rsid w:val="007A22C1"/>
    <w:rsid w:val="007A244A"/>
    <w:rsid w:val="007A2501"/>
    <w:rsid w:val="007A2559"/>
    <w:rsid w:val="007A25FD"/>
    <w:rsid w:val="007A27FD"/>
    <w:rsid w:val="007A2BA1"/>
    <w:rsid w:val="007A2FF8"/>
    <w:rsid w:val="007A3511"/>
    <w:rsid w:val="007A3725"/>
    <w:rsid w:val="007A3896"/>
    <w:rsid w:val="007A38D1"/>
    <w:rsid w:val="007A3B00"/>
    <w:rsid w:val="007A3BBD"/>
    <w:rsid w:val="007A3FEB"/>
    <w:rsid w:val="007A4196"/>
    <w:rsid w:val="007A43F3"/>
    <w:rsid w:val="007A45C3"/>
    <w:rsid w:val="007A461F"/>
    <w:rsid w:val="007A478D"/>
    <w:rsid w:val="007A478E"/>
    <w:rsid w:val="007A48A5"/>
    <w:rsid w:val="007A48D7"/>
    <w:rsid w:val="007A4917"/>
    <w:rsid w:val="007A4958"/>
    <w:rsid w:val="007A4B9D"/>
    <w:rsid w:val="007A51F7"/>
    <w:rsid w:val="007A5475"/>
    <w:rsid w:val="007A55FF"/>
    <w:rsid w:val="007A58F5"/>
    <w:rsid w:val="007A5A1C"/>
    <w:rsid w:val="007A5C1A"/>
    <w:rsid w:val="007A6000"/>
    <w:rsid w:val="007A6093"/>
    <w:rsid w:val="007A6095"/>
    <w:rsid w:val="007A626B"/>
    <w:rsid w:val="007A6336"/>
    <w:rsid w:val="007A6527"/>
    <w:rsid w:val="007A65FF"/>
    <w:rsid w:val="007A6C23"/>
    <w:rsid w:val="007A6C95"/>
    <w:rsid w:val="007A6D16"/>
    <w:rsid w:val="007A6EF6"/>
    <w:rsid w:val="007A6FFC"/>
    <w:rsid w:val="007A7096"/>
    <w:rsid w:val="007A71D8"/>
    <w:rsid w:val="007A72D6"/>
    <w:rsid w:val="007A7553"/>
    <w:rsid w:val="007A75B8"/>
    <w:rsid w:val="007A7861"/>
    <w:rsid w:val="007A78E1"/>
    <w:rsid w:val="007A7FCD"/>
    <w:rsid w:val="007B0099"/>
    <w:rsid w:val="007B01A6"/>
    <w:rsid w:val="007B028F"/>
    <w:rsid w:val="007B02BC"/>
    <w:rsid w:val="007B0316"/>
    <w:rsid w:val="007B0446"/>
    <w:rsid w:val="007B0596"/>
    <w:rsid w:val="007B07C7"/>
    <w:rsid w:val="007B0A13"/>
    <w:rsid w:val="007B0AC0"/>
    <w:rsid w:val="007B0B8B"/>
    <w:rsid w:val="007B1020"/>
    <w:rsid w:val="007B12D6"/>
    <w:rsid w:val="007B1381"/>
    <w:rsid w:val="007B14D4"/>
    <w:rsid w:val="007B1532"/>
    <w:rsid w:val="007B1762"/>
    <w:rsid w:val="007B1763"/>
    <w:rsid w:val="007B1905"/>
    <w:rsid w:val="007B1A70"/>
    <w:rsid w:val="007B1B4C"/>
    <w:rsid w:val="007B1EA7"/>
    <w:rsid w:val="007B1F02"/>
    <w:rsid w:val="007B1F48"/>
    <w:rsid w:val="007B215F"/>
    <w:rsid w:val="007B2162"/>
    <w:rsid w:val="007B220C"/>
    <w:rsid w:val="007B2223"/>
    <w:rsid w:val="007B2338"/>
    <w:rsid w:val="007B248F"/>
    <w:rsid w:val="007B24A3"/>
    <w:rsid w:val="007B24AE"/>
    <w:rsid w:val="007B2550"/>
    <w:rsid w:val="007B2642"/>
    <w:rsid w:val="007B26BA"/>
    <w:rsid w:val="007B2873"/>
    <w:rsid w:val="007B2917"/>
    <w:rsid w:val="007B2D08"/>
    <w:rsid w:val="007B2DDC"/>
    <w:rsid w:val="007B2EB1"/>
    <w:rsid w:val="007B2F62"/>
    <w:rsid w:val="007B2FB7"/>
    <w:rsid w:val="007B321E"/>
    <w:rsid w:val="007B327C"/>
    <w:rsid w:val="007B35AE"/>
    <w:rsid w:val="007B361B"/>
    <w:rsid w:val="007B3826"/>
    <w:rsid w:val="007B38DE"/>
    <w:rsid w:val="007B3A1D"/>
    <w:rsid w:val="007B3BA6"/>
    <w:rsid w:val="007B3CD5"/>
    <w:rsid w:val="007B3DA3"/>
    <w:rsid w:val="007B3F4F"/>
    <w:rsid w:val="007B41AB"/>
    <w:rsid w:val="007B4200"/>
    <w:rsid w:val="007B4258"/>
    <w:rsid w:val="007B4445"/>
    <w:rsid w:val="007B4505"/>
    <w:rsid w:val="007B4610"/>
    <w:rsid w:val="007B4672"/>
    <w:rsid w:val="007B477D"/>
    <w:rsid w:val="007B4797"/>
    <w:rsid w:val="007B49B3"/>
    <w:rsid w:val="007B4A63"/>
    <w:rsid w:val="007B4A9B"/>
    <w:rsid w:val="007B4DF5"/>
    <w:rsid w:val="007B4F8C"/>
    <w:rsid w:val="007B4FF1"/>
    <w:rsid w:val="007B504C"/>
    <w:rsid w:val="007B53B2"/>
    <w:rsid w:val="007B575B"/>
    <w:rsid w:val="007B594A"/>
    <w:rsid w:val="007B5AAD"/>
    <w:rsid w:val="007B6039"/>
    <w:rsid w:val="007B61F5"/>
    <w:rsid w:val="007B63E8"/>
    <w:rsid w:val="007B64F3"/>
    <w:rsid w:val="007B6544"/>
    <w:rsid w:val="007B6554"/>
    <w:rsid w:val="007B6702"/>
    <w:rsid w:val="007B6727"/>
    <w:rsid w:val="007B6804"/>
    <w:rsid w:val="007B6891"/>
    <w:rsid w:val="007B6B90"/>
    <w:rsid w:val="007B6BA1"/>
    <w:rsid w:val="007B6D1C"/>
    <w:rsid w:val="007B6E02"/>
    <w:rsid w:val="007B6E38"/>
    <w:rsid w:val="007B6F59"/>
    <w:rsid w:val="007B6FF8"/>
    <w:rsid w:val="007B78E9"/>
    <w:rsid w:val="007B798F"/>
    <w:rsid w:val="007B7B34"/>
    <w:rsid w:val="007B7FD6"/>
    <w:rsid w:val="007C00ED"/>
    <w:rsid w:val="007C0128"/>
    <w:rsid w:val="007C017A"/>
    <w:rsid w:val="007C01FF"/>
    <w:rsid w:val="007C0348"/>
    <w:rsid w:val="007C0560"/>
    <w:rsid w:val="007C0570"/>
    <w:rsid w:val="007C0751"/>
    <w:rsid w:val="007C077A"/>
    <w:rsid w:val="007C0801"/>
    <w:rsid w:val="007C08B0"/>
    <w:rsid w:val="007C0A68"/>
    <w:rsid w:val="007C0DED"/>
    <w:rsid w:val="007C0F3A"/>
    <w:rsid w:val="007C0F96"/>
    <w:rsid w:val="007C101C"/>
    <w:rsid w:val="007C117F"/>
    <w:rsid w:val="007C1291"/>
    <w:rsid w:val="007C1454"/>
    <w:rsid w:val="007C1693"/>
    <w:rsid w:val="007C17BA"/>
    <w:rsid w:val="007C19E1"/>
    <w:rsid w:val="007C1B1F"/>
    <w:rsid w:val="007C1B25"/>
    <w:rsid w:val="007C1B9D"/>
    <w:rsid w:val="007C1C2A"/>
    <w:rsid w:val="007C1CA5"/>
    <w:rsid w:val="007C1CBE"/>
    <w:rsid w:val="007C22E8"/>
    <w:rsid w:val="007C24AF"/>
    <w:rsid w:val="007C263A"/>
    <w:rsid w:val="007C276F"/>
    <w:rsid w:val="007C2821"/>
    <w:rsid w:val="007C2964"/>
    <w:rsid w:val="007C2980"/>
    <w:rsid w:val="007C2B22"/>
    <w:rsid w:val="007C2E13"/>
    <w:rsid w:val="007C30AD"/>
    <w:rsid w:val="007C3381"/>
    <w:rsid w:val="007C33C8"/>
    <w:rsid w:val="007C3401"/>
    <w:rsid w:val="007C36E2"/>
    <w:rsid w:val="007C37BA"/>
    <w:rsid w:val="007C3A61"/>
    <w:rsid w:val="007C3CBA"/>
    <w:rsid w:val="007C3D97"/>
    <w:rsid w:val="007C416F"/>
    <w:rsid w:val="007C4393"/>
    <w:rsid w:val="007C44DC"/>
    <w:rsid w:val="007C45DF"/>
    <w:rsid w:val="007C46C5"/>
    <w:rsid w:val="007C4701"/>
    <w:rsid w:val="007C498F"/>
    <w:rsid w:val="007C4BFE"/>
    <w:rsid w:val="007C509F"/>
    <w:rsid w:val="007C50A0"/>
    <w:rsid w:val="007C5125"/>
    <w:rsid w:val="007C51C0"/>
    <w:rsid w:val="007C5205"/>
    <w:rsid w:val="007C5593"/>
    <w:rsid w:val="007C58C4"/>
    <w:rsid w:val="007C60AB"/>
    <w:rsid w:val="007C62A0"/>
    <w:rsid w:val="007C62E1"/>
    <w:rsid w:val="007C6562"/>
    <w:rsid w:val="007C67BC"/>
    <w:rsid w:val="007C6A6C"/>
    <w:rsid w:val="007C6CBB"/>
    <w:rsid w:val="007C6D08"/>
    <w:rsid w:val="007C6DD5"/>
    <w:rsid w:val="007C6ED9"/>
    <w:rsid w:val="007C6F7C"/>
    <w:rsid w:val="007C7057"/>
    <w:rsid w:val="007C7314"/>
    <w:rsid w:val="007C74FB"/>
    <w:rsid w:val="007C7603"/>
    <w:rsid w:val="007C7766"/>
    <w:rsid w:val="007C77F4"/>
    <w:rsid w:val="007C7951"/>
    <w:rsid w:val="007C79F5"/>
    <w:rsid w:val="007C7A80"/>
    <w:rsid w:val="007C7B96"/>
    <w:rsid w:val="007C7C9B"/>
    <w:rsid w:val="007C7CD4"/>
    <w:rsid w:val="007C7CE1"/>
    <w:rsid w:val="007C7F1C"/>
    <w:rsid w:val="007D003C"/>
    <w:rsid w:val="007D0060"/>
    <w:rsid w:val="007D00A0"/>
    <w:rsid w:val="007D02AD"/>
    <w:rsid w:val="007D05B1"/>
    <w:rsid w:val="007D0858"/>
    <w:rsid w:val="007D0D2F"/>
    <w:rsid w:val="007D10C3"/>
    <w:rsid w:val="007D117D"/>
    <w:rsid w:val="007D11C5"/>
    <w:rsid w:val="007D1252"/>
    <w:rsid w:val="007D133A"/>
    <w:rsid w:val="007D152C"/>
    <w:rsid w:val="007D1548"/>
    <w:rsid w:val="007D161F"/>
    <w:rsid w:val="007D1AD6"/>
    <w:rsid w:val="007D1DD3"/>
    <w:rsid w:val="007D1DEA"/>
    <w:rsid w:val="007D1F85"/>
    <w:rsid w:val="007D2006"/>
    <w:rsid w:val="007D2303"/>
    <w:rsid w:val="007D23E8"/>
    <w:rsid w:val="007D2469"/>
    <w:rsid w:val="007D24A5"/>
    <w:rsid w:val="007D24B0"/>
    <w:rsid w:val="007D289A"/>
    <w:rsid w:val="007D28E4"/>
    <w:rsid w:val="007D297C"/>
    <w:rsid w:val="007D2BA4"/>
    <w:rsid w:val="007D2BD8"/>
    <w:rsid w:val="007D2D59"/>
    <w:rsid w:val="007D2E8B"/>
    <w:rsid w:val="007D33CA"/>
    <w:rsid w:val="007D35E5"/>
    <w:rsid w:val="007D35ED"/>
    <w:rsid w:val="007D3694"/>
    <w:rsid w:val="007D37AB"/>
    <w:rsid w:val="007D393D"/>
    <w:rsid w:val="007D3C2E"/>
    <w:rsid w:val="007D3CFE"/>
    <w:rsid w:val="007D3E35"/>
    <w:rsid w:val="007D3E54"/>
    <w:rsid w:val="007D3EDA"/>
    <w:rsid w:val="007D3F23"/>
    <w:rsid w:val="007D3F9A"/>
    <w:rsid w:val="007D41CE"/>
    <w:rsid w:val="007D4404"/>
    <w:rsid w:val="007D449F"/>
    <w:rsid w:val="007D451A"/>
    <w:rsid w:val="007D45B0"/>
    <w:rsid w:val="007D45ED"/>
    <w:rsid w:val="007D47E5"/>
    <w:rsid w:val="007D4D50"/>
    <w:rsid w:val="007D4EC0"/>
    <w:rsid w:val="007D4F41"/>
    <w:rsid w:val="007D50BD"/>
    <w:rsid w:val="007D5329"/>
    <w:rsid w:val="007D5556"/>
    <w:rsid w:val="007D567A"/>
    <w:rsid w:val="007D56CF"/>
    <w:rsid w:val="007D56D8"/>
    <w:rsid w:val="007D5780"/>
    <w:rsid w:val="007D581A"/>
    <w:rsid w:val="007D58B9"/>
    <w:rsid w:val="007D5A5C"/>
    <w:rsid w:val="007D5DD2"/>
    <w:rsid w:val="007D62EC"/>
    <w:rsid w:val="007D6330"/>
    <w:rsid w:val="007D64DB"/>
    <w:rsid w:val="007D669A"/>
    <w:rsid w:val="007D6901"/>
    <w:rsid w:val="007D6AA5"/>
    <w:rsid w:val="007D6CB3"/>
    <w:rsid w:val="007D6D16"/>
    <w:rsid w:val="007D6E74"/>
    <w:rsid w:val="007D70BE"/>
    <w:rsid w:val="007D7246"/>
    <w:rsid w:val="007D7416"/>
    <w:rsid w:val="007D74B4"/>
    <w:rsid w:val="007D755E"/>
    <w:rsid w:val="007D761B"/>
    <w:rsid w:val="007D7C35"/>
    <w:rsid w:val="007D7D43"/>
    <w:rsid w:val="007D7F08"/>
    <w:rsid w:val="007D7F0C"/>
    <w:rsid w:val="007E0757"/>
    <w:rsid w:val="007E082F"/>
    <w:rsid w:val="007E08DE"/>
    <w:rsid w:val="007E093D"/>
    <w:rsid w:val="007E0A50"/>
    <w:rsid w:val="007E0B6E"/>
    <w:rsid w:val="007E0D65"/>
    <w:rsid w:val="007E109E"/>
    <w:rsid w:val="007E10B7"/>
    <w:rsid w:val="007E110B"/>
    <w:rsid w:val="007E1122"/>
    <w:rsid w:val="007E11F7"/>
    <w:rsid w:val="007E12FD"/>
    <w:rsid w:val="007E1426"/>
    <w:rsid w:val="007E1474"/>
    <w:rsid w:val="007E152E"/>
    <w:rsid w:val="007E15E1"/>
    <w:rsid w:val="007E163C"/>
    <w:rsid w:val="007E1A30"/>
    <w:rsid w:val="007E1CD4"/>
    <w:rsid w:val="007E1E98"/>
    <w:rsid w:val="007E20DF"/>
    <w:rsid w:val="007E2316"/>
    <w:rsid w:val="007E26F9"/>
    <w:rsid w:val="007E275B"/>
    <w:rsid w:val="007E2784"/>
    <w:rsid w:val="007E2872"/>
    <w:rsid w:val="007E2963"/>
    <w:rsid w:val="007E2A57"/>
    <w:rsid w:val="007E2B7F"/>
    <w:rsid w:val="007E2D90"/>
    <w:rsid w:val="007E2E8E"/>
    <w:rsid w:val="007E300A"/>
    <w:rsid w:val="007E300D"/>
    <w:rsid w:val="007E371C"/>
    <w:rsid w:val="007E3876"/>
    <w:rsid w:val="007E38F6"/>
    <w:rsid w:val="007E3E3B"/>
    <w:rsid w:val="007E40A7"/>
    <w:rsid w:val="007E40C9"/>
    <w:rsid w:val="007E43E4"/>
    <w:rsid w:val="007E43ED"/>
    <w:rsid w:val="007E4658"/>
    <w:rsid w:val="007E495D"/>
    <w:rsid w:val="007E4AAD"/>
    <w:rsid w:val="007E4B28"/>
    <w:rsid w:val="007E4BA4"/>
    <w:rsid w:val="007E4C12"/>
    <w:rsid w:val="007E4C36"/>
    <w:rsid w:val="007E5219"/>
    <w:rsid w:val="007E54B7"/>
    <w:rsid w:val="007E55C2"/>
    <w:rsid w:val="007E57E6"/>
    <w:rsid w:val="007E5C3C"/>
    <w:rsid w:val="007E659D"/>
    <w:rsid w:val="007E66CE"/>
    <w:rsid w:val="007E66D4"/>
    <w:rsid w:val="007E673E"/>
    <w:rsid w:val="007E6968"/>
    <w:rsid w:val="007E69E1"/>
    <w:rsid w:val="007E6C5D"/>
    <w:rsid w:val="007E6D40"/>
    <w:rsid w:val="007E6DCF"/>
    <w:rsid w:val="007E6DD4"/>
    <w:rsid w:val="007E708E"/>
    <w:rsid w:val="007E7373"/>
    <w:rsid w:val="007E739D"/>
    <w:rsid w:val="007E7402"/>
    <w:rsid w:val="007E7600"/>
    <w:rsid w:val="007E77C9"/>
    <w:rsid w:val="007E7872"/>
    <w:rsid w:val="007E79D4"/>
    <w:rsid w:val="007E7E06"/>
    <w:rsid w:val="007E7E47"/>
    <w:rsid w:val="007E7F1A"/>
    <w:rsid w:val="007E7F42"/>
    <w:rsid w:val="007E7FE3"/>
    <w:rsid w:val="007F011A"/>
    <w:rsid w:val="007F026C"/>
    <w:rsid w:val="007F038A"/>
    <w:rsid w:val="007F080C"/>
    <w:rsid w:val="007F083C"/>
    <w:rsid w:val="007F0C0F"/>
    <w:rsid w:val="007F0F94"/>
    <w:rsid w:val="007F0FFB"/>
    <w:rsid w:val="007F13D3"/>
    <w:rsid w:val="007F1468"/>
    <w:rsid w:val="007F1708"/>
    <w:rsid w:val="007F1977"/>
    <w:rsid w:val="007F19F1"/>
    <w:rsid w:val="007F1BC4"/>
    <w:rsid w:val="007F1E8E"/>
    <w:rsid w:val="007F20D6"/>
    <w:rsid w:val="007F23FB"/>
    <w:rsid w:val="007F2677"/>
    <w:rsid w:val="007F2994"/>
    <w:rsid w:val="007F2A49"/>
    <w:rsid w:val="007F2AB0"/>
    <w:rsid w:val="007F2BD0"/>
    <w:rsid w:val="007F2E95"/>
    <w:rsid w:val="007F2FBE"/>
    <w:rsid w:val="007F31C2"/>
    <w:rsid w:val="007F33A0"/>
    <w:rsid w:val="007F350F"/>
    <w:rsid w:val="007F3733"/>
    <w:rsid w:val="007F376B"/>
    <w:rsid w:val="007F3812"/>
    <w:rsid w:val="007F381A"/>
    <w:rsid w:val="007F397F"/>
    <w:rsid w:val="007F3C2B"/>
    <w:rsid w:val="007F3C99"/>
    <w:rsid w:val="007F3DE1"/>
    <w:rsid w:val="007F3F28"/>
    <w:rsid w:val="007F40D3"/>
    <w:rsid w:val="007F410E"/>
    <w:rsid w:val="007F4150"/>
    <w:rsid w:val="007F444C"/>
    <w:rsid w:val="007F4957"/>
    <w:rsid w:val="007F4BC1"/>
    <w:rsid w:val="007F4F30"/>
    <w:rsid w:val="007F53B1"/>
    <w:rsid w:val="007F58A1"/>
    <w:rsid w:val="007F58C7"/>
    <w:rsid w:val="007F593D"/>
    <w:rsid w:val="007F5B20"/>
    <w:rsid w:val="007F5DC1"/>
    <w:rsid w:val="007F6008"/>
    <w:rsid w:val="007F62F9"/>
    <w:rsid w:val="007F638D"/>
    <w:rsid w:val="007F6569"/>
    <w:rsid w:val="007F65B5"/>
    <w:rsid w:val="007F65D2"/>
    <w:rsid w:val="007F67E8"/>
    <w:rsid w:val="007F67FB"/>
    <w:rsid w:val="007F68A3"/>
    <w:rsid w:val="007F6AC7"/>
    <w:rsid w:val="007F6B6D"/>
    <w:rsid w:val="007F6F1F"/>
    <w:rsid w:val="007F6F59"/>
    <w:rsid w:val="007F7117"/>
    <w:rsid w:val="007F72F0"/>
    <w:rsid w:val="007F748A"/>
    <w:rsid w:val="007F7518"/>
    <w:rsid w:val="007F7533"/>
    <w:rsid w:val="007F7646"/>
    <w:rsid w:val="007F7781"/>
    <w:rsid w:val="007F77E2"/>
    <w:rsid w:val="007F7905"/>
    <w:rsid w:val="007F7BD8"/>
    <w:rsid w:val="007F7FC6"/>
    <w:rsid w:val="00800362"/>
    <w:rsid w:val="00800425"/>
    <w:rsid w:val="0080053E"/>
    <w:rsid w:val="0080065D"/>
    <w:rsid w:val="0080079F"/>
    <w:rsid w:val="00800B60"/>
    <w:rsid w:val="00800B89"/>
    <w:rsid w:val="0080102B"/>
    <w:rsid w:val="0080114E"/>
    <w:rsid w:val="00801194"/>
    <w:rsid w:val="0080149D"/>
    <w:rsid w:val="00801825"/>
    <w:rsid w:val="0080188A"/>
    <w:rsid w:val="00801E0E"/>
    <w:rsid w:val="00801F1F"/>
    <w:rsid w:val="00801F60"/>
    <w:rsid w:val="0080202F"/>
    <w:rsid w:val="0080213D"/>
    <w:rsid w:val="00802373"/>
    <w:rsid w:val="008023C5"/>
    <w:rsid w:val="0080270B"/>
    <w:rsid w:val="0080279F"/>
    <w:rsid w:val="008027CD"/>
    <w:rsid w:val="00803028"/>
    <w:rsid w:val="00803108"/>
    <w:rsid w:val="008031E2"/>
    <w:rsid w:val="008033EB"/>
    <w:rsid w:val="00803406"/>
    <w:rsid w:val="0080346E"/>
    <w:rsid w:val="00803492"/>
    <w:rsid w:val="0080350B"/>
    <w:rsid w:val="00803622"/>
    <w:rsid w:val="00803866"/>
    <w:rsid w:val="00803885"/>
    <w:rsid w:val="00803895"/>
    <w:rsid w:val="00803896"/>
    <w:rsid w:val="00803DBF"/>
    <w:rsid w:val="00803DE8"/>
    <w:rsid w:val="0080429B"/>
    <w:rsid w:val="008042B9"/>
    <w:rsid w:val="0080488D"/>
    <w:rsid w:val="00804EEC"/>
    <w:rsid w:val="00804F9C"/>
    <w:rsid w:val="008051C8"/>
    <w:rsid w:val="00805252"/>
    <w:rsid w:val="008052A8"/>
    <w:rsid w:val="008052B7"/>
    <w:rsid w:val="00805430"/>
    <w:rsid w:val="008055B1"/>
    <w:rsid w:val="00805725"/>
    <w:rsid w:val="0080582B"/>
    <w:rsid w:val="008059D8"/>
    <w:rsid w:val="00805BCA"/>
    <w:rsid w:val="00805CF6"/>
    <w:rsid w:val="00805FA4"/>
    <w:rsid w:val="00806122"/>
    <w:rsid w:val="00806381"/>
    <w:rsid w:val="00806845"/>
    <w:rsid w:val="00806E0A"/>
    <w:rsid w:val="00807088"/>
    <w:rsid w:val="00807374"/>
    <w:rsid w:val="0080762F"/>
    <w:rsid w:val="008077F1"/>
    <w:rsid w:val="00807AE3"/>
    <w:rsid w:val="00807C3F"/>
    <w:rsid w:val="00807EF7"/>
    <w:rsid w:val="00807F9D"/>
    <w:rsid w:val="00807FD5"/>
    <w:rsid w:val="00810059"/>
    <w:rsid w:val="0081019F"/>
    <w:rsid w:val="00810210"/>
    <w:rsid w:val="00810547"/>
    <w:rsid w:val="00810697"/>
    <w:rsid w:val="008107DE"/>
    <w:rsid w:val="00810C09"/>
    <w:rsid w:val="00811049"/>
    <w:rsid w:val="00811189"/>
    <w:rsid w:val="0081139E"/>
    <w:rsid w:val="008114B2"/>
    <w:rsid w:val="008116FE"/>
    <w:rsid w:val="008119BE"/>
    <w:rsid w:val="00811A49"/>
    <w:rsid w:val="00811D19"/>
    <w:rsid w:val="00811D1E"/>
    <w:rsid w:val="00811E12"/>
    <w:rsid w:val="008121BD"/>
    <w:rsid w:val="00812243"/>
    <w:rsid w:val="00812557"/>
    <w:rsid w:val="008126A7"/>
    <w:rsid w:val="008127F6"/>
    <w:rsid w:val="00812A26"/>
    <w:rsid w:val="00812AB6"/>
    <w:rsid w:val="00812EA6"/>
    <w:rsid w:val="00812F9F"/>
    <w:rsid w:val="0081302D"/>
    <w:rsid w:val="00813121"/>
    <w:rsid w:val="00813921"/>
    <w:rsid w:val="00813A42"/>
    <w:rsid w:val="00813BC1"/>
    <w:rsid w:val="00813BF6"/>
    <w:rsid w:val="00813C33"/>
    <w:rsid w:val="00813C5E"/>
    <w:rsid w:val="00813EC2"/>
    <w:rsid w:val="0081420B"/>
    <w:rsid w:val="00814359"/>
    <w:rsid w:val="0081496E"/>
    <w:rsid w:val="00814A00"/>
    <w:rsid w:val="00814AB7"/>
    <w:rsid w:val="008151BD"/>
    <w:rsid w:val="00815431"/>
    <w:rsid w:val="008155B7"/>
    <w:rsid w:val="008159FF"/>
    <w:rsid w:val="00815B53"/>
    <w:rsid w:val="00815B8F"/>
    <w:rsid w:val="00815DF2"/>
    <w:rsid w:val="00815E5E"/>
    <w:rsid w:val="00815EDD"/>
    <w:rsid w:val="00816002"/>
    <w:rsid w:val="00816097"/>
    <w:rsid w:val="008162B5"/>
    <w:rsid w:val="0081630A"/>
    <w:rsid w:val="00816541"/>
    <w:rsid w:val="008165F1"/>
    <w:rsid w:val="00816899"/>
    <w:rsid w:val="0081697A"/>
    <w:rsid w:val="00816AE4"/>
    <w:rsid w:val="00816B4A"/>
    <w:rsid w:val="00816D1F"/>
    <w:rsid w:val="00816E09"/>
    <w:rsid w:val="00816F3C"/>
    <w:rsid w:val="00817175"/>
    <w:rsid w:val="008171EF"/>
    <w:rsid w:val="008174C4"/>
    <w:rsid w:val="008175C0"/>
    <w:rsid w:val="00817687"/>
    <w:rsid w:val="008178BA"/>
    <w:rsid w:val="008179BD"/>
    <w:rsid w:val="00817A8B"/>
    <w:rsid w:val="00817C8C"/>
    <w:rsid w:val="00817F71"/>
    <w:rsid w:val="00820216"/>
    <w:rsid w:val="00820382"/>
    <w:rsid w:val="00820442"/>
    <w:rsid w:val="00820596"/>
    <w:rsid w:val="0082076E"/>
    <w:rsid w:val="00820B57"/>
    <w:rsid w:val="00820BAC"/>
    <w:rsid w:val="00820C32"/>
    <w:rsid w:val="00820C7E"/>
    <w:rsid w:val="00820F1E"/>
    <w:rsid w:val="0082109E"/>
    <w:rsid w:val="008211C6"/>
    <w:rsid w:val="0082129E"/>
    <w:rsid w:val="00821415"/>
    <w:rsid w:val="008214A4"/>
    <w:rsid w:val="008214D2"/>
    <w:rsid w:val="0082153E"/>
    <w:rsid w:val="008217C1"/>
    <w:rsid w:val="00821A4C"/>
    <w:rsid w:val="00822156"/>
    <w:rsid w:val="00822273"/>
    <w:rsid w:val="0082234C"/>
    <w:rsid w:val="00822B12"/>
    <w:rsid w:val="00822B89"/>
    <w:rsid w:val="00822EF1"/>
    <w:rsid w:val="0082306D"/>
    <w:rsid w:val="00823238"/>
    <w:rsid w:val="00823700"/>
    <w:rsid w:val="008238FA"/>
    <w:rsid w:val="00823C4B"/>
    <w:rsid w:val="00823D5A"/>
    <w:rsid w:val="00823D83"/>
    <w:rsid w:val="00823DBF"/>
    <w:rsid w:val="00824054"/>
    <w:rsid w:val="00824446"/>
    <w:rsid w:val="0082452C"/>
    <w:rsid w:val="00824532"/>
    <w:rsid w:val="0082453D"/>
    <w:rsid w:val="008246BA"/>
    <w:rsid w:val="00824785"/>
    <w:rsid w:val="00824998"/>
    <w:rsid w:val="00824B9F"/>
    <w:rsid w:val="00824EFF"/>
    <w:rsid w:val="00825098"/>
    <w:rsid w:val="008250E3"/>
    <w:rsid w:val="008252BB"/>
    <w:rsid w:val="008253AF"/>
    <w:rsid w:val="00825829"/>
    <w:rsid w:val="00825874"/>
    <w:rsid w:val="00825B14"/>
    <w:rsid w:val="00825CFE"/>
    <w:rsid w:val="00825EC5"/>
    <w:rsid w:val="00825F0F"/>
    <w:rsid w:val="00825F22"/>
    <w:rsid w:val="008260DA"/>
    <w:rsid w:val="008262B5"/>
    <w:rsid w:val="008262FB"/>
    <w:rsid w:val="008263A7"/>
    <w:rsid w:val="00826573"/>
    <w:rsid w:val="008265C6"/>
    <w:rsid w:val="00826935"/>
    <w:rsid w:val="00826A22"/>
    <w:rsid w:val="00826D15"/>
    <w:rsid w:val="00826DCB"/>
    <w:rsid w:val="00826F45"/>
    <w:rsid w:val="0082702F"/>
    <w:rsid w:val="00827111"/>
    <w:rsid w:val="00827268"/>
    <w:rsid w:val="0082757F"/>
    <w:rsid w:val="008276F5"/>
    <w:rsid w:val="00827B30"/>
    <w:rsid w:val="00827B63"/>
    <w:rsid w:val="00827CC5"/>
    <w:rsid w:val="00827FEE"/>
    <w:rsid w:val="0083023B"/>
    <w:rsid w:val="00830371"/>
    <w:rsid w:val="008305A7"/>
    <w:rsid w:val="008307FC"/>
    <w:rsid w:val="00830839"/>
    <w:rsid w:val="0083094E"/>
    <w:rsid w:val="008309F3"/>
    <w:rsid w:val="00830BB5"/>
    <w:rsid w:val="00830E6F"/>
    <w:rsid w:val="00830FD8"/>
    <w:rsid w:val="0083123E"/>
    <w:rsid w:val="00831244"/>
    <w:rsid w:val="008312EE"/>
    <w:rsid w:val="008314A1"/>
    <w:rsid w:val="008316BC"/>
    <w:rsid w:val="008317F0"/>
    <w:rsid w:val="00831957"/>
    <w:rsid w:val="0083208B"/>
    <w:rsid w:val="00832095"/>
    <w:rsid w:val="00832369"/>
    <w:rsid w:val="008324BB"/>
    <w:rsid w:val="0083297B"/>
    <w:rsid w:val="008329F5"/>
    <w:rsid w:val="00832C6A"/>
    <w:rsid w:val="00832D03"/>
    <w:rsid w:val="00832D7F"/>
    <w:rsid w:val="00832F15"/>
    <w:rsid w:val="00833282"/>
    <w:rsid w:val="008333F1"/>
    <w:rsid w:val="008334B3"/>
    <w:rsid w:val="00833924"/>
    <w:rsid w:val="00833AC1"/>
    <w:rsid w:val="00833C39"/>
    <w:rsid w:val="00833F90"/>
    <w:rsid w:val="00833F9D"/>
    <w:rsid w:val="008340A9"/>
    <w:rsid w:val="00834189"/>
    <w:rsid w:val="00834331"/>
    <w:rsid w:val="00834449"/>
    <w:rsid w:val="008344BF"/>
    <w:rsid w:val="0083464D"/>
    <w:rsid w:val="008346A3"/>
    <w:rsid w:val="0083480B"/>
    <w:rsid w:val="00834B21"/>
    <w:rsid w:val="00835178"/>
    <w:rsid w:val="008356DA"/>
    <w:rsid w:val="0083588D"/>
    <w:rsid w:val="0083599B"/>
    <w:rsid w:val="00835C55"/>
    <w:rsid w:val="00835C80"/>
    <w:rsid w:val="00835CBD"/>
    <w:rsid w:val="00835CE7"/>
    <w:rsid w:val="00836369"/>
    <w:rsid w:val="008365A8"/>
    <w:rsid w:val="008369D0"/>
    <w:rsid w:val="00836C00"/>
    <w:rsid w:val="00836D0E"/>
    <w:rsid w:val="00836F3A"/>
    <w:rsid w:val="0083709A"/>
    <w:rsid w:val="008370D0"/>
    <w:rsid w:val="00837187"/>
    <w:rsid w:val="00837262"/>
    <w:rsid w:val="00837458"/>
    <w:rsid w:val="008375B2"/>
    <w:rsid w:val="00837701"/>
    <w:rsid w:val="00837708"/>
    <w:rsid w:val="0083775A"/>
    <w:rsid w:val="0083788F"/>
    <w:rsid w:val="00837AFE"/>
    <w:rsid w:val="00837B72"/>
    <w:rsid w:val="00837C2A"/>
    <w:rsid w:val="00837D53"/>
    <w:rsid w:val="00837E04"/>
    <w:rsid w:val="00837E3A"/>
    <w:rsid w:val="00837E6E"/>
    <w:rsid w:val="00837F89"/>
    <w:rsid w:val="008402CE"/>
    <w:rsid w:val="008402DA"/>
    <w:rsid w:val="008404B9"/>
    <w:rsid w:val="00840659"/>
    <w:rsid w:val="0084070F"/>
    <w:rsid w:val="0084077A"/>
    <w:rsid w:val="008409A3"/>
    <w:rsid w:val="00840B6A"/>
    <w:rsid w:val="00840D4A"/>
    <w:rsid w:val="00840E2F"/>
    <w:rsid w:val="00840EF7"/>
    <w:rsid w:val="008411AD"/>
    <w:rsid w:val="0084132C"/>
    <w:rsid w:val="0084169D"/>
    <w:rsid w:val="00841E20"/>
    <w:rsid w:val="00842165"/>
    <w:rsid w:val="00842238"/>
    <w:rsid w:val="00842335"/>
    <w:rsid w:val="0084238A"/>
    <w:rsid w:val="00842534"/>
    <w:rsid w:val="00842841"/>
    <w:rsid w:val="00842C2F"/>
    <w:rsid w:val="00842C61"/>
    <w:rsid w:val="00842D44"/>
    <w:rsid w:val="00842F9C"/>
    <w:rsid w:val="008431D9"/>
    <w:rsid w:val="00843219"/>
    <w:rsid w:val="00843361"/>
    <w:rsid w:val="00843524"/>
    <w:rsid w:val="0084364D"/>
    <w:rsid w:val="0084378E"/>
    <w:rsid w:val="0084398D"/>
    <w:rsid w:val="008439A6"/>
    <w:rsid w:val="00843AFE"/>
    <w:rsid w:val="00843C0D"/>
    <w:rsid w:val="00843C8F"/>
    <w:rsid w:val="00843CBD"/>
    <w:rsid w:val="00843FE8"/>
    <w:rsid w:val="008440A1"/>
    <w:rsid w:val="00844447"/>
    <w:rsid w:val="008445CF"/>
    <w:rsid w:val="008446A0"/>
    <w:rsid w:val="0084481A"/>
    <w:rsid w:val="008448A3"/>
    <w:rsid w:val="0084556F"/>
    <w:rsid w:val="00845756"/>
    <w:rsid w:val="00845B2D"/>
    <w:rsid w:val="00845B43"/>
    <w:rsid w:val="00845C25"/>
    <w:rsid w:val="00845CF7"/>
    <w:rsid w:val="00845D3B"/>
    <w:rsid w:val="00846389"/>
    <w:rsid w:val="0084690A"/>
    <w:rsid w:val="00846971"/>
    <w:rsid w:val="008469B6"/>
    <w:rsid w:val="00846CEB"/>
    <w:rsid w:val="008470BF"/>
    <w:rsid w:val="008471D4"/>
    <w:rsid w:val="008473F7"/>
    <w:rsid w:val="008474AE"/>
    <w:rsid w:val="0084773F"/>
    <w:rsid w:val="00847A69"/>
    <w:rsid w:val="00847AB3"/>
    <w:rsid w:val="00847BCC"/>
    <w:rsid w:val="00847CC1"/>
    <w:rsid w:val="00847CD4"/>
    <w:rsid w:val="00847E3B"/>
    <w:rsid w:val="00847FAA"/>
    <w:rsid w:val="00847FB8"/>
    <w:rsid w:val="0085002A"/>
    <w:rsid w:val="008502BC"/>
    <w:rsid w:val="00850579"/>
    <w:rsid w:val="0085071F"/>
    <w:rsid w:val="00850A0B"/>
    <w:rsid w:val="00850BB4"/>
    <w:rsid w:val="00850CA8"/>
    <w:rsid w:val="00850CCA"/>
    <w:rsid w:val="00850D19"/>
    <w:rsid w:val="00850D4A"/>
    <w:rsid w:val="00850F37"/>
    <w:rsid w:val="00850FF7"/>
    <w:rsid w:val="0085170B"/>
    <w:rsid w:val="008517C4"/>
    <w:rsid w:val="00851811"/>
    <w:rsid w:val="008519F5"/>
    <w:rsid w:val="00851B13"/>
    <w:rsid w:val="00851B7D"/>
    <w:rsid w:val="00851B7F"/>
    <w:rsid w:val="00851CBD"/>
    <w:rsid w:val="00851EE5"/>
    <w:rsid w:val="00851FCE"/>
    <w:rsid w:val="0085207C"/>
    <w:rsid w:val="008520DC"/>
    <w:rsid w:val="008521CE"/>
    <w:rsid w:val="008524B2"/>
    <w:rsid w:val="008524EB"/>
    <w:rsid w:val="0085256D"/>
    <w:rsid w:val="008525AD"/>
    <w:rsid w:val="00852683"/>
    <w:rsid w:val="00852800"/>
    <w:rsid w:val="00852832"/>
    <w:rsid w:val="0085283B"/>
    <w:rsid w:val="00852846"/>
    <w:rsid w:val="00852936"/>
    <w:rsid w:val="00852B57"/>
    <w:rsid w:val="00852B85"/>
    <w:rsid w:val="00852ECC"/>
    <w:rsid w:val="00852F4E"/>
    <w:rsid w:val="00853116"/>
    <w:rsid w:val="00853376"/>
    <w:rsid w:val="008538F4"/>
    <w:rsid w:val="00854019"/>
    <w:rsid w:val="00854028"/>
    <w:rsid w:val="00854374"/>
    <w:rsid w:val="00854939"/>
    <w:rsid w:val="00854B90"/>
    <w:rsid w:val="00854BFB"/>
    <w:rsid w:val="008550CF"/>
    <w:rsid w:val="008551A9"/>
    <w:rsid w:val="0085540B"/>
    <w:rsid w:val="00855894"/>
    <w:rsid w:val="00855CB7"/>
    <w:rsid w:val="00855D3F"/>
    <w:rsid w:val="0085605E"/>
    <w:rsid w:val="00856097"/>
    <w:rsid w:val="008562E9"/>
    <w:rsid w:val="0085631A"/>
    <w:rsid w:val="00856440"/>
    <w:rsid w:val="0085680B"/>
    <w:rsid w:val="00856885"/>
    <w:rsid w:val="00856951"/>
    <w:rsid w:val="00856B90"/>
    <w:rsid w:val="00856B94"/>
    <w:rsid w:val="00856BAF"/>
    <w:rsid w:val="00856CA2"/>
    <w:rsid w:val="00856CF0"/>
    <w:rsid w:val="00856E66"/>
    <w:rsid w:val="00856F03"/>
    <w:rsid w:val="00856FFE"/>
    <w:rsid w:val="008573B5"/>
    <w:rsid w:val="00857DB6"/>
    <w:rsid w:val="0086003C"/>
    <w:rsid w:val="0086007C"/>
    <w:rsid w:val="008602CC"/>
    <w:rsid w:val="00860A18"/>
    <w:rsid w:val="00860BCB"/>
    <w:rsid w:val="00860D2D"/>
    <w:rsid w:val="00860DC6"/>
    <w:rsid w:val="00860FDC"/>
    <w:rsid w:val="00861031"/>
    <w:rsid w:val="00861080"/>
    <w:rsid w:val="00861226"/>
    <w:rsid w:val="00861400"/>
    <w:rsid w:val="0086161F"/>
    <w:rsid w:val="0086169E"/>
    <w:rsid w:val="008618EE"/>
    <w:rsid w:val="00861A1F"/>
    <w:rsid w:val="00861B5D"/>
    <w:rsid w:val="00861BDD"/>
    <w:rsid w:val="00862751"/>
    <w:rsid w:val="0086278B"/>
    <w:rsid w:val="00862804"/>
    <w:rsid w:val="00862A88"/>
    <w:rsid w:val="00862FDA"/>
    <w:rsid w:val="00863011"/>
    <w:rsid w:val="00863114"/>
    <w:rsid w:val="00863601"/>
    <w:rsid w:val="00863635"/>
    <w:rsid w:val="008636E4"/>
    <w:rsid w:val="00863796"/>
    <w:rsid w:val="008637F0"/>
    <w:rsid w:val="008638C3"/>
    <w:rsid w:val="008638E9"/>
    <w:rsid w:val="008638F3"/>
    <w:rsid w:val="008639FC"/>
    <w:rsid w:val="00863BA0"/>
    <w:rsid w:val="00863C66"/>
    <w:rsid w:val="00863E81"/>
    <w:rsid w:val="00863F0D"/>
    <w:rsid w:val="00864000"/>
    <w:rsid w:val="0086423C"/>
    <w:rsid w:val="00864265"/>
    <w:rsid w:val="008642DA"/>
    <w:rsid w:val="008643F4"/>
    <w:rsid w:val="00864551"/>
    <w:rsid w:val="008645ED"/>
    <w:rsid w:val="00864830"/>
    <w:rsid w:val="00864965"/>
    <w:rsid w:val="00864CC5"/>
    <w:rsid w:val="00864CF1"/>
    <w:rsid w:val="00864FBF"/>
    <w:rsid w:val="00865397"/>
    <w:rsid w:val="00865554"/>
    <w:rsid w:val="0086562E"/>
    <w:rsid w:val="008656AD"/>
    <w:rsid w:val="00865995"/>
    <w:rsid w:val="00865AE5"/>
    <w:rsid w:val="00865E60"/>
    <w:rsid w:val="00865FD8"/>
    <w:rsid w:val="0086685C"/>
    <w:rsid w:val="00866880"/>
    <w:rsid w:val="00866A7A"/>
    <w:rsid w:val="00866C3D"/>
    <w:rsid w:val="00866F78"/>
    <w:rsid w:val="00867047"/>
    <w:rsid w:val="008670F3"/>
    <w:rsid w:val="008671BA"/>
    <w:rsid w:val="0086735C"/>
    <w:rsid w:val="00867497"/>
    <w:rsid w:val="008676B4"/>
    <w:rsid w:val="0086785D"/>
    <w:rsid w:val="00867976"/>
    <w:rsid w:val="00867D6E"/>
    <w:rsid w:val="00867DBC"/>
    <w:rsid w:val="00867F1C"/>
    <w:rsid w:val="00870203"/>
    <w:rsid w:val="0087042B"/>
    <w:rsid w:val="00870444"/>
    <w:rsid w:val="008704CD"/>
    <w:rsid w:val="008705ED"/>
    <w:rsid w:val="00870A44"/>
    <w:rsid w:val="00870B57"/>
    <w:rsid w:val="00870C48"/>
    <w:rsid w:val="00871540"/>
    <w:rsid w:val="0087166D"/>
    <w:rsid w:val="008719CB"/>
    <w:rsid w:val="00871AD9"/>
    <w:rsid w:val="00871CC9"/>
    <w:rsid w:val="00871D83"/>
    <w:rsid w:val="00871EDD"/>
    <w:rsid w:val="0087220A"/>
    <w:rsid w:val="0087221B"/>
    <w:rsid w:val="008724C2"/>
    <w:rsid w:val="0087278C"/>
    <w:rsid w:val="00872A82"/>
    <w:rsid w:val="00872D40"/>
    <w:rsid w:val="00872F83"/>
    <w:rsid w:val="00873100"/>
    <w:rsid w:val="0087326A"/>
    <w:rsid w:val="008732F9"/>
    <w:rsid w:val="0087340C"/>
    <w:rsid w:val="00873575"/>
    <w:rsid w:val="00873878"/>
    <w:rsid w:val="008739E6"/>
    <w:rsid w:val="008739FB"/>
    <w:rsid w:val="00873CE0"/>
    <w:rsid w:val="00873F61"/>
    <w:rsid w:val="008740D2"/>
    <w:rsid w:val="0087430F"/>
    <w:rsid w:val="00874361"/>
    <w:rsid w:val="008749BA"/>
    <w:rsid w:val="00874A7C"/>
    <w:rsid w:val="00874B2C"/>
    <w:rsid w:val="00874FC1"/>
    <w:rsid w:val="008751C2"/>
    <w:rsid w:val="00875203"/>
    <w:rsid w:val="00875516"/>
    <w:rsid w:val="00875658"/>
    <w:rsid w:val="008756BB"/>
    <w:rsid w:val="00875B23"/>
    <w:rsid w:val="00875BEC"/>
    <w:rsid w:val="00875C21"/>
    <w:rsid w:val="00875C64"/>
    <w:rsid w:val="008763A9"/>
    <w:rsid w:val="008764D5"/>
    <w:rsid w:val="0087656C"/>
    <w:rsid w:val="008765FB"/>
    <w:rsid w:val="00876605"/>
    <w:rsid w:val="00876A1E"/>
    <w:rsid w:val="00876C8B"/>
    <w:rsid w:val="00876CBC"/>
    <w:rsid w:val="00876E86"/>
    <w:rsid w:val="0087703B"/>
    <w:rsid w:val="00877096"/>
    <w:rsid w:val="008773C7"/>
    <w:rsid w:val="008773DA"/>
    <w:rsid w:val="00877428"/>
    <w:rsid w:val="00877484"/>
    <w:rsid w:val="0087779F"/>
    <w:rsid w:val="00877956"/>
    <w:rsid w:val="00877ACE"/>
    <w:rsid w:val="00877B97"/>
    <w:rsid w:val="00880046"/>
    <w:rsid w:val="008801EA"/>
    <w:rsid w:val="008804A5"/>
    <w:rsid w:val="008804B5"/>
    <w:rsid w:val="0088086F"/>
    <w:rsid w:val="00880947"/>
    <w:rsid w:val="00880B78"/>
    <w:rsid w:val="00880BC2"/>
    <w:rsid w:val="00880CDE"/>
    <w:rsid w:val="00880D22"/>
    <w:rsid w:val="00880D69"/>
    <w:rsid w:val="00880E96"/>
    <w:rsid w:val="00880EB3"/>
    <w:rsid w:val="00880EE9"/>
    <w:rsid w:val="0088102A"/>
    <w:rsid w:val="00881069"/>
    <w:rsid w:val="008810DD"/>
    <w:rsid w:val="00881355"/>
    <w:rsid w:val="00881431"/>
    <w:rsid w:val="008816EA"/>
    <w:rsid w:val="0088184C"/>
    <w:rsid w:val="00881A46"/>
    <w:rsid w:val="00881B0D"/>
    <w:rsid w:val="00881B5B"/>
    <w:rsid w:val="00881BD0"/>
    <w:rsid w:val="008820E0"/>
    <w:rsid w:val="00882399"/>
    <w:rsid w:val="00882613"/>
    <w:rsid w:val="00882973"/>
    <w:rsid w:val="0088299F"/>
    <w:rsid w:val="00882AD8"/>
    <w:rsid w:val="00882E6F"/>
    <w:rsid w:val="00882F0E"/>
    <w:rsid w:val="00883011"/>
    <w:rsid w:val="008830A0"/>
    <w:rsid w:val="00883127"/>
    <w:rsid w:val="0088332C"/>
    <w:rsid w:val="008836DD"/>
    <w:rsid w:val="0088392D"/>
    <w:rsid w:val="008839D3"/>
    <w:rsid w:val="00883B37"/>
    <w:rsid w:val="00883C9B"/>
    <w:rsid w:val="00883D26"/>
    <w:rsid w:val="00883EDE"/>
    <w:rsid w:val="00884005"/>
    <w:rsid w:val="0088415C"/>
    <w:rsid w:val="0088431C"/>
    <w:rsid w:val="0088438A"/>
    <w:rsid w:val="0088443C"/>
    <w:rsid w:val="00884699"/>
    <w:rsid w:val="00884703"/>
    <w:rsid w:val="00884815"/>
    <w:rsid w:val="008848FA"/>
    <w:rsid w:val="0088496E"/>
    <w:rsid w:val="00884A67"/>
    <w:rsid w:val="00884BBD"/>
    <w:rsid w:val="00884E18"/>
    <w:rsid w:val="00885016"/>
    <w:rsid w:val="0088517C"/>
    <w:rsid w:val="008853BC"/>
    <w:rsid w:val="00885413"/>
    <w:rsid w:val="00885442"/>
    <w:rsid w:val="00885BAB"/>
    <w:rsid w:val="00885CD8"/>
    <w:rsid w:val="00885D3B"/>
    <w:rsid w:val="00885FCE"/>
    <w:rsid w:val="00885FD8"/>
    <w:rsid w:val="00886015"/>
    <w:rsid w:val="00886075"/>
    <w:rsid w:val="00886747"/>
    <w:rsid w:val="008867DB"/>
    <w:rsid w:val="008868B3"/>
    <w:rsid w:val="008868E0"/>
    <w:rsid w:val="00886A46"/>
    <w:rsid w:val="00886BFE"/>
    <w:rsid w:val="00886CF1"/>
    <w:rsid w:val="00886D28"/>
    <w:rsid w:val="00886E14"/>
    <w:rsid w:val="008872FD"/>
    <w:rsid w:val="0088738F"/>
    <w:rsid w:val="00887403"/>
    <w:rsid w:val="00887406"/>
    <w:rsid w:val="00887631"/>
    <w:rsid w:val="00887B77"/>
    <w:rsid w:val="00887FCD"/>
    <w:rsid w:val="00890015"/>
    <w:rsid w:val="008900BB"/>
    <w:rsid w:val="008901CB"/>
    <w:rsid w:val="008902B7"/>
    <w:rsid w:val="0089033B"/>
    <w:rsid w:val="00890553"/>
    <w:rsid w:val="00890555"/>
    <w:rsid w:val="00890595"/>
    <w:rsid w:val="008905C6"/>
    <w:rsid w:val="00890662"/>
    <w:rsid w:val="008908E3"/>
    <w:rsid w:val="008909EA"/>
    <w:rsid w:val="00890A61"/>
    <w:rsid w:val="00890BBB"/>
    <w:rsid w:val="00890CE1"/>
    <w:rsid w:val="00891215"/>
    <w:rsid w:val="00891343"/>
    <w:rsid w:val="00891354"/>
    <w:rsid w:val="00891419"/>
    <w:rsid w:val="00891881"/>
    <w:rsid w:val="00891932"/>
    <w:rsid w:val="00891979"/>
    <w:rsid w:val="00891C7D"/>
    <w:rsid w:val="00891E9A"/>
    <w:rsid w:val="00891FB7"/>
    <w:rsid w:val="00892122"/>
    <w:rsid w:val="008922F8"/>
    <w:rsid w:val="0089260F"/>
    <w:rsid w:val="00892984"/>
    <w:rsid w:val="00892C59"/>
    <w:rsid w:val="00892E4A"/>
    <w:rsid w:val="00892F1C"/>
    <w:rsid w:val="00892F4A"/>
    <w:rsid w:val="008931CA"/>
    <w:rsid w:val="008935DD"/>
    <w:rsid w:val="008937E9"/>
    <w:rsid w:val="00894009"/>
    <w:rsid w:val="008943A3"/>
    <w:rsid w:val="00894441"/>
    <w:rsid w:val="008945AE"/>
    <w:rsid w:val="00894C3B"/>
    <w:rsid w:val="00894CAE"/>
    <w:rsid w:val="00894FD5"/>
    <w:rsid w:val="00895245"/>
    <w:rsid w:val="008953C5"/>
    <w:rsid w:val="00895416"/>
    <w:rsid w:val="00895460"/>
    <w:rsid w:val="00895835"/>
    <w:rsid w:val="00895B81"/>
    <w:rsid w:val="00895BAE"/>
    <w:rsid w:val="00896026"/>
    <w:rsid w:val="008960A3"/>
    <w:rsid w:val="00896401"/>
    <w:rsid w:val="00896658"/>
    <w:rsid w:val="00896668"/>
    <w:rsid w:val="00896755"/>
    <w:rsid w:val="008969EE"/>
    <w:rsid w:val="00896F74"/>
    <w:rsid w:val="00897035"/>
    <w:rsid w:val="0089705D"/>
    <w:rsid w:val="00897065"/>
    <w:rsid w:val="008971AD"/>
    <w:rsid w:val="00897272"/>
    <w:rsid w:val="008977A8"/>
    <w:rsid w:val="00897BB2"/>
    <w:rsid w:val="00897F2A"/>
    <w:rsid w:val="00897F90"/>
    <w:rsid w:val="008A01AC"/>
    <w:rsid w:val="008A03AE"/>
    <w:rsid w:val="008A0558"/>
    <w:rsid w:val="008A059B"/>
    <w:rsid w:val="008A07BB"/>
    <w:rsid w:val="008A0960"/>
    <w:rsid w:val="008A0A1A"/>
    <w:rsid w:val="008A0A64"/>
    <w:rsid w:val="008A0B0C"/>
    <w:rsid w:val="008A0B5A"/>
    <w:rsid w:val="008A0B66"/>
    <w:rsid w:val="008A0ED4"/>
    <w:rsid w:val="008A0F4D"/>
    <w:rsid w:val="008A14D2"/>
    <w:rsid w:val="008A1824"/>
    <w:rsid w:val="008A1AD3"/>
    <w:rsid w:val="008A1B1D"/>
    <w:rsid w:val="008A1CEE"/>
    <w:rsid w:val="008A1E03"/>
    <w:rsid w:val="008A2108"/>
    <w:rsid w:val="008A21A6"/>
    <w:rsid w:val="008A2D3B"/>
    <w:rsid w:val="008A2EEA"/>
    <w:rsid w:val="008A330E"/>
    <w:rsid w:val="008A3658"/>
    <w:rsid w:val="008A3731"/>
    <w:rsid w:val="008A3A7E"/>
    <w:rsid w:val="008A3ACC"/>
    <w:rsid w:val="008A40DD"/>
    <w:rsid w:val="008A41ED"/>
    <w:rsid w:val="008A42AD"/>
    <w:rsid w:val="008A4470"/>
    <w:rsid w:val="008A4588"/>
    <w:rsid w:val="008A46C2"/>
    <w:rsid w:val="008A48DC"/>
    <w:rsid w:val="008A491B"/>
    <w:rsid w:val="008A497A"/>
    <w:rsid w:val="008A49E8"/>
    <w:rsid w:val="008A4E3B"/>
    <w:rsid w:val="008A4FD3"/>
    <w:rsid w:val="008A5507"/>
    <w:rsid w:val="008A575B"/>
    <w:rsid w:val="008A59F9"/>
    <w:rsid w:val="008A5A9C"/>
    <w:rsid w:val="008A5F20"/>
    <w:rsid w:val="008A5F94"/>
    <w:rsid w:val="008A5FB1"/>
    <w:rsid w:val="008A60E8"/>
    <w:rsid w:val="008A630D"/>
    <w:rsid w:val="008A640D"/>
    <w:rsid w:val="008A643A"/>
    <w:rsid w:val="008A65A5"/>
    <w:rsid w:val="008A6745"/>
    <w:rsid w:val="008A676F"/>
    <w:rsid w:val="008A678A"/>
    <w:rsid w:val="008A6941"/>
    <w:rsid w:val="008A6A8D"/>
    <w:rsid w:val="008A6CB0"/>
    <w:rsid w:val="008A6DA0"/>
    <w:rsid w:val="008A6E4D"/>
    <w:rsid w:val="008A6FD5"/>
    <w:rsid w:val="008A701E"/>
    <w:rsid w:val="008A73B8"/>
    <w:rsid w:val="008A74E0"/>
    <w:rsid w:val="008A7AB3"/>
    <w:rsid w:val="008A7E4C"/>
    <w:rsid w:val="008A7E90"/>
    <w:rsid w:val="008B00C2"/>
    <w:rsid w:val="008B0408"/>
    <w:rsid w:val="008B04EA"/>
    <w:rsid w:val="008B0622"/>
    <w:rsid w:val="008B0793"/>
    <w:rsid w:val="008B07A5"/>
    <w:rsid w:val="008B08F8"/>
    <w:rsid w:val="008B0976"/>
    <w:rsid w:val="008B0C60"/>
    <w:rsid w:val="008B0DBF"/>
    <w:rsid w:val="008B0DD1"/>
    <w:rsid w:val="008B0E1A"/>
    <w:rsid w:val="008B10F0"/>
    <w:rsid w:val="008B1240"/>
    <w:rsid w:val="008B14CF"/>
    <w:rsid w:val="008B14D5"/>
    <w:rsid w:val="008B18A4"/>
    <w:rsid w:val="008B18E6"/>
    <w:rsid w:val="008B1987"/>
    <w:rsid w:val="008B1AB7"/>
    <w:rsid w:val="008B1C22"/>
    <w:rsid w:val="008B1C36"/>
    <w:rsid w:val="008B1CE7"/>
    <w:rsid w:val="008B1D0A"/>
    <w:rsid w:val="008B21E9"/>
    <w:rsid w:val="008B23C5"/>
    <w:rsid w:val="008B25F3"/>
    <w:rsid w:val="008B2681"/>
    <w:rsid w:val="008B285F"/>
    <w:rsid w:val="008B29A9"/>
    <w:rsid w:val="008B2C5B"/>
    <w:rsid w:val="008B2E36"/>
    <w:rsid w:val="008B2ED7"/>
    <w:rsid w:val="008B32DE"/>
    <w:rsid w:val="008B341D"/>
    <w:rsid w:val="008B3420"/>
    <w:rsid w:val="008B34B5"/>
    <w:rsid w:val="008B360D"/>
    <w:rsid w:val="008B36B6"/>
    <w:rsid w:val="008B36EC"/>
    <w:rsid w:val="008B386C"/>
    <w:rsid w:val="008B38A7"/>
    <w:rsid w:val="008B38DE"/>
    <w:rsid w:val="008B3941"/>
    <w:rsid w:val="008B3C0C"/>
    <w:rsid w:val="008B3ED6"/>
    <w:rsid w:val="008B477B"/>
    <w:rsid w:val="008B477D"/>
    <w:rsid w:val="008B4790"/>
    <w:rsid w:val="008B4BFA"/>
    <w:rsid w:val="008B4CF6"/>
    <w:rsid w:val="008B4D9E"/>
    <w:rsid w:val="008B5005"/>
    <w:rsid w:val="008B50D6"/>
    <w:rsid w:val="008B5181"/>
    <w:rsid w:val="008B529A"/>
    <w:rsid w:val="008B529B"/>
    <w:rsid w:val="008B5586"/>
    <w:rsid w:val="008B5776"/>
    <w:rsid w:val="008B58B6"/>
    <w:rsid w:val="008B5A03"/>
    <w:rsid w:val="008B5B41"/>
    <w:rsid w:val="008B5F1D"/>
    <w:rsid w:val="008B5FA5"/>
    <w:rsid w:val="008B5FFD"/>
    <w:rsid w:val="008B62AF"/>
    <w:rsid w:val="008B65F5"/>
    <w:rsid w:val="008B6651"/>
    <w:rsid w:val="008B66AD"/>
    <w:rsid w:val="008B696B"/>
    <w:rsid w:val="008B7037"/>
    <w:rsid w:val="008B70C4"/>
    <w:rsid w:val="008B7135"/>
    <w:rsid w:val="008B7187"/>
    <w:rsid w:val="008B71FF"/>
    <w:rsid w:val="008B7217"/>
    <w:rsid w:val="008B72DD"/>
    <w:rsid w:val="008B7303"/>
    <w:rsid w:val="008B7726"/>
    <w:rsid w:val="008B7CD3"/>
    <w:rsid w:val="008C00A7"/>
    <w:rsid w:val="008C028B"/>
    <w:rsid w:val="008C0656"/>
    <w:rsid w:val="008C07A0"/>
    <w:rsid w:val="008C0A5A"/>
    <w:rsid w:val="008C0ACF"/>
    <w:rsid w:val="008C0B3C"/>
    <w:rsid w:val="008C0BE8"/>
    <w:rsid w:val="008C0CBB"/>
    <w:rsid w:val="008C0CD9"/>
    <w:rsid w:val="008C12ED"/>
    <w:rsid w:val="008C12EE"/>
    <w:rsid w:val="008C1524"/>
    <w:rsid w:val="008C1707"/>
    <w:rsid w:val="008C1A33"/>
    <w:rsid w:val="008C1AD8"/>
    <w:rsid w:val="008C1BA4"/>
    <w:rsid w:val="008C1D48"/>
    <w:rsid w:val="008C1F31"/>
    <w:rsid w:val="008C202F"/>
    <w:rsid w:val="008C225A"/>
    <w:rsid w:val="008C22F7"/>
    <w:rsid w:val="008C234B"/>
    <w:rsid w:val="008C247D"/>
    <w:rsid w:val="008C24C7"/>
    <w:rsid w:val="008C2766"/>
    <w:rsid w:val="008C293E"/>
    <w:rsid w:val="008C2A78"/>
    <w:rsid w:val="008C2DA7"/>
    <w:rsid w:val="008C2E8A"/>
    <w:rsid w:val="008C340E"/>
    <w:rsid w:val="008C35E5"/>
    <w:rsid w:val="008C363D"/>
    <w:rsid w:val="008C3730"/>
    <w:rsid w:val="008C38A5"/>
    <w:rsid w:val="008C3A57"/>
    <w:rsid w:val="008C3B49"/>
    <w:rsid w:val="008C3F8C"/>
    <w:rsid w:val="008C40F9"/>
    <w:rsid w:val="008C4176"/>
    <w:rsid w:val="008C42C4"/>
    <w:rsid w:val="008C43FB"/>
    <w:rsid w:val="008C446B"/>
    <w:rsid w:val="008C45BF"/>
    <w:rsid w:val="008C4758"/>
    <w:rsid w:val="008C47D7"/>
    <w:rsid w:val="008C4A75"/>
    <w:rsid w:val="008C4AA4"/>
    <w:rsid w:val="008C4DF0"/>
    <w:rsid w:val="008C50E0"/>
    <w:rsid w:val="008C54ED"/>
    <w:rsid w:val="008C554A"/>
    <w:rsid w:val="008C5689"/>
    <w:rsid w:val="008C57F8"/>
    <w:rsid w:val="008C59AE"/>
    <w:rsid w:val="008C5A65"/>
    <w:rsid w:val="008C5B49"/>
    <w:rsid w:val="008C5FC5"/>
    <w:rsid w:val="008C60FA"/>
    <w:rsid w:val="008C625C"/>
    <w:rsid w:val="008C6695"/>
    <w:rsid w:val="008C6BF3"/>
    <w:rsid w:val="008C6DB7"/>
    <w:rsid w:val="008C6F6F"/>
    <w:rsid w:val="008C700D"/>
    <w:rsid w:val="008C7132"/>
    <w:rsid w:val="008C72F0"/>
    <w:rsid w:val="008C73BA"/>
    <w:rsid w:val="008C73CC"/>
    <w:rsid w:val="008C7702"/>
    <w:rsid w:val="008C7A7C"/>
    <w:rsid w:val="008C7C0D"/>
    <w:rsid w:val="008C7C46"/>
    <w:rsid w:val="008D002B"/>
    <w:rsid w:val="008D0224"/>
    <w:rsid w:val="008D030F"/>
    <w:rsid w:val="008D0494"/>
    <w:rsid w:val="008D063C"/>
    <w:rsid w:val="008D0678"/>
    <w:rsid w:val="008D08FB"/>
    <w:rsid w:val="008D093B"/>
    <w:rsid w:val="008D0A38"/>
    <w:rsid w:val="008D0AE6"/>
    <w:rsid w:val="008D0B97"/>
    <w:rsid w:val="008D0BD5"/>
    <w:rsid w:val="008D0C2D"/>
    <w:rsid w:val="008D0D6D"/>
    <w:rsid w:val="008D0D7E"/>
    <w:rsid w:val="008D0DD5"/>
    <w:rsid w:val="008D0F63"/>
    <w:rsid w:val="008D11BE"/>
    <w:rsid w:val="008D126D"/>
    <w:rsid w:val="008D137B"/>
    <w:rsid w:val="008D1573"/>
    <w:rsid w:val="008D1B07"/>
    <w:rsid w:val="008D1BAA"/>
    <w:rsid w:val="008D1DBA"/>
    <w:rsid w:val="008D1DC7"/>
    <w:rsid w:val="008D1E56"/>
    <w:rsid w:val="008D20DA"/>
    <w:rsid w:val="008D237B"/>
    <w:rsid w:val="008D2526"/>
    <w:rsid w:val="008D2568"/>
    <w:rsid w:val="008D25CB"/>
    <w:rsid w:val="008D2E23"/>
    <w:rsid w:val="008D2E57"/>
    <w:rsid w:val="008D3053"/>
    <w:rsid w:val="008D3235"/>
    <w:rsid w:val="008D32FA"/>
    <w:rsid w:val="008D3375"/>
    <w:rsid w:val="008D346A"/>
    <w:rsid w:val="008D350E"/>
    <w:rsid w:val="008D3568"/>
    <w:rsid w:val="008D35DB"/>
    <w:rsid w:val="008D38D3"/>
    <w:rsid w:val="008D3936"/>
    <w:rsid w:val="008D3980"/>
    <w:rsid w:val="008D3983"/>
    <w:rsid w:val="008D3A60"/>
    <w:rsid w:val="008D3F0E"/>
    <w:rsid w:val="008D4304"/>
    <w:rsid w:val="008D4552"/>
    <w:rsid w:val="008D4B67"/>
    <w:rsid w:val="008D4D5A"/>
    <w:rsid w:val="008D508F"/>
    <w:rsid w:val="008D51C7"/>
    <w:rsid w:val="008D52BA"/>
    <w:rsid w:val="008D52EB"/>
    <w:rsid w:val="008D56B8"/>
    <w:rsid w:val="008D575B"/>
    <w:rsid w:val="008D58BF"/>
    <w:rsid w:val="008D5AD4"/>
    <w:rsid w:val="008D5C26"/>
    <w:rsid w:val="008D5CA0"/>
    <w:rsid w:val="008D5E95"/>
    <w:rsid w:val="008D62E0"/>
    <w:rsid w:val="008D63FB"/>
    <w:rsid w:val="008D64F9"/>
    <w:rsid w:val="008D656F"/>
    <w:rsid w:val="008D6CEA"/>
    <w:rsid w:val="008D6EBE"/>
    <w:rsid w:val="008D7370"/>
    <w:rsid w:val="008D737E"/>
    <w:rsid w:val="008D7419"/>
    <w:rsid w:val="008D7449"/>
    <w:rsid w:val="008D77C9"/>
    <w:rsid w:val="008D78DB"/>
    <w:rsid w:val="008D796F"/>
    <w:rsid w:val="008D7A44"/>
    <w:rsid w:val="008D7FD4"/>
    <w:rsid w:val="008E0010"/>
    <w:rsid w:val="008E0148"/>
    <w:rsid w:val="008E04DB"/>
    <w:rsid w:val="008E04EC"/>
    <w:rsid w:val="008E05DA"/>
    <w:rsid w:val="008E0714"/>
    <w:rsid w:val="008E0774"/>
    <w:rsid w:val="008E0780"/>
    <w:rsid w:val="008E07C0"/>
    <w:rsid w:val="008E0875"/>
    <w:rsid w:val="008E09CD"/>
    <w:rsid w:val="008E0A1C"/>
    <w:rsid w:val="008E0CBC"/>
    <w:rsid w:val="008E0D62"/>
    <w:rsid w:val="008E101B"/>
    <w:rsid w:val="008E1393"/>
    <w:rsid w:val="008E15C6"/>
    <w:rsid w:val="008E16F9"/>
    <w:rsid w:val="008E1853"/>
    <w:rsid w:val="008E1A8B"/>
    <w:rsid w:val="008E1BB8"/>
    <w:rsid w:val="008E1F7D"/>
    <w:rsid w:val="008E21D8"/>
    <w:rsid w:val="008E2201"/>
    <w:rsid w:val="008E2488"/>
    <w:rsid w:val="008E24FA"/>
    <w:rsid w:val="008E251A"/>
    <w:rsid w:val="008E2576"/>
    <w:rsid w:val="008E2589"/>
    <w:rsid w:val="008E2B0D"/>
    <w:rsid w:val="008E2C15"/>
    <w:rsid w:val="008E2DED"/>
    <w:rsid w:val="008E2E79"/>
    <w:rsid w:val="008E32BE"/>
    <w:rsid w:val="008E35F9"/>
    <w:rsid w:val="008E3653"/>
    <w:rsid w:val="008E3689"/>
    <w:rsid w:val="008E36D7"/>
    <w:rsid w:val="008E37BE"/>
    <w:rsid w:val="008E388A"/>
    <w:rsid w:val="008E3B9C"/>
    <w:rsid w:val="008E3CB4"/>
    <w:rsid w:val="008E3E07"/>
    <w:rsid w:val="008E407E"/>
    <w:rsid w:val="008E42A0"/>
    <w:rsid w:val="008E44B0"/>
    <w:rsid w:val="008E452E"/>
    <w:rsid w:val="008E460C"/>
    <w:rsid w:val="008E4922"/>
    <w:rsid w:val="008E5530"/>
    <w:rsid w:val="008E5BE9"/>
    <w:rsid w:val="008E5D84"/>
    <w:rsid w:val="008E60FC"/>
    <w:rsid w:val="008E626C"/>
    <w:rsid w:val="008E65F2"/>
    <w:rsid w:val="008E676B"/>
    <w:rsid w:val="008E6BE1"/>
    <w:rsid w:val="008E6DE1"/>
    <w:rsid w:val="008E6F5A"/>
    <w:rsid w:val="008E7041"/>
    <w:rsid w:val="008E710F"/>
    <w:rsid w:val="008E7153"/>
    <w:rsid w:val="008E72DE"/>
    <w:rsid w:val="008E77BC"/>
    <w:rsid w:val="008E7A90"/>
    <w:rsid w:val="008E7B83"/>
    <w:rsid w:val="008E7E64"/>
    <w:rsid w:val="008F019F"/>
    <w:rsid w:val="008F01E5"/>
    <w:rsid w:val="008F039A"/>
    <w:rsid w:val="008F03E4"/>
    <w:rsid w:val="008F040A"/>
    <w:rsid w:val="008F0435"/>
    <w:rsid w:val="008F0489"/>
    <w:rsid w:val="008F0555"/>
    <w:rsid w:val="008F05FA"/>
    <w:rsid w:val="008F07D3"/>
    <w:rsid w:val="008F0A2B"/>
    <w:rsid w:val="008F0A52"/>
    <w:rsid w:val="008F0AEB"/>
    <w:rsid w:val="008F10F4"/>
    <w:rsid w:val="008F134D"/>
    <w:rsid w:val="008F1674"/>
    <w:rsid w:val="008F16C0"/>
    <w:rsid w:val="008F1895"/>
    <w:rsid w:val="008F190E"/>
    <w:rsid w:val="008F1A59"/>
    <w:rsid w:val="008F1ADE"/>
    <w:rsid w:val="008F1B13"/>
    <w:rsid w:val="008F1CA4"/>
    <w:rsid w:val="008F1EF0"/>
    <w:rsid w:val="008F21B2"/>
    <w:rsid w:val="008F22B8"/>
    <w:rsid w:val="008F2694"/>
    <w:rsid w:val="008F29BE"/>
    <w:rsid w:val="008F2CD3"/>
    <w:rsid w:val="008F3199"/>
    <w:rsid w:val="008F3216"/>
    <w:rsid w:val="008F3255"/>
    <w:rsid w:val="008F3292"/>
    <w:rsid w:val="008F358D"/>
    <w:rsid w:val="008F39FB"/>
    <w:rsid w:val="008F3B60"/>
    <w:rsid w:val="008F3C29"/>
    <w:rsid w:val="008F3FEA"/>
    <w:rsid w:val="008F4119"/>
    <w:rsid w:val="008F43F9"/>
    <w:rsid w:val="008F4891"/>
    <w:rsid w:val="008F4A03"/>
    <w:rsid w:val="008F4B3B"/>
    <w:rsid w:val="008F4DFF"/>
    <w:rsid w:val="008F4E88"/>
    <w:rsid w:val="008F5340"/>
    <w:rsid w:val="008F53C7"/>
    <w:rsid w:val="008F53EC"/>
    <w:rsid w:val="008F5444"/>
    <w:rsid w:val="008F54EA"/>
    <w:rsid w:val="008F5536"/>
    <w:rsid w:val="008F5734"/>
    <w:rsid w:val="008F58FF"/>
    <w:rsid w:val="008F59A3"/>
    <w:rsid w:val="008F5A1D"/>
    <w:rsid w:val="008F5AF1"/>
    <w:rsid w:val="008F5C33"/>
    <w:rsid w:val="008F5EDB"/>
    <w:rsid w:val="008F5F69"/>
    <w:rsid w:val="008F60EF"/>
    <w:rsid w:val="008F639C"/>
    <w:rsid w:val="008F6442"/>
    <w:rsid w:val="008F6640"/>
    <w:rsid w:val="008F6888"/>
    <w:rsid w:val="008F694E"/>
    <w:rsid w:val="008F69A3"/>
    <w:rsid w:val="008F6EBE"/>
    <w:rsid w:val="008F75B7"/>
    <w:rsid w:val="008F777C"/>
    <w:rsid w:val="008F7C52"/>
    <w:rsid w:val="008F7C5A"/>
    <w:rsid w:val="008F7CD9"/>
    <w:rsid w:val="008F7D6C"/>
    <w:rsid w:val="008F7D8E"/>
    <w:rsid w:val="008F7D9C"/>
    <w:rsid w:val="0090001F"/>
    <w:rsid w:val="00900454"/>
    <w:rsid w:val="009006A8"/>
    <w:rsid w:val="0090081A"/>
    <w:rsid w:val="00900BA6"/>
    <w:rsid w:val="00900CD8"/>
    <w:rsid w:val="00900EE5"/>
    <w:rsid w:val="00900F35"/>
    <w:rsid w:val="0090100E"/>
    <w:rsid w:val="009010F4"/>
    <w:rsid w:val="0090121C"/>
    <w:rsid w:val="00901224"/>
    <w:rsid w:val="00901454"/>
    <w:rsid w:val="0090149D"/>
    <w:rsid w:val="009014C6"/>
    <w:rsid w:val="009015FF"/>
    <w:rsid w:val="00901B36"/>
    <w:rsid w:val="00901C7E"/>
    <w:rsid w:val="00901DEB"/>
    <w:rsid w:val="00901F76"/>
    <w:rsid w:val="00902190"/>
    <w:rsid w:val="00902375"/>
    <w:rsid w:val="009024A6"/>
    <w:rsid w:val="009024DD"/>
    <w:rsid w:val="009028DA"/>
    <w:rsid w:val="00902AE5"/>
    <w:rsid w:val="00902DE7"/>
    <w:rsid w:val="00902EA9"/>
    <w:rsid w:val="00902F48"/>
    <w:rsid w:val="0090300D"/>
    <w:rsid w:val="00903261"/>
    <w:rsid w:val="00903402"/>
    <w:rsid w:val="00903672"/>
    <w:rsid w:val="0090370B"/>
    <w:rsid w:val="009039AA"/>
    <w:rsid w:val="00903ABC"/>
    <w:rsid w:val="00903B3D"/>
    <w:rsid w:val="00903C3E"/>
    <w:rsid w:val="009041F2"/>
    <w:rsid w:val="009043E8"/>
    <w:rsid w:val="009043FD"/>
    <w:rsid w:val="0090442B"/>
    <w:rsid w:val="0090444B"/>
    <w:rsid w:val="00904546"/>
    <w:rsid w:val="00904598"/>
    <w:rsid w:val="0090468C"/>
    <w:rsid w:val="0090476B"/>
    <w:rsid w:val="00904772"/>
    <w:rsid w:val="00904785"/>
    <w:rsid w:val="009048B5"/>
    <w:rsid w:val="009049E4"/>
    <w:rsid w:val="00904B69"/>
    <w:rsid w:val="00904F0C"/>
    <w:rsid w:val="00904FBE"/>
    <w:rsid w:val="00905046"/>
    <w:rsid w:val="009053EB"/>
    <w:rsid w:val="00905480"/>
    <w:rsid w:val="009054CC"/>
    <w:rsid w:val="0090558D"/>
    <w:rsid w:val="00905764"/>
    <w:rsid w:val="0090588D"/>
    <w:rsid w:val="009058A3"/>
    <w:rsid w:val="00905B70"/>
    <w:rsid w:val="00905DC7"/>
    <w:rsid w:val="00905DCA"/>
    <w:rsid w:val="00905E73"/>
    <w:rsid w:val="0090609F"/>
    <w:rsid w:val="0090624D"/>
    <w:rsid w:val="00906405"/>
    <w:rsid w:val="009066B3"/>
    <w:rsid w:val="009069E3"/>
    <w:rsid w:val="00906BF1"/>
    <w:rsid w:val="00906F2D"/>
    <w:rsid w:val="00906F46"/>
    <w:rsid w:val="0090701D"/>
    <w:rsid w:val="0090703C"/>
    <w:rsid w:val="00907484"/>
    <w:rsid w:val="0090773B"/>
    <w:rsid w:val="00907AA6"/>
    <w:rsid w:val="00907B1A"/>
    <w:rsid w:val="00907C42"/>
    <w:rsid w:val="00907D7E"/>
    <w:rsid w:val="00910053"/>
    <w:rsid w:val="0091028D"/>
    <w:rsid w:val="009108ED"/>
    <w:rsid w:val="00910AA2"/>
    <w:rsid w:val="00910B31"/>
    <w:rsid w:val="00910FEC"/>
    <w:rsid w:val="00910FF2"/>
    <w:rsid w:val="009111E0"/>
    <w:rsid w:val="00911479"/>
    <w:rsid w:val="00911638"/>
    <w:rsid w:val="00911681"/>
    <w:rsid w:val="00911758"/>
    <w:rsid w:val="0091183C"/>
    <w:rsid w:val="00911C5C"/>
    <w:rsid w:val="00911CCB"/>
    <w:rsid w:val="00911D1C"/>
    <w:rsid w:val="009121A7"/>
    <w:rsid w:val="0091228C"/>
    <w:rsid w:val="009122F8"/>
    <w:rsid w:val="00912546"/>
    <w:rsid w:val="009125D6"/>
    <w:rsid w:val="00912750"/>
    <w:rsid w:val="0091286F"/>
    <w:rsid w:val="009128C8"/>
    <w:rsid w:val="00912BFE"/>
    <w:rsid w:val="00912D3B"/>
    <w:rsid w:val="00913315"/>
    <w:rsid w:val="0091362C"/>
    <w:rsid w:val="009136A3"/>
    <w:rsid w:val="00913758"/>
    <w:rsid w:val="00913ECA"/>
    <w:rsid w:val="00914169"/>
    <w:rsid w:val="009142C7"/>
    <w:rsid w:val="0091448B"/>
    <w:rsid w:val="00914640"/>
    <w:rsid w:val="0091495E"/>
    <w:rsid w:val="00914DBE"/>
    <w:rsid w:val="00915259"/>
    <w:rsid w:val="0091537E"/>
    <w:rsid w:val="009154AA"/>
    <w:rsid w:val="009157F6"/>
    <w:rsid w:val="00915AC7"/>
    <w:rsid w:val="00915DAF"/>
    <w:rsid w:val="00915F3F"/>
    <w:rsid w:val="00916044"/>
    <w:rsid w:val="009161F5"/>
    <w:rsid w:val="00916467"/>
    <w:rsid w:val="00916543"/>
    <w:rsid w:val="00916A74"/>
    <w:rsid w:val="00916E2E"/>
    <w:rsid w:val="00916E30"/>
    <w:rsid w:val="00917123"/>
    <w:rsid w:val="00917382"/>
    <w:rsid w:val="009174EE"/>
    <w:rsid w:val="009175BA"/>
    <w:rsid w:val="0091768D"/>
    <w:rsid w:val="00917746"/>
    <w:rsid w:val="00917915"/>
    <w:rsid w:val="00917ACF"/>
    <w:rsid w:val="00917BAF"/>
    <w:rsid w:val="00917ED5"/>
    <w:rsid w:val="00917FAC"/>
    <w:rsid w:val="009200E6"/>
    <w:rsid w:val="0092047D"/>
    <w:rsid w:val="0092082A"/>
    <w:rsid w:val="009209F5"/>
    <w:rsid w:val="00920A5B"/>
    <w:rsid w:val="00920F2D"/>
    <w:rsid w:val="00920FF1"/>
    <w:rsid w:val="00921027"/>
    <w:rsid w:val="00921109"/>
    <w:rsid w:val="0092128B"/>
    <w:rsid w:val="0092141A"/>
    <w:rsid w:val="0092148D"/>
    <w:rsid w:val="009214B6"/>
    <w:rsid w:val="0092151E"/>
    <w:rsid w:val="0092155D"/>
    <w:rsid w:val="00921599"/>
    <w:rsid w:val="009215FD"/>
    <w:rsid w:val="00921613"/>
    <w:rsid w:val="009216F9"/>
    <w:rsid w:val="00921787"/>
    <w:rsid w:val="009218FD"/>
    <w:rsid w:val="0092197B"/>
    <w:rsid w:val="00921A0C"/>
    <w:rsid w:val="00921BD5"/>
    <w:rsid w:val="00921E80"/>
    <w:rsid w:val="00921F05"/>
    <w:rsid w:val="00921F26"/>
    <w:rsid w:val="00922082"/>
    <w:rsid w:val="0092210B"/>
    <w:rsid w:val="009223B4"/>
    <w:rsid w:val="009224D1"/>
    <w:rsid w:val="009224D3"/>
    <w:rsid w:val="0092267A"/>
    <w:rsid w:val="009227B2"/>
    <w:rsid w:val="009229A8"/>
    <w:rsid w:val="00922B36"/>
    <w:rsid w:val="009230D3"/>
    <w:rsid w:val="0092321B"/>
    <w:rsid w:val="00923223"/>
    <w:rsid w:val="00923373"/>
    <w:rsid w:val="00923473"/>
    <w:rsid w:val="00923568"/>
    <w:rsid w:val="00923784"/>
    <w:rsid w:val="00923A4F"/>
    <w:rsid w:val="00923C07"/>
    <w:rsid w:val="00923D10"/>
    <w:rsid w:val="00923EDB"/>
    <w:rsid w:val="0092407A"/>
    <w:rsid w:val="009240F0"/>
    <w:rsid w:val="0092496A"/>
    <w:rsid w:val="00924C36"/>
    <w:rsid w:val="00924D3D"/>
    <w:rsid w:val="009257B6"/>
    <w:rsid w:val="00925CAC"/>
    <w:rsid w:val="009264FC"/>
    <w:rsid w:val="00926531"/>
    <w:rsid w:val="009265E2"/>
    <w:rsid w:val="009268AB"/>
    <w:rsid w:val="00926930"/>
    <w:rsid w:val="00926B1C"/>
    <w:rsid w:val="00926FCB"/>
    <w:rsid w:val="0092704E"/>
    <w:rsid w:val="009277C1"/>
    <w:rsid w:val="009277F2"/>
    <w:rsid w:val="00927945"/>
    <w:rsid w:val="00927B69"/>
    <w:rsid w:val="00927C40"/>
    <w:rsid w:val="009300DE"/>
    <w:rsid w:val="00930453"/>
    <w:rsid w:val="00930594"/>
    <w:rsid w:val="00930A4C"/>
    <w:rsid w:val="00930B8C"/>
    <w:rsid w:val="00930E70"/>
    <w:rsid w:val="00930FFF"/>
    <w:rsid w:val="009311AA"/>
    <w:rsid w:val="009312A1"/>
    <w:rsid w:val="00931412"/>
    <w:rsid w:val="00931522"/>
    <w:rsid w:val="00931629"/>
    <w:rsid w:val="009318D5"/>
    <w:rsid w:val="00931E73"/>
    <w:rsid w:val="009322B6"/>
    <w:rsid w:val="00932B43"/>
    <w:rsid w:val="00932E8C"/>
    <w:rsid w:val="00932EF8"/>
    <w:rsid w:val="0093315E"/>
    <w:rsid w:val="0093332C"/>
    <w:rsid w:val="00933707"/>
    <w:rsid w:val="00933ABC"/>
    <w:rsid w:val="00933D0A"/>
    <w:rsid w:val="00933EBE"/>
    <w:rsid w:val="00934110"/>
    <w:rsid w:val="00934180"/>
    <w:rsid w:val="00934188"/>
    <w:rsid w:val="00934412"/>
    <w:rsid w:val="0093480F"/>
    <w:rsid w:val="00934857"/>
    <w:rsid w:val="00934CDD"/>
    <w:rsid w:val="009350D4"/>
    <w:rsid w:val="0093521C"/>
    <w:rsid w:val="00935457"/>
    <w:rsid w:val="00935577"/>
    <w:rsid w:val="0093557C"/>
    <w:rsid w:val="00935580"/>
    <w:rsid w:val="009355D5"/>
    <w:rsid w:val="0093562D"/>
    <w:rsid w:val="00935634"/>
    <w:rsid w:val="009356AC"/>
    <w:rsid w:val="00935704"/>
    <w:rsid w:val="0093575C"/>
    <w:rsid w:val="00935ABA"/>
    <w:rsid w:val="00935B0C"/>
    <w:rsid w:val="00935BBF"/>
    <w:rsid w:val="00935D01"/>
    <w:rsid w:val="00935D3D"/>
    <w:rsid w:val="00935FBB"/>
    <w:rsid w:val="009365E8"/>
    <w:rsid w:val="00936805"/>
    <w:rsid w:val="009368EC"/>
    <w:rsid w:val="00936E45"/>
    <w:rsid w:val="00936E4D"/>
    <w:rsid w:val="00936ED8"/>
    <w:rsid w:val="00936FBE"/>
    <w:rsid w:val="009371D4"/>
    <w:rsid w:val="00937486"/>
    <w:rsid w:val="009377FB"/>
    <w:rsid w:val="00937D67"/>
    <w:rsid w:val="00937DA6"/>
    <w:rsid w:val="00937F53"/>
    <w:rsid w:val="00940200"/>
    <w:rsid w:val="00940298"/>
    <w:rsid w:val="009403A8"/>
    <w:rsid w:val="0094054E"/>
    <w:rsid w:val="00940ECD"/>
    <w:rsid w:val="00940F69"/>
    <w:rsid w:val="009411A7"/>
    <w:rsid w:val="009414A3"/>
    <w:rsid w:val="009415E8"/>
    <w:rsid w:val="00941B01"/>
    <w:rsid w:val="00941D5F"/>
    <w:rsid w:val="00941D96"/>
    <w:rsid w:val="00941E9E"/>
    <w:rsid w:val="00942765"/>
    <w:rsid w:val="009427BC"/>
    <w:rsid w:val="00942B72"/>
    <w:rsid w:val="00942EA4"/>
    <w:rsid w:val="009430E2"/>
    <w:rsid w:val="009432D8"/>
    <w:rsid w:val="00943336"/>
    <w:rsid w:val="00943380"/>
    <w:rsid w:val="00943520"/>
    <w:rsid w:val="00943524"/>
    <w:rsid w:val="00943608"/>
    <w:rsid w:val="0094378E"/>
    <w:rsid w:val="0094390B"/>
    <w:rsid w:val="00943C29"/>
    <w:rsid w:val="00943DDE"/>
    <w:rsid w:val="00944063"/>
    <w:rsid w:val="009442BE"/>
    <w:rsid w:val="0094436C"/>
    <w:rsid w:val="009443A6"/>
    <w:rsid w:val="0094441B"/>
    <w:rsid w:val="0094461E"/>
    <w:rsid w:val="0094464C"/>
    <w:rsid w:val="00944811"/>
    <w:rsid w:val="00944F4E"/>
    <w:rsid w:val="00944F65"/>
    <w:rsid w:val="00945246"/>
    <w:rsid w:val="00945309"/>
    <w:rsid w:val="00945342"/>
    <w:rsid w:val="0094540E"/>
    <w:rsid w:val="00945609"/>
    <w:rsid w:val="00945831"/>
    <w:rsid w:val="009458D3"/>
    <w:rsid w:val="009458EA"/>
    <w:rsid w:val="00945C9B"/>
    <w:rsid w:val="00945ED0"/>
    <w:rsid w:val="00945F11"/>
    <w:rsid w:val="00945F8F"/>
    <w:rsid w:val="00945FE5"/>
    <w:rsid w:val="009460EC"/>
    <w:rsid w:val="0094646A"/>
    <w:rsid w:val="00946601"/>
    <w:rsid w:val="0094687A"/>
    <w:rsid w:val="009468C1"/>
    <w:rsid w:val="00946969"/>
    <w:rsid w:val="009469C2"/>
    <w:rsid w:val="00946CD9"/>
    <w:rsid w:val="00946E5A"/>
    <w:rsid w:val="009472FB"/>
    <w:rsid w:val="009474F9"/>
    <w:rsid w:val="009475CB"/>
    <w:rsid w:val="00947627"/>
    <w:rsid w:val="00947A2A"/>
    <w:rsid w:val="00947B0B"/>
    <w:rsid w:val="00947B6E"/>
    <w:rsid w:val="00947BCD"/>
    <w:rsid w:val="00947C5F"/>
    <w:rsid w:val="009500F9"/>
    <w:rsid w:val="009501D6"/>
    <w:rsid w:val="009505F8"/>
    <w:rsid w:val="009509A7"/>
    <w:rsid w:val="00950A0B"/>
    <w:rsid w:val="00950A72"/>
    <w:rsid w:val="00950B75"/>
    <w:rsid w:val="00951054"/>
    <w:rsid w:val="00951241"/>
    <w:rsid w:val="0095195A"/>
    <w:rsid w:val="00951AC2"/>
    <w:rsid w:val="00951CBF"/>
    <w:rsid w:val="00951DCE"/>
    <w:rsid w:val="00951DDA"/>
    <w:rsid w:val="00952002"/>
    <w:rsid w:val="00952122"/>
    <w:rsid w:val="0095241F"/>
    <w:rsid w:val="00952518"/>
    <w:rsid w:val="00952A49"/>
    <w:rsid w:val="00952A75"/>
    <w:rsid w:val="009531D9"/>
    <w:rsid w:val="00953280"/>
    <w:rsid w:val="00953329"/>
    <w:rsid w:val="0095345E"/>
    <w:rsid w:val="00953465"/>
    <w:rsid w:val="00953712"/>
    <w:rsid w:val="00953723"/>
    <w:rsid w:val="009537EF"/>
    <w:rsid w:val="009538C6"/>
    <w:rsid w:val="00953B0B"/>
    <w:rsid w:val="00953B2F"/>
    <w:rsid w:val="00953DBA"/>
    <w:rsid w:val="009540A2"/>
    <w:rsid w:val="0095412A"/>
    <w:rsid w:val="009542DD"/>
    <w:rsid w:val="0095444E"/>
    <w:rsid w:val="009544C5"/>
    <w:rsid w:val="009546D2"/>
    <w:rsid w:val="009547C6"/>
    <w:rsid w:val="00954842"/>
    <w:rsid w:val="0095492F"/>
    <w:rsid w:val="00954A5E"/>
    <w:rsid w:val="00954A9D"/>
    <w:rsid w:val="00954ACD"/>
    <w:rsid w:val="009551FD"/>
    <w:rsid w:val="009554B1"/>
    <w:rsid w:val="00955745"/>
    <w:rsid w:val="00955C41"/>
    <w:rsid w:val="00955C88"/>
    <w:rsid w:val="00955D4C"/>
    <w:rsid w:val="00955FC2"/>
    <w:rsid w:val="00956026"/>
    <w:rsid w:val="009560BE"/>
    <w:rsid w:val="009560E6"/>
    <w:rsid w:val="0095674C"/>
    <w:rsid w:val="00956C81"/>
    <w:rsid w:val="00956D72"/>
    <w:rsid w:val="00956F77"/>
    <w:rsid w:val="00957058"/>
    <w:rsid w:val="009570AB"/>
    <w:rsid w:val="009574EF"/>
    <w:rsid w:val="009575AB"/>
    <w:rsid w:val="00957605"/>
    <w:rsid w:val="009576A6"/>
    <w:rsid w:val="00957731"/>
    <w:rsid w:val="00957884"/>
    <w:rsid w:val="00957B5F"/>
    <w:rsid w:val="00957B78"/>
    <w:rsid w:val="00957B8B"/>
    <w:rsid w:val="00957E33"/>
    <w:rsid w:val="00957E5B"/>
    <w:rsid w:val="00960245"/>
    <w:rsid w:val="00960659"/>
    <w:rsid w:val="009607DC"/>
    <w:rsid w:val="00960B05"/>
    <w:rsid w:val="00960B6C"/>
    <w:rsid w:val="00960C06"/>
    <w:rsid w:val="00960E34"/>
    <w:rsid w:val="00960FF5"/>
    <w:rsid w:val="00961093"/>
    <w:rsid w:val="00961387"/>
    <w:rsid w:val="009613C7"/>
    <w:rsid w:val="009614CB"/>
    <w:rsid w:val="00961574"/>
    <w:rsid w:val="009617A8"/>
    <w:rsid w:val="00961B64"/>
    <w:rsid w:val="00961DF6"/>
    <w:rsid w:val="00962354"/>
    <w:rsid w:val="009623ED"/>
    <w:rsid w:val="009624FF"/>
    <w:rsid w:val="009626A0"/>
    <w:rsid w:val="00962718"/>
    <w:rsid w:val="00962754"/>
    <w:rsid w:val="00962A1A"/>
    <w:rsid w:val="00962B3C"/>
    <w:rsid w:val="00962B6F"/>
    <w:rsid w:val="00962D77"/>
    <w:rsid w:val="00962E09"/>
    <w:rsid w:val="00962E2B"/>
    <w:rsid w:val="00962FA3"/>
    <w:rsid w:val="00963080"/>
    <w:rsid w:val="009630C7"/>
    <w:rsid w:val="0096312E"/>
    <w:rsid w:val="00963313"/>
    <w:rsid w:val="0096335A"/>
    <w:rsid w:val="009636FB"/>
    <w:rsid w:val="00963715"/>
    <w:rsid w:val="00963916"/>
    <w:rsid w:val="00963C3A"/>
    <w:rsid w:val="00963C3B"/>
    <w:rsid w:val="00963DF5"/>
    <w:rsid w:val="00963EDF"/>
    <w:rsid w:val="00964340"/>
    <w:rsid w:val="009648E8"/>
    <w:rsid w:val="00964990"/>
    <w:rsid w:val="00964B9C"/>
    <w:rsid w:val="0096511C"/>
    <w:rsid w:val="00965257"/>
    <w:rsid w:val="00965BE3"/>
    <w:rsid w:val="00966025"/>
    <w:rsid w:val="00966097"/>
    <w:rsid w:val="009663D3"/>
    <w:rsid w:val="0096644F"/>
    <w:rsid w:val="009664A6"/>
    <w:rsid w:val="0096661D"/>
    <w:rsid w:val="009668B0"/>
    <w:rsid w:val="00966A4E"/>
    <w:rsid w:val="00966B5B"/>
    <w:rsid w:val="00966B9E"/>
    <w:rsid w:val="00967189"/>
    <w:rsid w:val="009672FC"/>
    <w:rsid w:val="0096751A"/>
    <w:rsid w:val="00970185"/>
    <w:rsid w:val="00970214"/>
    <w:rsid w:val="009704EF"/>
    <w:rsid w:val="00970671"/>
    <w:rsid w:val="009706E6"/>
    <w:rsid w:val="00970845"/>
    <w:rsid w:val="00970DB1"/>
    <w:rsid w:val="00970E94"/>
    <w:rsid w:val="00970EB0"/>
    <w:rsid w:val="00970F34"/>
    <w:rsid w:val="0097127C"/>
    <w:rsid w:val="009712FE"/>
    <w:rsid w:val="00971608"/>
    <w:rsid w:val="0097179B"/>
    <w:rsid w:val="00971919"/>
    <w:rsid w:val="00971A76"/>
    <w:rsid w:val="00971CCE"/>
    <w:rsid w:val="00971D9B"/>
    <w:rsid w:val="00971DE1"/>
    <w:rsid w:val="00971FE1"/>
    <w:rsid w:val="009720D0"/>
    <w:rsid w:val="0097229D"/>
    <w:rsid w:val="00972303"/>
    <w:rsid w:val="00972535"/>
    <w:rsid w:val="009725A2"/>
    <w:rsid w:val="009726B5"/>
    <w:rsid w:val="00972B33"/>
    <w:rsid w:val="00972BB3"/>
    <w:rsid w:val="00972DA9"/>
    <w:rsid w:val="0097310C"/>
    <w:rsid w:val="0097322D"/>
    <w:rsid w:val="009734C3"/>
    <w:rsid w:val="00973564"/>
    <w:rsid w:val="009735A0"/>
    <w:rsid w:val="00973632"/>
    <w:rsid w:val="009736DA"/>
    <w:rsid w:val="00973B36"/>
    <w:rsid w:val="00973BC3"/>
    <w:rsid w:val="00973F46"/>
    <w:rsid w:val="0097400E"/>
    <w:rsid w:val="009740D4"/>
    <w:rsid w:val="009744FC"/>
    <w:rsid w:val="009747E1"/>
    <w:rsid w:val="009748E5"/>
    <w:rsid w:val="00974DB8"/>
    <w:rsid w:val="00974F3D"/>
    <w:rsid w:val="00974F70"/>
    <w:rsid w:val="009750A8"/>
    <w:rsid w:val="0097535A"/>
    <w:rsid w:val="00975586"/>
    <w:rsid w:val="009757A5"/>
    <w:rsid w:val="009758D5"/>
    <w:rsid w:val="00975A54"/>
    <w:rsid w:val="00975DA1"/>
    <w:rsid w:val="009761EA"/>
    <w:rsid w:val="009762C5"/>
    <w:rsid w:val="00976514"/>
    <w:rsid w:val="009765BD"/>
    <w:rsid w:val="00976CE7"/>
    <w:rsid w:val="00976D19"/>
    <w:rsid w:val="009771B4"/>
    <w:rsid w:val="00977289"/>
    <w:rsid w:val="00977381"/>
    <w:rsid w:val="009773CC"/>
    <w:rsid w:val="0097741A"/>
    <w:rsid w:val="0097765C"/>
    <w:rsid w:val="00977688"/>
    <w:rsid w:val="00977AF5"/>
    <w:rsid w:val="00977B98"/>
    <w:rsid w:val="00977E3D"/>
    <w:rsid w:val="0098011D"/>
    <w:rsid w:val="009803CD"/>
    <w:rsid w:val="0098065E"/>
    <w:rsid w:val="00980885"/>
    <w:rsid w:val="00980D56"/>
    <w:rsid w:val="00980EAF"/>
    <w:rsid w:val="0098132C"/>
    <w:rsid w:val="0098164D"/>
    <w:rsid w:val="00981904"/>
    <w:rsid w:val="00981915"/>
    <w:rsid w:val="0098197F"/>
    <w:rsid w:val="009819BB"/>
    <w:rsid w:val="00981FF7"/>
    <w:rsid w:val="0098221A"/>
    <w:rsid w:val="009822FE"/>
    <w:rsid w:val="009823A6"/>
    <w:rsid w:val="00982440"/>
    <w:rsid w:val="00982564"/>
    <w:rsid w:val="009827E4"/>
    <w:rsid w:val="009829AA"/>
    <w:rsid w:val="009829DB"/>
    <w:rsid w:val="00982C54"/>
    <w:rsid w:val="00982F90"/>
    <w:rsid w:val="00982F9F"/>
    <w:rsid w:val="0098325D"/>
    <w:rsid w:val="00983287"/>
    <w:rsid w:val="009834F6"/>
    <w:rsid w:val="009838EF"/>
    <w:rsid w:val="009838FA"/>
    <w:rsid w:val="00983902"/>
    <w:rsid w:val="009839C8"/>
    <w:rsid w:val="00983ADC"/>
    <w:rsid w:val="00983C0A"/>
    <w:rsid w:val="00983D13"/>
    <w:rsid w:val="00983E7A"/>
    <w:rsid w:val="00983FC0"/>
    <w:rsid w:val="00984414"/>
    <w:rsid w:val="00984546"/>
    <w:rsid w:val="0098468B"/>
    <w:rsid w:val="0098473F"/>
    <w:rsid w:val="00984979"/>
    <w:rsid w:val="00984A95"/>
    <w:rsid w:val="00984DBE"/>
    <w:rsid w:val="00984E37"/>
    <w:rsid w:val="00985540"/>
    <w:rsid w:val="00985551"/>
    <w:rsid w:val="009856CC"/>
    <w:rsid w:val="0098575C"/>
    <w:rsid w:val="00985939"/>
    <w:rsid w:val="00985CE1"/>
    <w:rsid w:val="00985D8B"/>
    <w:rsid w:val="00985F58"/>
    <w:rsid w:val="0098611E"/>
    <w:rsid w:val="009861FA"/>
    <w:rsid w:val="009865D4"/>
    <w:rsid w:val="00986618"/>
    <w:rsid w:val="00986819"/>
    <w:rsid w:val="00986B43"/>
    <w:rsid w:val="00986E5B"/>
    <w:rsid w:val="00987129"/>
    <w:rsid w:val="00987846"/>
    <w:rsid w:val="00987D0A"/>
    <w:rsid w:val="00987E29"/>
    <w:rsid w:val="00987F29"/>
    <w:rsid w:val="0099007C"/>
    <w:rsid w:val="009901E4"/>
    <w:rsid w:val="009901E9"/>
    <w:rsid w:val="00990390"/>
    <w:rsid w:val="0099062E"/>
    <w:rsid w:val="00990820"/>
    <w:rsid w:val="00990AFE"/>
    <w:rsid w:val="00990B87"/>
    <w:rsid w:val="00990C76"/>
    <w:rsid w:val="00990DFE"/>
    <w:rsid w:val="00990FDE"/>
    <w:rsid w:val="0099138E"/>
    <w:rsid w:val="009913EB"/>
    <w:rsid w:val="00991568"/>
    <w:rsid w:val="009919B9"/>
    <w:rsid w:val="00991DF5"/>
    <w:rsid w:val="0099217C"/>
    <w:rsid w:val="009921B8"/>
    <w:rsid w:val="00992238"/>
    <w:rsid w:val="00992779"/>
    <w:rsid w:val="009928BB"/>
    <w:rsid w:val="00992904"/>
    <w:rsid w:val="0099297C"/>
    <w:rsid w:val="00992C2A"/>
    <w:rsid w:val="00992CB4"/>
    <w:rsid w:val="00992CE7"/>
    <w:rsid w:val="00992ECC"/>
    <w:rsid w:val="00993308"/>
    <w:rsid w:val="00993461"/>
    <w:rsid w:val="009934B0"/>
    <w:rsid w:val="009935F7"/>
    <w:rsid w:val="009936AE"/>
    <w:rsid w:val="0099372D"/>
    <w:rsid w:val="009938E3"/>
    <w:rsid w:val="00993930"/>
    <w:rsid w:val="009939A2"/>
    <w:rsid w:val="00993B17"/>
    <w:rsid w:val="00993B77"/>
    <w:rsid w:val="00994104"/>
    <w:rsid w:val="00994198"/>
    <w:rsid w:val="00994743"/>
    <w:rsid w:val="009947CA"/>
    <w:rsid w:val="00994B11"/>
    <w:rsid w:val="00994C78"/>
    <w:rsid w:val="00994E96"/>
    <w:rsid w:val="00994F28"/>
    <w:rsid w:val="00994F75"/>
    <w:rsid w:val="00994F77"/>
    <w:rsid w:val="0099560F"/>
    <w:rsid w:val="009956BE"/>
    <w:rsid w:val="009957DD"/>
    <w:rsid w:val="00995930"/>
    <w:rsid w:val="00995E9D"/>
    <w:rsid w:val="00995FA2"/>
    <w:rsid w:val="00995FF8"/>
    <w:rsid w:val="00996214"/>
    <w:rsid w:val="009962F7"/>
    <w:rsid w:val="0099647D"/>
    <w:rsid w:val="009964A9"/>
    <w:rsid w:val="00996557"/>
    <w:rsid w:val="00996784"/>
    <w:rsid w:val="0099699C"/>
    <w:rsid w:val="00996B65"/>
    <w:rsid w:val="00996E89"/>
    <w:rsid w:val="00996F63"/>
    <w:rsid w:val="00997185"/>
    <w:rsid w:val="00997368"/>
    <w:rsid w:val="009975CA"/>
    <w:rsid w:val="00997BAA"/>
    <w:rsid w:val="00997E51"/>
    <w:rsid w:val="009A0318"/>
    <w:rsid w:val="009A038D"/>
    <w:rsid w:val="009A0CA9"/>
    <w:rsid w:val="009A0E81"/>
    <w:rsid w:val="009A0ECE"/>
    <w:rsid w:val="009A1060"/>
    <w:rsid w:val="009A11CD"/>
    <w:rsid w:val="009A13B2"/>
    <w:rsid w:val="009A14C7"/>
    <w:rsid w:val="009A169A"/>
    <w:rsid w:val="009A16D1"/>
    <w:rsid w:val="009A17BD"/>
    <w:rsid w:val="009A182E"/>
    <w:rsid w:val="009A1978"/>
    <w:rsid w:val="009A199F"/>
    <w:rsid w:val="009A1B4C"/>
    <w:rsid w:val="009A1C67"/>
    <w:rsid w:val="009A1CF4"/>
    <w:rsid w:val="009A1F73"/>
    <w:rsid w:val="009A2063"/>
    <w:rsid w:val="009A2320"/>
    <w:rsid w:val="009A2345"/>
    <w:rsid w:val="009A239E"/>
    <w:rsid w:val="009A23DE"/>
    <w:rsid w:val="009A24C2"/>
    <w:rsid w:val="009A2796"/>
    <w:rsid w:val="009A28EC"/>
    <w:rsid w:val="009A2BE2"/>
    <w:rsid w:val="009A2D89"/>
    <w:rsid w:val="009A2F0B"/>
    <w:rsid w:val="009A334E"/>
    <w:rsid w:val="009A3410"/>
    <w:rsid w:val="009A35CC"/>
    <w:rsid w:val="009A36C4"/>
    <w:rsid w:val="009A3994"/>
    <w:rsid w:val="009A399B"/>
    <w:rsid w:val="009A3DA3"/>
    <w:rsid w:val="009A3DCE"/>
    <w:rsid w:val="009A3E00"/>
    <w:rsid w:val="009A3E03"/>
    <w:rsid w:val="009A3E62"/>
    <w:rsid w:val="009A3FEF"/>
    <w:rsid w:val="009A4149"/>
    <w:rsid w:val="009A41B6"/>
    <w:rsid w:val="009A41CA"/>
    <w:rsid w:val="009A43B6"/>
    <w:rsid w:val="009A4423"/>
    <w:rsid w:val="009A45CE"/>
    <w:rsid w:val="009A47B1"/>
    <w:rsid w:val="009A4819"/>
    <w:rsid w:val="009A4A5E"/>
    <w:rsid w:val="009A4B32"/>
    <w:rsid w:val="009A4C20"/>
    <w:rsid w:val="009A4E8B"/>
    <w:rsid w:val="009A4F12"/>
    <w:rsid w:val="009A4F9C"/>
    <w:rsid w:val="009A5030"/>
    <w:rsid w:val="009A54EB"/>
    <w:rsid w:val="009A54F8"/>
    <w:rsid w:val="009A56ED"/>
    <w:rsid w:val="009A57C2"/>
    <w:rsid w:val="009A582F"/>
    <w:rsid w:val="009A5A8E"/>
    <w:rsid w:val="009A5B87"/>
    <w:rsid w:val="009A5CF0"/>
    <w:rsid w:val="009A5D77"/>
    <w:rsid w:val="009A5E5E"/>
    <w:rsid w:val="009A6276"/>
    <w:rsid w:val="009A6430"/>
    <w:rsid w:val="009A655A"/>
    <w:rsid w:val="009A66E4"/>
    <w:rsid w:val="009A69C4"/>
    <w:rsid w:val="009A6B3D"/>
    <w:rsid w:val="009A6BFC"/>
    <w:rsid w:val="009A6C2A"/>
    <w:rsid w:val="009A6FAC"/>
    <w:rsid w:val="009A709F"/>
    <w:rsid w:val="009A70AF"/>
    <w:rsid w:val="009A715D"/>
    <w:rsid w:val="009A7236"/>
    <w:rsid w:val="009A740F"/>
    <w:rsid w:val="009A7518"/>
    <w:rsid w:val="009A7988"/>
    <w:rsid w:val="009A7B8C"/>
    <w:rsid w:val="009A7BCD"/>
    <w:rsid w:val="009A7D2F"/>
    <w:rsid w:val="009A7EB0"/>
    <w:rsid w:val="009A7F1C"/>
    <w:rsid w:val="009B00E4"/>
    <w:rsid w:val="009B0694"/>
    <w:rsid w:val="009B0C9B"/>
    <w:rsid w:val="009B0F4D"/>
    <w:rsid w:val="009B1141"/>
    <w:rsid w:val="009B12F7"/>
    <w:rsid w:val="009B1339"/>
    <w:rsid w:val="009B1886"/>
    <w:rsid w:val="009B1C62"/>
    <w:rsid w:val="009B1C76"/>
    <w:rsid w:val="009B1F97"/>
    <w:rsid w:val="009B22D7"/>
    <w:rsid w:val="009B2551"/>
    <w:rsid w:val="009B2B85"/>
    <w:rsid w:val="009B2C21"/>
    <w:rsid w:val="009B2C25"/>
    <w:rsid w:val="009B2E92"/>
    <w:rsid w:val="009B2EA9"/>
    <w:rsid w:val="009B31EE"/>
    <w:rsid w:val="009B32E0"/>
    <w:rsid w:val="009B3316"/>
    <w:rsid w:val="009B3694"/>
    <w:rsid w:val="009B36E6"/>
    <w:rsid w:val="009B3758"/>
    <w:rsid w:val="009B3955"/>
    <w:rsid w:val="009B3983"/>
    <w:rsid w:val="009B3F24"/>
    <w:rsid w:val="009B4076"/>
    <w:rsid w:val="009B4167"/>
    <w:rsid w:val="009B4420"/>
    <w:rsid w:val="009B4431"/>
    <w:rsid w:val="009B455A"/>
    <w:rsid w:val="009B4640"/>
    <w:rsid w:val="009B46AF"/>
    <w:rsid w:val="009B47DE"/>
    <w:rsid w:val="009B486E"/>
    <w:rsid w:val="009B48EC"/>
    <w:rsid w:val="009B4B26"/>
    <w:rsid w:val="009B4D51"/>
    <w:rsid w:val="009B5006"/>
    <w:rsid w:val="009B517E"/>
    <w:rsid w:val="009B5327"/>
    <w:rsid w:val="009B5379"/>
    <w:rsid w:val="009B53A4"/>
    <w:rsid w:val="009B57EE"/>
    <w:rsid w:val="009B5881"/>
    <w:rsid w:val="009B5E2B"/>
    <w:rsid w:val="009B5ED7"/>
    <w:rsid w:val="009B61D9"/>
    <w:rsid w:val="009B61EF"/>
    <w:rsid w:val="009B6200"/>
    <w:rsid w:val="009B6678"/>
    <w:rsid w:val="009B686E"/>
    <w:rsid w:val="009B6B97"/>
    <w:rsid w:val="009B6DC9"/>
    <w:rsid w:val="009B6EC1"/>
    <w:rsid w:val="009B6EE2"/>
    <w:rsid w:val="009B7033"/>
    <w:rsid w:val="009B708F"/>
    <w:rsid w:val="009B7762"/>
    <w:rsid w:val="009B7950"/>
    <w:rsid w:val="009B79B9"/>
    <w:rsid w:val="009C09FB"/>
    <w:rsid w:val="009C0B02"/>
    <w:rsid w:val="009C1045"/>
    <w:rsid w:val="009C11F5"/>
    <w:rsid w:val="009C126C"/>
    <w:rsid w:val="009C1660"/>
    <w:rsid w:val="009C17FE"/>
    <w:rsid w:val="009C19C3"/>
    <w:rsid w:val="009C1BB6"/>
    <w:rsid w:val="009C1CBB"/>
    <w:rsid w:val="009C1E6B"/>
    <w:rsid w:val="009C2123"/>
    <w:rsid w:val="009C2250"/>
    <w:rsid w:val="009C22F9"/>
    <w:rsid w:val="009C233A"/>
    <w:rsid w:val="009C25D0"/>
    <w:rsid w:val="009C27AD"/>
    <w:rsid w:val="009C285E"/>
    <w:rsid w:val="009C29A4"/>
    <w:rsid w:val="009C2BA6"/>
    <w:rsid w:val="009C2CC7"/>
    <w:rsid w:val="009C2D45"/>
    <w:rsid w:val="009C2E85"/>
    <w:rsid w:val="009C303E"/>
    <w:rsid w:val="009C3130"/>
    <w:rsid w:val="009C3165"/>
    <w:rsid w:val="009C317B"/>
    <w:rsid w:val="009C3231"/>
    <w:rsid w:val="009C32D2"/>
    <w:rsid w:val="009C36DC"/>
    <w:rsid w:val="009C381B"/>
    <w:rsid w:val="009C3B94"/>
    <w:rsid w:val="009C3CC2"/>
    <w:rsid w:val="009C3D0C"/>
    <w:rsid w:val="009C41EB"/>
    <w:rsid w:val="009C43F5"/>
    <w:rsid w:val="009C446D"/>
    <w:rsid w:val="009C4614"/>
    <w:rsid w:val="009C4628"/>
    <w:rsid w:val="009C48BF"/>
    <w:rsid w:val="009C4909"/>
    <w:rsid w:val="009C494A"/>
    <w:rsid w:val="009C4973"/>
    <w:rsid w:val="009C4B99"/>
    <w:rsid w:val="009C4D60"/>
    <w:rsid w:val="009C4DEE"/>
    <w:rsid w:val="009C4FFA"/>
    <w:rsid w:val="009C52FD"/>
    <w:rsid w:val="009C5429"/>
    <w:rsid w:val="009C5433"/>
    <w:rsid w:val="009C5508"/>
    <w:rsid w:val="009C554A"/>
    <w:rsid w:val="009C562B"/>
    <w:rsid w:val="009C5C01"/>
    <w:rsid w:val="009C5C37"/>
    <w:rsid w:val="009C5F20"/>
    <w:rsid w:val="009C64F8"/>
    <w:rsid w:val="009C6575"/>
    <w:rsid w:val="009C66D3"/>
    <w:rsid w:val="009C68D8"/>
    <w:rsid w:val="009C6C84"/>
    <w:rsid w:val="009C6D93"/>
    <w:rsid w:val="009C7166"/>
    <w:rsid w:val="009C7864"/>
    <w:rsid w:val="009C7BD3"/>
    <w:rsid w:val="009C7E22"/>
    <w:rsid w:val="009C7EAF"/>
    <w:rsid w:val="009C7EB9"/>
    <w:rsid w:val="009D0188"/>
    <w:rsid w:val="009D02C0"/>
    <w:rsid w:val="009D0372"/>
    <w:rsid w:val="009D06E8"/>
    <w:rsid w:val="009D0AE0"/>
    <w:rsid w:val="009D0CF1"/>
    <w:rsid w:val="009D12B3"/>
    <w:rsid w:val="009D1353"/>
    <w:rsid w:val="009D146C"/>
    <w:rsid w:val="009D156C"/>
    <w:rsid w:val="009D1785"/>
    <w:rsid w:val="009D1D07"/>
    <w:rsid w:val="009D1E18"/>
    <w:rsid w:val="009D1F60"/>
    <w:rsid w:val="009D22E9"/>
    <w:rsid w:val="009D2796"/>
    <w:rsid w:val="009D28AF"/>
    <w:rsid w:val="009D2925"/>
    <w:rsid w:val="009D2A78"/>
    <w:rsid w:val="009D2BC8"/>
    <w:rsid w:val="009D2C5F"/>
    <w:rsid w:val="009D2CDF"/>
    <w:rsid w:val="009D2ECC"/>
    <w:rsid w:val="009D2FB1"/>
    <w:rsid w:val="009D2FCB"/>
    <w:rsid w:val="009D3320"/>
    <w:rsid w:val="009D34A6"/>
    <w:rsid w:val="009D360C"/>
    <w:rsid w:val="009D3984"/>
    <w:rsid w:val="009D3AE1"/>
    <w:rsid w:val="009D3B38"/>
    <w:rsid w:val="009D3D08"/>
    <w:rsid w:val="009D3D72"/>
    <w:rsid w:val="009D3F6C"/>
    <w:rsid w:val="009D41F2"/>
    <w:rsid w:val="009D42D2"/>
    <w:rsid w:val="009D4B35"/>
    <w:rsid w:val="009D5054"/>
    <w:rsid w:val="009D506A"/>
    <w:rsid w:val="009D5288"/>
    <w:rsid w:val="009D5D9D"/>
    <w:rsid w:val="009D5E8A"/>
    <w:rsid w:val="009D6104"/>
    <w:rsid w:val="009D633E"/>
    <w:rsid w:val="009D63DE"/>
    <w:rsid w:val="009D6790"/>
    <w:rsid w:val="009D680B"/>
    <w:rsid w:val="009D6C20"/>
    <w:rsid w:val="009D6E75"/>
    <w:rsid w:val="009D7126"/>
    <w:rsid w:val="009D728A"/>
    <w:rsid w:val="009D77A3"/>
    <w:rsid w:val="009D7858"/>
    <w:rsid w:val="009D7991"/>
    <w:rsid w:val="009D7A76"/>
    <w:rsid w:val="009D7A94"/>
    <w:rsid w:val="009E046E"/>
    <w:rsid w:val="009E04A6"/>
    <w:rsid w:val="009E0516"/>
    <w:rsid w:val="009E05C2"/>
    <w:rsid w:val="009E0689"/>
    <w:rsid w:val="009E0828"/>
    <w:rsid w:val="009E090B"/>
    <w:rsid w:val="009E0CA0"/>
    <w:rsid w:val="009E0D16"/>
    <w:rsid w:val="009E0DFD"/>
    <w:rsid w:val="009E0F51"/>
    <w:rsid w:val="009E1066"/>
    <w:rsid w:val="009E1084"/>
    <w:rsid w:val="009E108A"/>
    <w:rsid w:val="009E10F1"/>
    <w:rsid w:val="009E1194"/>
    <w:rsid w:val="009E151F"/>
    <w:rsid w:val="009E154A"/>
    <w:rsid w:val="009E1706"/>
    <w:rsid w:val="009E1993"/>
    <w:rsid w:val="009E19F4"/>
    <w:rsid w:val="009E1D83"/>
    <w:rsid w:val="009E1F93"/>
    <w:rsid w:val="009E2035"/>
    <w:rsid w:val="009E2190"/>
    <w:rsid w:val="009E267A"/>
    <w:rsid w:val="009E289D"/>
    <w:rsid w:val="009E2A38"/>
    <w:rsid w:val="009E2ACD"/>
    <w:rsid w:val="009E2AD1"/>
    <w:rsid w:val="009E2BD6"/>
    <w:rsid w:val="009E2BF8"/>
    <w:rsid w:val="009E2EA2"/>
    <w:rsid w:val="009E31BD"/>
    <w:rsid w:val="009E3247"/>
    <w:rsid w:val="009E32B6"/>
    <w:rsid w:val="009E3370"/>
    <w:rsid w:val="009E3502"/>
    <w:rsid w:val="009E39D0"/>
    <w:rsid w:val="009E3BAE"/>
    <w:rsid w:val="009E3C3F"/>
    <w:rsid w:val="009E3E30"/>
    <w:rsid w:val="009E3EAA"/>
    <w:rsid w:val="009E3ED4"/>
    <w:rsid w:val="009E406C"/>
    <w:rsid w:val="009E4111"/>
    <w:rsid w:val="009E4125"/>
    <w:rsid w:val="009E43BD"/>
    <w:rsid w:val="009E4692"/>
    <w:rsid w:val="009E4889"/>
    <w:rsid w:val="009E488B"/>
    <w:rsid w:val="009E49D6"/>
    <w:rsid w:val="009E4D7B"/>
    <w:rsid w:val="009E4DFC"/>
    <w:rsid w:val="009E501C"/>
    <w:rsid w:val="009E50B8"/>
    <w:rsid w:val="009E5286"/>
    <w:rsid w:val="009E5429"/>
    <w:rsid w:val="009E5712"/>
    <w:rsid w:val="009E5770"/>
    <w:rsid w:val="009E5881"/>
    <w:rsid w:val="009E58F3"/>
    <w:rsid w:val="009E5A4B"/>
    <w:rsid w:val="009E5B48"/>
    <w:rsid w:val="009E5D25"/>
    <w:rsid w:val="009E6078"/>
    <w:rsid w:val="009E61F2"/>
    <w:rsid w:val="009E64C9"/>
    <w:rsid w:val="009E65AE"/>
    <w:rsid w:val="009E6606"/>
    <w:rsid w:val="009E660F"/>
    <w:rsid w:val="009E6705"/>
    <w:rsid w:val="009E6757"/>
    <w:rsid w:val="009E67FD"/>
    <w:rsid w:val="009E6E40"/>
    <w:rsid w:val="009E75CF"/>
    <w:rsid w:val="009E76C3"/>
    <w:rsid w:val="009E76DE"/>
    <w:rsid w:val="009E771F"/>
    <w:rsid w:val="009E7824"/>
    <w:rsid w:val="009E7926"/>
    <w:rsid w:val="009E7A63"/>
    <w:rsid w:val="009E7B2F"/>
    <w:rsid w:val="009E7C5C"/>
    <w:rsid w:val="009E7CAD"/>
    <w:rsid w:val="009E7ECC"/>
    <w:rsid w:val="009E7F6A"/>
    <w:rsid w:val="009F0206"/>
    <w:rsid w:val="009F02B8"/>
    <w:rsid w:val="009F08CD"/>
    <w:rsid w:val="009F0B3E"/>
    <w:rsid w:val="009F0BE2"/>
    <w:rsid w:val="009F0C2B"/>
    <w:rsid w:val="009F0C4A"/>
    <w:rsid w:val="009F0D56"/>
    <w:rsid w:val="009F0FAA"/>
    <w:rsid w:val="009F103C"/>
    <w:rsid w:val="009F1119"/>
    <w:rsid w:val="009F11F4"/>
    <w:rsid w:val="009F1330"/>
    <w:rsid w:val="009F13B1"/>
    <w:rsid w:val="009F13D0"/>
    <w:rsid w:val="009F148E"/>
    <w:rsid w:val="009F14C8"/>
    <w:rsid w:val="009F14EE"/>
    <w:rsid w:val="009F1595"/>
    <w:rsid w:val="009F15D5"/>
    <w:rsid w:val="009F166E"/>
    <w:rsid w:val="009F16DD"/>
    <w:rsid w:val="009F1776"/>
    <w:rsid w:val="009F18FF"/>
    <w:rsid w:val="009F1AC6"/>
    <w:rsid w:val="009F1AFA"/>
    <w:rsid w:val="009F1B38"/>
    <w:rsid w:val="009F1EA0"/>
    <w:rsid w:val="009F1EBD"/>
    <w:rsid w:val="009F1F42"/>
    <w:rsid w:val="009F20C7"/>
    <w:rsid w:val="009F217A"/>
    <w:rsid w:val="009F25FC"/>
    <w:rsid w:val="009F2664"/>
    <w:rsid w:val="009F26BD"/>
    <w:rsid w:val="009F2A87"/>
    <w:rsid w:val="009F2C05"/>
    <w:rsid w:val="009F2E95"/>
    <w:rsid w:val="009F2EE3"/>
    <w:rsid w:val="009F3275"/>
    <w:rsid w:val="009F33BB"/>
    <w:rsid w:val="009F3439"/>
    <w:rsid w:val="009F34CF"/>
    <w:rsid w:val="009F37A0"/>
    <w:rsid w:val="009F37CF"/>
    <w:rsid w:val="009F3A97"/>
    <w:rsid w:val="009F40FE"/>
    <w:rsid w:val="009F4499"/>
    <w:rsid w:val="009F45BE"/>
    <w:rsid w:val="009F46D8"/>
    <w:rsid w:val="009F47CA"/>
    <w:rsid w:val="009F48C7"/>
    <w:rsid w:val="009F4B80"/>
    <w:rsid w:val="009F4BB6"/>
    <w:rsid w:val="009F5226"/>
    <w:rsid w:val="009F558E"/>
    <w:rsid w:val="009F566A"/>
    <w:rsid w:val="009F57F7"/>
    <w:rsid w:val="009F5925"/>
    <w:rsid w:val="009F5943"/>
    <w:rsid w:val="009F59A0"/>
    <w:rsid w:val="009F5D4F"/>
    <w:rsid w:val="009F5D7D"/>
    <w:rsid w:val="009F5E46"/>
    <w:rsid w:val="009F6101"/>
    <w:rsid w:val="009F66A7"/>
    <w:rsid w:val="009F6CE4"/>
    <w:rsid w:val="009F6ED6"/>
    <w:rsid w:val="009F6F2C"/>
    <w:rsid w:val="009F6F89"/>
    <w:rsid w:val="009F720A"/>
    <w:rsid w:val="009F7673"/>
    <w:rsid w:val="009F7862"/>
    <w:rsid w:val="009F7B96"/>
    <w:rsid w:val="009F7EE7"/>
    <w:rsid w:val="00A000CF"/>
    <w:rsid w:val="00A0047C"/>
    <w:rsid w:val="00A0063E"/>
    <w:rsid w:val="00A0096E"/>
    <w:rsid w:val="00A00BA7"/>
    <w:rsid w:val="00A00DA6"/>
    <w:rsid w:val="00A00DED"/>
    <w:rsid w:val="00A00FC0"/>
    <w:rsid w:val="00A01175"/>
    <w:rsid w:val="00A011C0"/>
    <w:rsid w:val="00A012DE"/>
    <w:rsid w:val="00A0140D"/>
    <w:rsid w:val="00A01416"/>
    <w:rsid w:val="00A0152A"/>
    <w:rsid w:val="00A01583"/>
    <w:rsid w:val="00A015A7"/>
    <w:rsid w:val="00A0195C"/>
    <w:rsid w:val="00A019A1"/>
    <w:rsid w:val="00A01C45"/>
    <w:rsid w:val="00A01ED4"/>
    <w:rsid w:val="00A01F60"/>
    <w:rsid w:val="00A01F87"/>
    <w:rsid w:val="00A02034"/>
    <w:rsid w:val="00A02195"/>
    <w:rsid w:val="00A02389"/>
    <w:rsid w:val="00A02462"/>
    <w:rsid w:val="00A0266D"/>
    <w:rsid w:val="00A02763"/>
    <w:rsid w:val="00A02B5B"/>
    <w:rsid w:val="00A02C1E"/>
    <w:rsid w:val="00A02D03"/>
    <w:rsid w:val="00A02F29"/>
    <w:rsid w:val="00A03365"/>
    <w:rsid w:val="00A035CC"/>
    <w:rsid w:val="00A037D7"/>
    <w:rsid w:val="00A038C6"/>
    <w:rsid w:val="00A03B33"/>
    <w:rsid w:val="00A03B3C"/>
    <w:rsid w:val="00A03F37"/>
    <w:rsid w:val="00A04029"/>
    <w:rsid w:val="00A04162"/>
    <w:rsid w:val="00A0418F"/>
    <w:rsid w:val="00A04241"/>
    <w:rsid w:val="00A044D4"/>
    <w:rsid w:val="00A044FC"/>
    <w:rsid w:val="00A04662"/>
    <w:rsid w:val="00A048A9"/>
    <w:rsid w:val="00A048F2"/>
    <w:rsid w:val="00A049E1"/>
    <w:rsid w:val="00A04D45"/>
    <w:rsid w:val="00A04EEB"/>
    <w:rsid w:val="00A05142"/>
    <w:rsid w:val="00A057B7"/>
    <w:rsid w:val="00A05CF3"/>
    <w:rsid w:val="00A05EBD"/>
    <w:rsid w:val="00A06574"/>
    <w:rsid w:val="00A0663A"/>
    <w:rsid w:val="00A06C2D"/>
    <w:rsid w:val="00A06C4E"/>
    <w:rsid w:val="00A07069"/>
    <w:rsid w:val="00A0714A"/>
    <w:rsid w:val="00A072A0"/>
    <w:rsid w:val="00A072AB"/>
    <w:rsid w:val="00A07365"/>
    <w:rsid w:val="00A07A05"/>
    <w:rsid w:val="00A07A46"/>
    <w:rsid w:val="00A07C83"/>
    <w:rsid w:val="00A07D0A"/>
    <w:rsid w:val="00A07EC1"/>
    <w:rsid w:val="00A10090"/>
    <w:rsid w:val="00A1046A"/>
    <w:rsid w:val="00A104A7"/>
    <w:rsid w:val="00A105B1"/>
    <w:rsid w:val="00A10620"/>
    <w:rsid w:val="00A10714"/>
    <w:rsid w:val="00A10817"/>
    <w:rsid w:val="00A10932"/>
    <w:rsid w:val="00A10B94"/>
    <w:rsid w:val="00A10C36"/>
    <w:rsid w:val="00A10DCC"/>
    <w:rsid w:val="00A10F3F"/>
    <w:rsid w:val="00A110D8"/>
    <w:rsid w:val="00A11271"/>
    <w:rsid w:val="00A11322"/>
    <w:rsid w:val="00A114B6"/>
    <w:rsid w:val="00A11609"/>
    <w:rsid w:val="00A119A2"/>
    <w:rsid w:val="00A11A96"/>
    <w:rsid w:val="00A11DF4"/>
    <w:rsid w:val="00A11E7F"/>
    <w:rsid w:val="00A12080"/>
    <w:rsid w:val="00A1257E"/>
    <w:rsid w:val="00A125AC"/>
    <w:rsid w:val="00A12706"/>
    <w:rsid w:val="00A12753"/>
    <w:rsid w:val="00A12B64"/>
    <w:rsid w:val="00A13154"/>
    <w:rsid w:val="00A131B3"/>
    <w:rsid w:val="00A13558"/>
    <w:rsid w:val="00A13AC8"/>
    <w:rsid w:val="00A13C44"/>
    <w:rsid w:val="00A14053"/>
    <w:rsid w:val="00A14128"/>
    <w:rsid w:val="00A14437"/>
    <w:rsid w:val="00A14518"/>
    <w:rsid w:val="00A145FC"/>
    <w:rsid w:val="00A14A40"/>
    <w:rsid w:val="00A14BE8"/>
    <w:rsid w:val="00A14C07"/>
    <w:rsid w:val="00A14C17"/>
    <w:rsid w:val="00A14D2C"/>
    <w:rsid w:val="00A14FBA"/>
    <w:rsid w:val="00A15028"/>
    <w:rsid w:val="00A151C6"/>
    <w:rsid w:val="00A15228"/>
    <w:rsid w:val="00A152D9"/>
    <w:rsid w:val="00A1544F"/>
    <w:rsid w:val="00A1560F"/>
    <w:rsid w:val="00A1567B"/>
    <w:rsid w:val="00A1569C"/>
    <w:rsid w:val="00A1576F"/>
    <w:rsid w:val="00A1583A"/>
    <w:rsid w:val="00A15965"/>
    <w:rsid w:val="00A159A7"/>
    <w:rsid w:val="00A15D79"/>
    <w:rsid w:val="00A16034"/>
    <w:rsid w:val="00A1625A"/>
    <w:rsid w:val="00A16408"/>
    <w:rsid w:val="00A166B7"/>
    <w:rsid w:val="00A16731"/>
    <w:rsid w:val="00A16E3E"/>
    <w:rsid w:val="00A16F0F"/>
    <w:rsid w:val="00A16FE3"/>
    <w:rsid w:val="00A17052"/>
    <w:rsid w:val="00A173D3"/>
    <w:rsid w:val="00A17412"/>
    <w:rsid w:val="00A1799F"/>
    <w:rsid w:val="00A179FC"/>
    <w:rsid w:val="00A17A2F"/>
    <w:rsid w:val="00A17CAC"/>
    <w:rsid w:val="00A2000F"/>
    <w:rsid w:val="00A20174"/>
    <w:rsid w:val="00A2032D"/>
    <w:rsid w:val="00A20A2D"/>
    <w:rsid w:val="00A20CC7"/>
    <w:rsid w:val="00A20E80"/>
    <w:rsid w:val="00A20F80"/>
    <w:rsid w:val="00A212A3"/>
    <w:rsid w:val="00A212EF"/>
    <w:rsid w:val="00A21331"/>
    <w:rsid w:val="00A21584"/>
    <w:rsid w:val="00A217BE"/>
    <w:rsid w:val="00A217CC"/>
    <w:rsid w:val="00A2195E"/>
    <w:rsid w:val="00A21B00"/>
    <w:rsid w:val="00A21D42"/>
    <w:rsid w:val="00A22259"/>
    <w:rsid w:val="00A22411"/>
    <w:rsid w:val="00A22492"/>
    <w:rsid w:val="00A22607"/>
    <w:rsid w:val="00A22715"/>
    <w:rsid w:val="00A22B62"/>
    <w:rsid w:val="00A22C25"/>
    <w:rsid w:val="00A22C81"/>
    <w:rsid w:val="00A22F6A"/>
    <w:rsid w:val="00A2302A"/>
    <w:rsid w:val="00A233E0"/>
    <w:rsid w:val="00A2375D"/>
    <w:rsid w:val="00A23800"/>
    <w:rsid w:val="00A240A6"/>
    <w:rsid w:val="00A2411B"/>
    <w:rsid w:val="00A241E1"/>
    <w:rsid w:val="00A245FA"/>
    <w:rsid w:val="00A2460C"/>
    <w:rsid w:val="00A24790"/>
    <w:rsid w:val="00A24A43"/>
    <w:rsid w:val="00A24B3D"/>
    <w:rsid w:val="00A24D61"/>
    <w:rsid w:val="00A2505D"/>
    <w:rsid w:val="00A25065"/>
    <w:rsid w:val="00A253AE"/>
    <w:rsid w:val="00A2540D"/>
    <w:rsid w:val="00A257CE"/>
    <w:rsid w:val="00A2582E"/>
    <w:rsid w:val="00A25897"/>
    <w:rsid w:val="00A25AF2"/>
    <w:rsid w:val="00A25C32"/>
    <w:rsid w:val="00A25E17"/>
    <w:rsid w:val="00A25F12"/>
    <w:rsid w:val="00A26046"/>
    <w:rsid w:val="00A2626D"/>
    <w:rsid w:val="00A262C0"/>
    <w:rsid w:val="00A262D3"/>
    <w:rsid w:val="00A26706"/>
    <w:rsid w:val="00A26727"/>
    <w:rsid w:val="00A26759"/>
    <w:rsid w:val="00A2685C"/>
    <w:rsid w:val="00A2687F"/>
    <w:rsid w:val="00A26B6A"/>
    <w:rsid w:val="00A26D44"/>
    <w:rsid w:val="00A26EDF"/>
    <w:rsid w:val="00A270A6"/>
    <w:rsid w:val="00A27531"/>
    <w:rsid w:val="00A2763C"/>
    <w:rsid w:val="00A2790C"/>
    <w:rsid w:val="00A27A12"/>
    <w:rsid w:val="00A27B82"/>
    <w:rsid w:val="00A27FD8"/>
    <w:rsid w:val="00A300C6"/>
    <w:rsid w:val="00A3030B"/>
    <w:rsid w:val="00A30311"/>
    <w:rsid w:val="00A303E9"/>
    <w:rsid w:val="00A303F7"/>
    <w:rsid w:val="00A304BA"/>
    <w:rsid w:val="00A307C5"/>
    <w:rsid w:val="00A30870"/>
    <w:rsid w:val="00A309A6"/>
    <w:rsid w:val="00A30D6F"/>
    <w:rsid w:val="00A31039"/>
    <w:rsid w:val="00A31346"/>
    <w:rsid w:val="00A3158D"/>
    <w:rsid w:val="00A31679"/>
    <w:rsid w:val="00A319C3"/>
    <w:rsid w:val="00A31A8F"/>
    <w:rsid w:val="00A31E32"/>
    <w:rsid w:val="00A31EE4"/>
    <w:rsid w:val="00A31FC0"/>
    <w:rsid w:val="00A32009"/>
    <w:rsid w:val="00A320E0"/>
    <w:rsid w:val="00A3212C"/>
    <w:rsid w:val="00A32294"/>
    <w:rsid w:val="00A32326"/>
    <w:rsid w:val="00A324FA"/>
    <w:rsid w:val="00A32A03"/>
    <w:rsid w:val="00A32FCD"/>
    <w:rsid w:val="00A33042"/>
    <w:rsid w:val="00A3306B"/>
    <w:rsid w:val="00A331E8"/>
    <w:rsid w:val="00A333FC"/>
    <w:rsid w:val="00A336D3"/>
    <w:rsid w:val="00A337C2"/>
    <w:rsid w:val="00A33A0A"/>
    <w:rsid w:val="00A33A49"/>
    <w:rsid w:val="00A33BE0"/>
    <w:rsid w:val="00A33D07"/>
    <w:rsid w:val="00A33D91"/>
    <w:rsid w:val="00A33DE9"/>
    <w:rsid w:val="00A33E71"/>
    <w:rsid w:val="00A33EDB"/>
    <w:rsid w:val="00A33FFC"/>
    <w:rsid w:val="00A3400C"/>
    <w:rsid w:val="00A3403C"/>
    <w:rsid w:val="00A341CD"/>
    <w:rsid w:val="00A34315"/>
    <w:rsid w:val="00A34745"/>
    <w:rsid w:val="00A3486E"/>
    <w:rsid w:val="00A34B7D"/>
    <w:rsid w:val="00A34F41"/>
    <w:rsid w:val="00A350D3"/>
    <w:rsid w:val="00A350F1"/>
    <w:rsid w:val="00A35570"/>
    <w:rsid w:val="00A35970"/>
    <w:rsid w:val="00A35D3C"/>
    <w:rsid w:val="00A3606B"/>
    <w:rsid w:val="00A36180"/>
    <w:rsid w:val="00A36761"/>
    <w:rsid w:val="00A3682D"/>
    <w:rsid w:val="00A368D1"/>
    <w:rsid w:val="00A369EF"/>
    <w:rsid w:val="00A36D6F"/>
    <w:rsid w:val="00A36D9C"/>
    <w:rsid w:val="00A36E00"/>
    <w:rsid w:val="00A36EC1"/>
    <w:rsid w:val="00A36FFE"/>
    <w:rsid w:val="00A37144"/>
    <w:rsid w:val="00A37156"/>
    <w:rsid w:val="00A372D7"/>
    <w:rsid w:val="00A3785F"/>
    <w:rsid w:val="00A379A9"/>
    <w:rsid w:val="00A37B35"/>
    <w:rsid w:val="00A37C8F"/>
    <w:rsid w:val="00A37D3B"/>
    <w:rsid w:val="00A37F18"/>
    <w:rsid w:val="00A40099"/>
    <w:rsid w:val="00A400DB"/>
    <w:rsid w:val="00A4017E"/>
    <w:rsid w:val="00A40539"/>
    <w:rsid w:val="00A405F7"/>
    <w:rsid w:val="00A408A7"/>
    <w:rsid w:val="00A40943"/>
    <w:rsid w:val="00A4098A"/>
    <w:rsid w:val="00A40A82"/>
    <w:rsid w:val="00A40CA6"/>
    <w:rsid w:val="00A40D25"/>
    <w:rsid w:val="00A40D3B"/>
    <w:rsid w:val="00A40EB5"/>
    <w:rsid w:val="00A410EC"/>
    <w:rsid w:val="00A4156B"/>
    <w:rsid w:val="00A415AB"/>
    <w:rsid w:val="00A415C1"/>
    <w:rsid w:val="00A415E5"/>
    <w:rsid w:val="00A415FA"/>
    <w:rsid w:val="00A4164E"/>
    <w:rsid w:val="00A4170F"/>
    <w:rsid w:val="00A41737"/>
    <w:rsid w:val="00A41E56"/>
    <w:rsid w:val="00A41F70"/>
    <w:rsid w:val="00A41FEE"/>
    <w:rsid w:val="00A4201A"/>
    <w:rsid w:val="00A420F8"/>
    <w:rsid w:val="00A423D9"/>
    <w:rsid w:val="00A424D8"/>
    <w:rsid w:val="00A4258A"/>
    <w:rsid w:val="00A4271C"/>
    <w:rsid w:val="00A42736"/>
    <w:rsid w:val="00A427B8"/>
    <w:rsid w:val="00A42AD2"/>
    <w:rsid w:val="00A42AFC"/>
    <w:rsid w:val="00A42D25"/>
    <w:rsid w:val="00A42EE1"/>
    <w:rsid w:val="00A42F02"/>
    <w:rsid w:val="00A42F49"/>
    <w:rsid w:val="00A43368"/>
    <w:rsid w:val="00A43910"/>
    <w:rsid w:val="00A43981"/>
    <w:rsid w:val="00A4398A"/>
    <w:rsid w:val="00A43AC6"/>
    <w:rsid w:val="00A43B81"/>
    <w:rsid w:val="00A43B84"/>
    <w:rsid w:val="00A43C22"/>
    <w:rsid w:val="00A43CE0"/>
    <w:rsid w:val="00A43CF4"/>
    <w:rsid w:val="00A43DE9"/>
    <w:rsid w:val="00A4421E"/>
    <w:rsid w:val="00A44360"/>
    <w:rsid w:val="00A444E4"/>
    <w:rsid w:val="00A4457F"/>
    <w:rsid w:val="00A44627"/>
    <w:rsid w:val="00A44856"/>
    <w:rsid w:val="00A44B48"/>
    <w:rsid w:val="00A44BA9"/>
    <w:rsid w:val="00A44C4F"/>
    <w:rsid w:val="00A44CD3"/>
    <w:rsid w:val="00A44D7F"/>
    <w:rsid w:val="00A44DA3"/>
    <w:rsid w:val="00A44E31"/>
    <w:rsid w:val="00A44F5D"/>
    <w:rsid w:val="00A45132"/>
    <w:rsid w:val="00A453BA"/>
    <w:rsid w:val="00A453FC"/>
    <w:rsid w:val="00A454A4"/>
    <w:rsid w:val="00A454EB"/>
    <w:rsid w:val="00A45533"/>
    <w:rsid w:val="00A45839"/>
    <w:rsid w:val="00A4585D"/>
    <w:rsid w:val="00A458A8"/>
    <w:rsid w:val="00A45A7E"/>
    <w:rsid w:val="00A45BF0"/>
    <w:rsid w:val="00A45C63"/>
    <w:rsid w:val="00A45D44"/>
    <w:rsid w:val="00A45D97"/>
    <w:rsid w:val="00A4601B"/>
    <w:rsid w:val="00A46098"/>
    <w:rsid w:val="00A4612D"/>
    <w:rsid w:val="00A461A6"/>
    <w:rsid w:val="00A46364"/>
    <w:rsid w:val="00A46587"/>
    <w:rsid w:val="00A4677D"/>
    <w:rsid w:val="00A4685C"/>
    <w:rsid w:val="00A46A33"/>
    <w:rsid w:val="00A46EF8"/>
    <w:rsid w:val="00A46F72"/>
    <w:rsid w:val="00A47371"/>
    <w:rsid w:val="00A47753"/>
    <w:rsid w:val="00A47AFB"/>
    <w:rsid w:val="00A47BC8"/>
    <w:rsid w:val="00A47E03"/>
    <w:rsid w:val="00A47EF8"/>
    <w:rsid w:val="00A47F2B"/>
    <w:rsid w:val="00A50166"/>
    <w:rsid w:val="00A5030D"/>
    <w:rsid w:val="00A50419"/>
    <w:rsid w:val="00A505BD"/>
    <w:rsid w:val="00A50FF7"/>
    <w:rsid w:val="00A5102C"/>
    <w:rsid w:val="00A51037"/>
    <w:rsid w:val="00A5103A"/>
    <w:rsid w:val="00A5124E"/>
    <w:rsid w:val="00A512DC"/>
    <w:rsid w:val="00A51492"/>
    <w:rsid w:val="00A51541"/>
    <w:rsid w:val="00A5161B"/>
    <w:rsid w:val="00A516AF"/>
    <w:rsid w:val="00A51DBD"/>
    <w:rsid w:val="00A51EA1"/>
    <w:rsid w:val="00A52004"/>
    <w:rsid w:val="00A521A3"/>
    <w:rsid w:val="00A52891"/>
    <w:rsid w:val="00A5290D"/>
    <w:rsid w:val="00A52C02"/>
    <w:rsid w:val="00A52ED9"/>
    <w:rsid w:val="00A5336B"/>
    <w:rsid w:val="00A53379"/>
    <w:rsid w:val="00A5354F"/>
    <w:rsid w:val="00A53670"/>
    <w:rsid w:val="00A537B1"/>
    <w:rsid w:val="00A5380E"/>
    <w:rsid w:val="00A53923"/>
    <w:rsid w:val="00A54196"/>
    <w:rsid w:val="00A5439C"/>
    <w:rsid w:val="00A5442E"/>
    <w:rsid w:val="00A54636"/>
    <w:rsid w:val="00A54A49"/>
    <w:rsid w:val="00A54CDF"/>
    <w:rsid w:val="00A54E55"/>
    <w:rsid w:val="00A54EEA"/>
    <w:rsid w:val="00A54F94"/>
    <w:rsid w:val="00A551D4"/>
    <w:rsid w:val="00A554A5"/>
    <w:rsid w:val="00A55549"/>
    <w:rsid w:val="00A55570"/>
    <w:rsid w:val="00A55962"/>
    <w:rsid w:val="00A559AF"/>
    <w:rsid w:val="00A55A93"/>
    <w:rsid w:val="00A55B96"/>
    <w:rsid w:val="00A55CE6"/>
    <w:rsid w:val="00A561DC"/>
    <w:rsid w:val="00A56448"/>
    <w:rsid w:val="00A5647B"/>
    <w:rsid w:val="00A56531"/>
    <w:rsid w:val="00A56667"/>
    <w:rsid w:val="00A56730"/>
    <w:rsid w:val="00A5673F"/>
    <w:rsid w:val="00A56996"/>
    <w:rsid w:val="00A569C5"/>
    <w:rsid w:val="00A56C58"/>
    <w:rsid w:val="00A56D62"/>
    <w:rsid w:val="00A57249"/>
    <w:rsid w:val="00A57345"/>
    <w:rsid w:val="00A573F1"/>
    <w:rsid w:val="00A57D2C"/>
    <w:rsid w:val="00A57F57"/>
    <w:rsid w:val="00A6025D"/>
    <w:rsid w:val="00A60673"/>
    <w:rsid w:val="00A6076F"/>
    <w:rsid w:val="00A60AF7"/>
    <w:rsid w:val="00A61051"/>
    <w:rsid w:val="00A610D6"/>
    <w:rsid w:val="00A613B6"/>
    <w:rsid w:val="00A61479"/>
    <w:rsid w:val="00A616DC"/>
    <w:rsid w:val="00A61A38"/>
    <w:rsid w:val="00A61EB0"/>
    <w:rsid w:val="00A61F0F"/>
    <w:rsid w:val="00A61F44"/>
    <w:rsid w:val="00A61F5A"/>
    <w:rsid w:val="00A6201A"/>
    <w:rsid w:val="00A62444"/>
    <w:rsid w:val="00A624C8"/>
    <w:rsid w:val="00A62584"/>
    <w:rsid w:val="00A6268A"/>
    <w:rsid w:val="00A62723"/>
    <w:rsid w:val="00A62898"/>
    <w:rsid w:val="00A62A21"/>
    <w:rsid w:val="00A62DA6"/>
    <w:rsid w:val="00A6311C"/>
    <w:rsid w:val="00A632D0"/>
    <w:rsid w:val="00A632F1"/>
    <w:rsid w:val="00A63431"/>
    <w:rsid w:val="00A63449"/>
    <w:rsid w:val="00A63751"/>
    <w:rsid w:val="00A63834"/>
    <w:rsid w:val="00A6385E"/>
    <w:rsid w:val="00A63901"/>
    <w:rsid w:val="00A63DC8"/>
    <w:rsid w:val="00A63F78"/>
    <w:rsid w:val="00A64010"/>
    <w:rsid w:val="00A64121"/>
    <w:rsid w:val="00A6451D"/>
    <w:rsid w:val="00A64546"/>
    <w:rsid w:val="00A6461F"/>
    <w:rsid w:val="00A648FE"/>
    <w:rsid w:val="00A64BCB"/>
    <w:rsid w:val="00A64EE4"/>
    <w:rsid w:val="00A65118"/>
    <w:rsid w:val="00A652A6"/>
    <w:rsid w:val="00A6546B"/>
    <w:rsid w:val="00A654A9"/>
    <w:rsid w:val="00A655D0"/>
    <w:rsid w:val="00A656E6"/>
    <w:rsid w:val="00A658D3"/>
    <w:rsid w:val="00A65EB6"/>
    <w:rsid w:val="00A66285"/>
    <w:rsid w:val="00A66692"/>
    <w:rsid w:val="00A6695A"/>
    <w:rsid w:val="00A66CC5"/>
    <w:rsid w:val="00A66E21"/>
    <w:rsid w:val="00A67184"/>
    <w:rsid w:val="00A673C3"/>
    <w:rsid w:val="00A673DC"/>
    <w:rsid w:val="00A67467"/>
    <w:rsid w:val="00A675CF"/>
    <w:rsid w:val="00A67730"/>
    <w:rsid w:val="00A678A8"/>
    <w:rsid w:val="00A679C8"/>
    <w:rsid w:val="00A67FC5"/>
    <w:rsid w:val="00A70038"/>
    <w:rsid w:val="00A7017A"/>
    <w:rsid w:val="00A70326"/>
    <w:rsid w:val="00A703F2"/>
    <w:rsid w:val="00A70477"/>
    <w:rsid w:val="00A704BC"/>
    <w:rsid w:val="00A7050E"/>
    <w:rsid w:val="00A707B8"/>
    <w:rsid w:val="00A707BF"/>
    <w:rsid w:val="00A708A3"/>
    <w:rsid w:val="00A708EC"/>
    <w:rsid w:val="00A70C0A"/>
    <w:rsid w:val="00A7113B"/>
    <w:rsid w:val="00A715C5"/>
    <w:rsid w:val="00A715CC"/>
    <w:rsid w:val="00A71691"/>
    <w:rsid w:val="00A71FD0"/>
    <w:rsid w:val="00A72207"/>
    <w:rsid w:val="00A7243A"/>
    <w:rsid w:val="00A72818"/>
    <w:rsid w:val="00A72AAD"/>
    <w:rsid w:val="00A72B45"/>
    <w:rsid w:val="00A72F4E"/>
    <w:rsid w:val="00A7323F"/>
    <w:rsid w:val="00A733D2"/>
    <w:rsid w:val="00A734FD"/>
    <w:rsid w:val="00A73714"/>
    <w:rsid w:val="00A73715"/>
    <w:rsid w:val="00A73957"/>
    <w:rsid w:val="00A73A02"/>
    <w:rsid w:val="00A73ADE"/>
    <w:rsid w:val="00A73D93"/>
    <w:rsid w:val="00A73E89"/>
    <w:rsid w:val="00A73F43"/>
    <w:rsid w:val="00A73F86"/>
    <w:rsid w:val="00A74070"/>
    <w:rsid w:val="00A74174"/>
    <w:rsid w:val="00A74625"/>
    <w:rsid w:val="00A746E0"/>
    <w:rsid w:val="00A74C27"/>
    <w:rsid w:val="00A750CD"/>
    <w:rsid w:val="00A75212"/>
    <w:rsid w:val="00A75718"/>
    <w:rsid w:val="00A757F1"/>
    <w:rsid w:val="00A7590F"/>
    <w:rsid w:val="00A75BD7"/>
    <w:rsid w:val="00A75FB6"/>
    <w:rsid w:val="00A76031"/>
    <w:rsid w:val="00A760FC"/>
    <w:rsid w:val="00A76385"/>
    <w:rsid w:val="00A763CC"/>
    <w:rsid w:val="00A76769"/>
    <w:rsid w:val="00A769E4"/>
    <w:rsid w:val="00A76E4C"/>
    <w:rsid w:val="00A76E8C"/>
    <w:rsid w:val="00A76F55"/>
    <w:rsid w:val="00A76FCE"/>
    <w:rsid w:val="00A771E8"/>
    <w:rsid w:val="00A77762"/>
    <w:rsid w:val="00A778B0"/>
    <w:rsid w:val="00A77A2B"/>
    <w:rsid w:val="00A77D71"/>
    <w:rsid w:val="00A80002"/>
    <w:rsid w:val="00A8011C"/>
    <w:rsid w:val="00A8025C"/>
    <w:rsid w:val="00A80394"/>
    <w:rsid w:val="00A80473"/>
    <w:rsid w:val="00A806A7"/>
    <w:rsid w:val="00A808C8"/>
    <w:rsid w:val="00A80C73"/>
    <w:rsid w:val="00A80F00"/>
    <w:rsid w:val="00A80F1E"/>
    <w:rsid w:val="00A81183"/>
    <w:rsid w:val="00A818DC"/>
    <w:rsid w:val="00A8198E"/>
    <w:rsid w:val="00A81B11"/>
    <w:rsid w:val="00A81D02"/>
    <w:rsid w:val="00A81EC5"/>
    <w:rsid w:val="00A81EE8"/>
    <w:rsid w:val="00A82213"/>
    <w:rsid w:val="00A822B1"/>
    <w:rsid w:val="00A8288D"/>
    <w:rsid w:val="00A82A4F"/>
    <w:rsid w:val="00A82C13"/>
    <w:rsid w:val="00A82D07"/>
    <w:rsid w:val="00A82D6E"/>
    <w:rsid w:val="00A82D9F"/>
    <w:rsid w:val="00A82F1F"/>
    <w:rsid w:val="00A8314B"/>
    <w:rsid w:val="00A83625"/>
    <w:rsid w:val="00A83648"/>
    <w:rsid w:val="00A836F9"/>
    <w:rsid w:val="00A83718"/>
    <w:rsid w:val="00A837C6"/>
    <w:rsid w:val="00A83DCA"/>
    <w:rsid w:val="00A83E91"/>
    <w:rsid w:val="00A8402A"/>
    <w:rsid w:val="00A840E8"/>
    <w:rsid w:val="00A8436E"/>
    <w:rsid w:val="00A8476A"/>
    <w:rsid w:val="00A848AD"/>
    <w:rsid w:val="00A84902"/>
    <w:rsid w:val="00A8491C"/>
    <w:rsid w:val="00A84B25"/>
    <w:rsid w:val="00A84C44"/>
    <w:rsid w:val="00A84CC4"/>
    <w:rsid w:val="00A84DD3"/>
    <w:rsid w:val="00A84E4F"/>
    <w:rsid w:val="00A84F0D"/>
    <w:rsid w:val="00A84F37"/>
    <w:rsid w:val="00A851D1"/>
    <w:rsid w:val="00A85496"/>
    <w:rsid w:val="00A856A8"/>
    <w:rsid w:val="00A85758"/>
    <w:rsid w:val="00A85766"/>
    <w:rsid w:val="00A8577E"/>
    <w:rsid w:val="00A857A8"/>
    <w:rsid w:val="00A85900"/>
    <w:rsid w:val="00A85D6C"/>
    <w:rsid w:val="00A85FB2"/>
    <w:rsid w:val="00A85FC4"/>
    <w:rsid w:val="00A86117"/>
    <w:rsid w:val="00A861F6"/>
    <w:rsid w:val="00A8622F"/>
    <w:rsid w:val="00A863F2"/>
    <w:rsid w:val="00A86887"/>
    <w:rsid w:val="00A86951"/>
    <w:rsid w:val="00A86DA4"/>
    <w:rsid w:val="00A86F10"/>
    <w:rsid w:val="00A87069"/>
    <w:rsid w:val="00A870DF"/>
    <w:rsid w:val="00A87374"/>
    <w:rsid w:val="00A87410"/>
    <w:rsid w:val="00A87A17"/>
    <w:rsid w:val="00A87B7F"/>
    <w:rsid w:val="00A87D57"/>
    <w:rsid w:val="00A87DF9"/>
    <w:rsid w:val="00A87E0C"/>
    <w:rsid w:val="00A87E85"/>
    <w:rsid w:val="00A902BD"/>
    <w:rsid w:val="00A9030B"/>
    <w:rsid w:val="00A90413"/>
    <w:rsid w:val="00A907BF"/>
    <w:rsid w:val="00A907ED"/>
    <w:rsid w:val="00A90953"/>
    <w:rsid w:val="00A90F35"/>
    <w:rsid w:val="00A9102D"/>
    <w:rsid w:val="00A914F5"/>
    <w:rsid w:val="00A91A20"/>
    <w:rsid w:val="00A91C3E"/>
    <w:rsid w:val="00A91CA0"/>
    <w:rsid w:val="00A920A6"/>
    <w:rsid w:val="00A92190"/>
    <w:rsid w:val="00A92431"/>
    <w:rsid w:val="00A9244E"/>
    <w:rsid w:val="00A926FB"/>
    <w:rsid w:val="00A92864"/>
    <w:rsid w:val="00A92898"/>
    <w:rsid w:val="00A928C5"/>
    <w:rsid w:val="00A92BB9"/>
    <w:rsid w:val="00A92F56"/>
    <w:rsid w:val="00A9320E"/>
    <w:rsid w:val="00A932C2"/>
    <w:rsid w:val="00A9365A"/>
    <w:rsid w:val="00A93803"/>
    <w:rsid w:val="00A93BD7"/>
    <w:rsid w:val="00A94043"/>
    <w:rsid w:val="00A941C5"/>
    <w:rsid w:val="00A942A0"/>
    <w:rsid w:val="00A94410"/>
    <w:rsid w:val="00A94590"/>
    <w:rsid w:val="00A94A12"/>
    <w:rsid w:val="00A94BBF"/>
    <w:rsid w:val="00A94C2C"/>
    <w:rsid w:val="00A94D45"/>
    <w:rsid w:val="00A94D70"/>
    <w:rsid w:val="00A94DD0"/>
    <w:rsid w:val="00A94FE0"/>
    <w:rsid w:val="00A9506B"/>
    <w:rsid w:val="00A9514C"/>
    <w:rsid w:val="00A952EC"/>
    <w:rsid w:val="00A95375"/>
    <w:rsid w:val="00A95444"/>
    <w:rsid w:val="00A95997"/>
    <w:rsid w:val="00A959E5"/>
    <w:rsid w:val="00A95B14"/>
    <w:rsid w:val="00A95B53"/>
    <w:rsid w:val="00A95C44"/>
    <w:rsid w:val="00A95DD7"/>
    <w:rsid w:val="00A95EB0"/>
    <w:rsid w:val="00A95FE6"/>
    <w:rsid w:val="00A963FB"/>
    <w:rsid w:val="00A9665A"/>
    <w:rsid w:val="00A96784"/>
    <w:rsid w:val="00A968CB"/>
    <w:rsid w:val="00A968FF"/>
    <w:rsid w:val="00A96D5A"/>
    <w:rsid w:val="00A96F0F"/>
    <w:rsid w:val="00A96FE3"/>
    <w:rsid w:val="00A97220"/>
    <w:rsid w:val="00A972ED"/>
    <w:rsid w:val="00A9749E"/>
    <w:rsid w:val="00A97580"/>
    <w:rsid w:val="00A975F2"/>
    <w:rsid w:val="00A97620"/>
    <w:rsid w:val="00A976F7"/>
    <w:rsid w:val="00A97B92"/>
    <w:rsid w:val="00A97C17"/>
    <w:rsid w:val="00A97F19"/>
    <w:rsid w:val="00AA004C"/>
    <w:rsid w:val="00AA0110"/>
    <w:rsid w:val="00AA0566"/>
    <w:rsid w:val="00AA05F4"/>
    <w:rsid w:val="00AA06C4"/>
    <w:rsid w:val="00AA06D9"/>
    <w:rsid w:val="00AA0957"/>
    <w:rsid w:val="00AA0A56"/>
    <w:rsid w:val="00AA0BBC"/>
    <w:rsid w:val="00AA0C0D"/>
    <w:rsid w:val="00AA0EC4"/>
    <w:rsid w:val="00AA0FA2"/>
    <w:rsid w:val="00AA0FF3"/>
    <w:rsid w:val="00AA101D"/>
    <w:rsid w:val="00AA107C"/>
    <w:rsid w:val="00AA1222"/>
    <w:rsid w:val="00AA1687"/>
    <w:rsid w:val="00AA1930"/>
    <w:rsid w:val="00AA194A"/>
    <w:rsid w:val="00AA1A4C"/>
    <w:rsid w:val="00AA1A69"/>
    <w:rsid w:val="00AA1B7B"/>
    <w:rsid w:val="00AA1E12"/>
    <w:rsid w:val="00AA1E15"/>
    <w:rsid w:val="00AA2078"/>
    <w:rsid w:val="00AA2186"/>
    <w:rsid w:val="00AA21BB"/>
    <w:rsid w:val="00AA2288"/>
    <w:rsid w:val="00AA2402"/>
    <w:rsid w:val="00AA241E"/>
    <w:rsid w:val="00AA25C9"/>
    <w:rsid w:val="00AA26A1"/>
    <w:rsid w:val="00AA2792"/>
    <w:rsid w:val="00AA2E36"/>
    <w:rsid w:val="00AA2EDA"/>
    <w:rsid w:val="00AA3094"/>
    <w:rsid w:val="00AA31EF"/>
    <w:rsid w:val="00AA32AE"/>
    <w:rsid w:val="00AA3352"/>
    <w:rsid w:val="00AA359F"/>
    <w:rsid w:val="00AA3714"/>
    <w:rsid w:val="00AA38C7"/>
    <w:rsid w:val="00AA391C"/>
    <w:rsid w:val="00AA3992"/>
    <w:rsid w:val="00AA3ACC"/>
    <w:rsid w:val="00AA3B6C"/>
    <w:rsid w:val="00AA3E2C"/>
    <w:rsid w:val="00AA4089"/>
    <w:rsid w:val="00AA42FF"/>
    <w:rsid w:val="00AA4506"/>
    <w:rsid w:val="00AA481D"/>
    <w:rsid w:val="00AA4829"/>
    <w:rsid w:val="00AA4CEF"/>
    <w:rsid w:val="00AA4F6E"/>
    <w:rsid w:val="00AA5036"/>
    <w:rsid w:val="00AA5205"/>
    <w:rsid w:val="00AA561F"/>
    <w:rsid w:val="00AA58A4"/>
    <w:rsid w:val="00AA5B21"/>
    <w:rsid w:val="00AA5DD5"/>
    <w:rsid w:val="00AA6256"/>
    <w:rsid w:val="00AA6696"/>
    <w:rsid w:val="00AA69A7"/>
    <w:rsid w:val="00AA69BB"/>
    <w:rsid w:val="00AA6B34"/>
    <w:rsid w:val="00AA6B6F"/>
    <w:rsid w:val="00AA6C14"/>
    <w:rsid w:val="00AA6DFD"/>
    <w:rsid w:val="00AA717C"/>
    <w:rsid w:val="00AA72FC"/>
    <w:rsid w:val="00AA751D"/>
    <w:rsid w:val="00AA76A5"/>
    <w:rsid w:val="00AA7A7B"/>
    <w:rsid w:val="00AB06D1"/>
    <w:rsid w:val="00AB076D"/>
    <w:rsid w:val="00AB087E"/>
    <w:rsid w:val="00AB0AC3"/>
    <w:rsid w:val="00AB0DFB"/>
    <w:rsid w:val="00AB15FD"/>
    <w:rsid w:val="00AB168D"/>
    <w:rsid w:val="00AB17E2"/>
    <w:rsid w:val="00AB17E8"/>
    <w:rsid w:val="00AB1C2A"/>
    <w:rsid w:val="00AB1C32"/>
    <w:rsid w:val="00AB1D27"/>
    <w:rsid w:val="00AB1E47"/>
    <w:rsid w:val="00AB1E70"/>
    <w:rsid w:val="00AB22A2"/>
    <w:rsid w:val="00AB22E9"/>
    <w:rsid w:val="00AB25A4"/>
    <w:rsid w:val="00AB27DA"/>
    <w:rsid w:val="00AB2865"/>
    <w:rsid w:val="00AB288F"/>
    <w:rsid w:val="00AB2C05"/>
    <w:rsid w:val="00AB2DE9"/>
    <w:rsid w:val="00AB2EB3"/>
    <w:rsid w:val="00AB2F48"/>
    <w:rsid w:val="00AB3037"/>
    <w:rsid w:val="00AB30D1"/>
    <w:rsid w:val="00AB314B"/>
    <w:rsid w:val="00AB3365"/>
    <w:rsid w:val="00AB33D9"/>
    <w:rsid w:val="00AB3489"/>
    <w:rsid w:val="00AB34E9"/>
    <w:rsid w:val="00AB385B"/>
    <w:rsid w:val="00AB39A7"/>
    <w:rsid w:val="00AB3A69"/>
    <w:rsid w:val="00AB3B58"/>
    <w:rsid w:val="00AB3BB1"/>
    <w:rsid w:val="00AB3E2E"/>
    <w:rsid w:val="00AB3E59"/>
    <w:rsid w:val="00AB40F2"/>
    <w:rsid w:val="00AB4366"/>
    <w:rsid w:val="00AB45F7"/>
    <w:rsid w:val="00AB4928"/>
    <w:rsid w:val="00AB4A6E"/>
    <w:rsid w:val="00AB4BE9"/>
    <w:rsid w:val="00AB4BF0"/>
    <w:rsid w:val="00AB4DA6"/>
    <w:rsid w:val="00AB4F17"/>
    <w:rsid w:val="00AB4F22"/>
    <w:rsid w:val="00AB5254"/>
    <w:rsid w:val="00AB52D1"/>
    <w:rsid w:val="00AB53DB"/>
    <w:rsid w:val="00AB541A"/>
    <w:rsid w:val="00AB54C5"/>
    <w:rsid w:val="00AB55DE"/>
    <w:rsid w:val="00AB56A3"/>
    <w:rsid w:val="00AB57B8"/>
    <w:rsid w:val="00AB5D34"/>
    <w:rsid w:val="00AB601D"/>
    <w:rsid w:val="00AB607E"/>
    <w:rsid w:val="00AB6446"/>
    <w:rsid w:val="00AB683D"/>
    <w:rsid w:val="00AB6DF9"/>
    <w:rsid w:val="00AB6F6F"/>
    <w:rsid w:val="00AB7198"/>
    <w:rsid w:val="00AB75D2"/>
    <w:rsid w:val="00AB75E5"/>
    <w:rsid w:val="00AB75EC"/>
    <w:rsid w:val="00AB76CA"/>
    <w:rsid w:val="00AB78FB"/>
    <w:rsid w:val="00AB7C55"/>
    <w:rsid w:val="00AB7CD5"/>
    <w:rsid w:val="00AB7DD0"/>
    <w:rsid w:val="00AB7EFF"/>
    <w:rsid w:val="00AC00B9"/>
    <w:rsid w:val="00AC0120"/>
    <w:rsid w:val="00AC0160"/>
    <w:rsid w:val="00AC01C5"/>
    <w:rsid w:val="00AC02EF"/>
    <w:rsid w:val="00AC0356"/>
    <w:rsid w:val="00AC0386"/>
    <w:rsid w:val="00AC0532"/>
    <w:rsid w:val="00AC0649"/>
    <w:rsid w:val="00AC0796"/>
    <w:rsid w:val="00AC0B6D"/>
    <w:rsid w:val="00AC0CC3"/>
    <w:rsid w:val="00AC0E3D"/>
    <w:rsid w:val="00AC110C"/>
    <w:rsid w:val="00AC12FD"/>
    <w:rsid w:val="00AC1384"/>
    <w:rsid w:val="00AC1438"/>
    <w:rsid w:val="00AC14BB"/>
    <w:rsid w:val="00AC1521"/>
    <w:rsid w:val="00AC1799"/>
    <w:rsid w:val="00AC1C49"/>
    <w:rsid w:val="00AC1EEA"/>
    <w:rsid w:val="00AC1F8B"/>
    <w:rsid w:val="00AC2032"/>
    <w:rsid w:val="00AC221B"/>
    <w:rsid w:val="00AC2620"/>
    <w:rsid w:val="00AC2913"/>
    <w:rsid w:val="00AC2967"/>
    <w:rsid w:val="00AC2ABF"/>
    <w:rsid w:val="00AC2AC0"/>
    <w:rsid w:val="00AC2E71"/>
    <w:rsid w:val="00AC309B"/>
    <w:rsid w:val="00AC3821"/>
    <w:rsid w:val="00AC3C15"/>
    <w:rsid w:val="00AC3D9A"/>
    <w:rsid w:val="00AC3F34"/>
    <w:rsid w:val="00AC408C"/>
    <w:rsid w:val="00AC40DE"/>
    <w:rsid w:val="00AC41F0"/>
    <w:rsid w:val="00AC4239"/>
    <w:rsid w:val="00AC427F"/>
    <w:rsid w:val="00AC42DC"/>
    <w:rsid w:val="00AC4623"/>
    <w:rsid w:val="00AC46B0"/>
    <w:rsid w:val="00AC4714"/>
    <w:rsid w:val="00AC4831"/>
    <w:rsid w:val="00AC4A4E"/>
    <w:rsid w:val="00AC4E67"/>
    <w:rsid w:val="00AC501F"/>
    <w:rsid w:val="00AC5031"/>
    <w:rsid w:val="00AC52B4"/>
    <w:rsid w:val="00AC54DE"/>
    <w:rsid w:val="00AC5880"/>
    <w:rsid w:val="00AC5955"/>
    <w:rsid w:val="00AC5CBC"/>
    <w:rsid w:val="00AC5DBB"/>
    <w:rsid w:val="00AC5FB0"/>
    <w:rsid w:val="00AC61B2"/>
    <w:rsid w:val="00AC61E3"/>
    <w:rsid w:val="00AC626E"/>
    <w:rsid w:val="00AC62AD"/>
    <w:rsid w:val="00AC6787"/>
    <w:rsid w:val="00AC68CA"/>
    <w:rsid w:val="00AC6AED"/>
    <w:rsid w:val="00AC6D97"/>
    <w:rsid w:val="00AC6DE5"/>
    <w:rsid w:val="00AC6E1C"/>
    <w:rsid w:val="00AC7475"/>
    <w:rsid w:val="00AC74BD"/>
    <w:rsid w:val="00AC74FD"/>
    <w:rsid w:val="00AC757C"/>
    <w:rsid w:val="00AC75D1"/>
    <w:rsid w:val="00AC772E"/>
    <w:rsid w:val="00AC77BF"/>
    <w:rsid w:val="00AC7840"/>
    <w:rsid w:val="00AC7B9F"/>
    <w:rsid w:val="00AC7DE6"/>
    <w:rsid w:val="00AC7E56"/>
    <w:rsid w:val="00AC7E93"/>
    <w:rsid w:val="00AC7E9E"/>
    <w:rsid w:val="00AC7FF9"/>
    <w:rsid w:val="00AD0123"/>
    <w:rsid w:val="00AD0831"/>
    <w:rsid w:val="00AD0B94"/>
    <w:rsid w:val="00AD0BEC"/>
    <w:rsid w:val="00AD0EA6"/>
    <w:rsid w:val="00AD172E"/>
    <w:rsid w:val="00AD17D2"/>
    <w:rsid w:val="00AD18FA"/>
    <w:rsid w:val="00AD196B"/>
    <w:rsid w:val="00AD1A23"/>
    <w:rsid w:val="00AD1D43"/>
    <w:rsid w:val="00AD1DAC"/>
    <w:rsid w:val="00AD201A"/>
    <w:rsid w:val="00AD203C"/>
    <w:rsid w:val="00AD21E4"/>
    <w:rsid w:val="00AD2321"/>
    <w:rsid w:val="00AD2340"/>
    <w:rsid w:val="00AD239D"/>
    <w:rsid w:val="00AD248B"/>
    <w:rsid w:val="00AD24B5"/>
    <w:rsid w:val="00AD24FA"/>
    <w:rsid w:val="00AD27D2"/>
    <w:rsid w:val="00AD28F3"/>
    <w:rsid w:val="00AD2CEF"/>
    <w:rsid w:val="00AD307F"/>
    <w:rsid w:val="00AD30D7"/>
    <w:rsid w:val="00AD3154"/>
    <w:rsid w:val="00AD3203"/>
    <w:rsid w:val="00AD352C"/>
    <w:rsid w:val="00AD3627"/>
    <w:rsid w:val="00AD3633"/>
    <w:rsid w:val="00AD376C"/>
    <w:rsid w:val="00AD38B9"/>
    <w:rsid w:val="00AD3AC3"/>
    <w:rsid w:val="00AD3E4F"/>
    <w:rsid w:val="00AD3F33"/>
    <w:rsid w:val="00AD404A"/>
    <w:rsid w:val="00AD40FC"/>
    <w:rsid w:val="00AD4524"/>
    <w:rsid w:val="00AD463E"/>
    <w:rsid w:val="00AD466A"/>
    <w:rsid w:val="00AD4727"/>
    <w:rsid w:val="00AD4744"/>
    <w:rsid w:val="00AD4AAF"/>
    <w:rsid w:val="00AD4E67"/>
    <w:rsid w:val="00AD4F04"/>
    <w:rsid w:val="00AD521C"/>
    <w:rsid w:val="00AD52F2"/>
    <w:rsid w:val="00AD5794"/>
    <w:rsid w:val="00AD58FF"/>
    <w:rsid w:val="00AD5951"/>
    <w:rsid w:val="00AD5A98"/>
    <w:rsid w:val="00AD5C96"/>
    <w:rsid w:val="00AD5DD7"/>
    <w:rsid w:val="00AD5DF1"/>
    <w:rsid w:val="00AD5E09"/>
    <w:rsid w:val="00AD5F5F"/>
    <w:rsid w:val="00AD5FB2"/>
    <w:rsid w:val="00AD6175"/>
    <w:rsid w:val="00AD61F9"/>
    <w:rsid w:val="00AD65F9"/>
    <w:rsid w:val="00AD689E"/>
    <w:rsid w:val="00AD695A"/>
    <w:rsid w:val="00AD69A6"/>
    <w:rsid w:val="00AD69D5"/>
    <w:rsid w:val="00AD6BC6"/>
    <w:rsid w:val="00AD6D20"/>
    <w:rsid w:val="00AD6E76"/>
    <w:rsid w:val="00AD6ED6"/>
    <w:rsid w:val="00AD7185"/>
    <w:rsid w:val="00AD741F"/>
    <w:rsid w:val="00AD77FF"/>
    <w:rsid w:val="00AD781C"/>
    <w:rsid w:val="00AD78C3"/>
    <w:rsid w:val="00AD7BAB"/>
    <w:rsid w:val="00AD7E63"/>
    <w:rsid w:val="00AE01F2"/>
    <w:rsid w:val="00AE02D1"/>
    <w:rsid w:val="00AE0421"/>
    <w:rsid w:val="00AE0703"/>
    <w:rsid w:val="00AE07AA"/>
    <w:rsid w:val="00AE094D"/>
    <w:rsid w:val="00AE095B"/>
    <w:rsid w:val="00AE09E0"/>
    <w:rsid w:val="00AE0A5E"/>
    <w:rsid w:val="00AE0DD9"/>
    <w:rsid w:val="00AE0EB1"/>
    <w:rsid w:val="00AE0F1E"/>
    <w:rsid w:val="00AE0F9B"/>
    <w:rsid w:val="00AE0FB8"/>
    <w:rsid w:val="00AE14C7"/>
    <w:rsid w:val="00AE14D8"/>
    <w:rsid w:val="00AE1526"/>
    <w:rsid w:val="00AE186B"/>
    <w:rsid w:val="00AE1900"/>
    <w:rsid w:val="00AE1995"/>
    <w:rsid w:val="00AE1A24"/>
    <w:rsid w:val="00AE1B16"/>
    <w:rsid w:val="00AE213E"/>
    <w:rsid w:val="00AE21EF"/>
    <w:rsid w:val="00AE2523"/>
    <w:rsid w:val="00AE2714"/>
    <w:rsid w:val="00AE274F"/>
    <w:rsid w:val="00AE2755"/>
    <w:rsid w:val="00AE27C5"/>
    <w:rsid w:val="00AE27DA"/>
    <w:rsid w:val="00AE2A8B"/>
    <w:rsid w:val="00AE2AA9"/>
    <w:rsid w:val="00AE2BF7"/>
    <w:rsid w:val="00AE2D10"/>
    <w:rsid w:val="00AE2DF8"/>
    <w:rsid w:val="00AE2F36"/>
    <w:rsid w:val="00AE2F46"/>
    <w:rsid w:val="00AE3195"/>
    <w:rsid w:val="00AE32D6"/>
    <w:rsid w:val="00AE3319"/>
    <w:rsid w:val="00AE3328"/>
    <w:rsid w:val="00AE3689"/>
    <w:rsid w:val="00AE3851"/>
    <w:rsid w:val="00AE3898"/>
    <w:rsid w:val="00AE3C98"/>
    <w:rsid w:val="00AE3D09"/>
    <w:rsid w:val="00AE3E8D"/>
    <w:rsid w:val="00AE40D0"/>
    <w:rsid w:val="00AE40E7"/>
    <w:rsid w:val="00AE413C"/>
    <w:rsid w:val="00AE433E"/>
    <w:rsid w:val="00AE441B"/>
    <w:rsid w:val="00AE4554"/>
    <w:rsid w:val="00AE4884"/>
    <w:rsid w:val="00AE4AB1"/>
    <w:rsid w:val="00AE4B60"/>
    <w:rsid w:val="00AE4BD1"/>
    <w:rsid w:val="00AE4D40"/>
    <w:rsid w:val="00AE506B"/>
    <w:rsid w:val="00AE55CA"/>
    <w:rsid w:val="00AE5732"/>
    <w:rsid w:val="00AE575E"/>
    <w:rsid w:val="00AE5853"/>
    <w:rsid w:val="00AE5BF3"/>
    <w:rsid w:val="00AE5CD8"/>
    <w:rsid w:val="00AE5DFC"/>
    <w:rsid w:val="00AE5E93"/>
    <w:rsid w:val="00AE64A8"/>
    <w:rsid w:val="00AE64D9"/>
    <w:rsid w:val="00AE672F"/>
    <w:rsid w:val="00AE6A40"/>
    <w:rsid w:val="00AE6CBF"/>
    <w:rsid w:val="00AE6D09"/>
    <w:rsid w:val="00AE6FF4"/>
    <w:rsid w:val="00AE7334"/>
    <w:rsid w:val="00AE7A25"/>
    <w:rsid w:val="00AE7BCF"/>
    <w:rsid w:val="00AE7F5E"/>
    <w:rsid w:val="00AF00B9"/>
    <w:rsid w:val="00AF0298"/>
    <w:rsid w:val="00AF0377"/>
    <w:rsid w:val="00AF053B"/>
    <w:rsid w:val="00AF0E1D"/>
    <w:rsid w:val="00AF12B5"/>
    <w:rsid w:val="00AF18AC"/>
    <w:rsid w:val="00AF1946"/>
    <w:rsid w:val="00AF19A2"/>
    <w:rsid w:val="00AF1A0F"/>
    <w:rsid w:val="00AF1A21"/>
    <w:rsid w:val="00AF1CB3"/>
    <w:rsid w:val="00AF1FD0"/>
    <w:rsid w:val="00AF235E"/>
    <w:rsid w:val="00AF239E"/>
    <w:rsid w:val="00AF2520"/>
    <w:rsid w:val="00AF255E"/>
    <w:rsid w:val="00AF2626"/>
    <w:rsid w:val="00AF2A63"/>
    <w:rsid w:val="00AF2E81"/>
    <w:rsid w:val="00AF32D0"/>
    <w:rsid w:val="00AF33FE"/>
    <w:rsid w:val="00AF35B8"/>
    <w:rsid w:val="00AF36A9"/>
    <w:rsid w:val="00AF36DF"/>
    <w:rsid w:val="00AF375D"/>
    <w:rsid w:val="00AF3F48"/>
    <w:rsid w:val="00AF3FE0"/>
    <w:rsid w:val="00AF4166"/>
    <w:rsid w:val="00AF41B0"/>
    <w:rsid w:val="00AF4502"/>
    <w:rsid w:val="00AF4BDB"/>
    <w:rsid w:val="00AF4CF3"/>
    <w:rsid w:val="00AF4EF4"/>
    <w:rsid w:val="00AF4FEB"/>
    <w:rsid w:val="00AF5006"/>
    <w:rsid w:val="00AF5158"/>
    <w:rsid w:val="00AF516D"/>
    <w:rsid w:val="00AF535F"/>
    <w:rsid w:val="00AF55C6"/>
    <w:rsid w:val="00AF567A"/>
    <w:rsid w:val="00AF5687"/>
    <w:rsid w:val="00AF57A7"/>
    <w:rsid w:val="00AF5A98"/>
    <w:rsid w:val="00AF5C4D"/>
    <w:rsid w:val="00AF5F15"/>
    <w:rsid w:val="00AF666A"/>
    <w:rsid w:val="00AF66AD"/>
    <w:rsid w:val="00AF6738"/>
    <w:rsid w:val="00AF6980"/>
    <w:rsid w:val="00AF6BB7"/>
    <w:rsid w:val="00AF6CCD"/>
    <w:rsid w:val="00AF6DFE"/>
    <w:rsid w:val="00AF7194"/>
    <w:rsid w:val="00AF7397"/>
    <w:rsid w:val="00AF75F5"/>
    <w:rsid w:val="00AF7789"/>
    <w:rsid w:val="00AF7C71"/>
    <w:rsid w:val="00AF7CD3"/>
    <w:rsid w:val="00AF7E0A"/>
    <w:rsid w:val="00AF7E66"/>
    <w:rsid w:val="00AF7EB0"/>
    <w:rsid w:val="00B0027E"/>
    <w:rsid w:val="00B0075F"/>
    <w:rsid w:val="00B00886"/>
    <w:rsid w:val="00B008E4"/>
    <w:rsid w:val="00B00A08"/>
    <w:rsid w:val="00B00ABC"/>
    <w:rsid w:val="00B00ADE"/>
    <w:rsid w:val="00B00B8C"/>
    <w:rsid w:val="00B00C8E"/>
    <w:rsid w:val="00B01183"/>
    <w:rsid w:val="00B015E5"/>
    <w:rsid w:val="00B0199C"/>
    <w:rsid w:val="00B01B78"/>
    <w:rsid w:val="00B01DB6"/>
    <w:rsid w:val="00B01F2F"/>
    <w:rsid w:val="00B01F65"/>
    <w:rsid w:val="00B02138"/>
    <w:rsid w:val="00B02922"/>
    <w:rsid w:val="00B02A46"/>
    <w:rsid w:val="00B030EE"/>
    <w:rsid w:val="00B034BC"/>
    <w:rsid w:val="00B035FF"/>
    <w:rsid w:val="00B03779"/>
    <w:rsid w:val="00B0383F"/>
    <w:rsid w:val="00B038C1"/>
    <w:rsid w:val="00B03A7E"/>
    <w:rsid w:val="00B03ADB"/>
    <w:rsid w:val="00B03BF1"/>
    <w:rsid w:val="00B03C72"/>
    <w:rsid w:val="00B03CF1"/>
    <w:rsid w:val="00B03CF4"/>
    <w:rsid w:val="00B03D8F"/>
    <w:rsid w:val="00B03E18"/>
    <w:rsid w:val="00B04684"/>
    <w:rsid w:val="00B0475C"/>
    <w:rsid w:val="00B05092"/>
    <w:rsid w:val="00B050CC"/>
    <w:rsid w:val="00B052F0"/>
    <w:rsid w:val="00B05300"/>
    <w:rsid w:val="00B0560D"/>
    <w:rsid w:val="00B05A48"/>
    <w:rsid w:val="00B05D3E"/>
    <w:rsid w:val="00B05D52"/>
    <w:rsid w:val="00B05E0D"/>
    <w:rsid w:val="00B05E6C"/>
    <w:rsid w:val="00B060AD"/>
    <w:rsid w:val="00B0636E"/>
    <w:rsid w:val="00B06AFB"/>
    <w:rsid w:val="00B06C2A"/>
    <w:rsid w:val="00B06F02"/>
    <w:rsid w:val="00B06F0C"/>
    <w:rsid w:val="00B070EC"/>
    <w:rsid w:val="00B07100"/>
    <w:rsid w:val="00B07147"/>
    <w:rsid w:val="00B071DD"/>
    <w:rsid w:val="00B072C1"/>
    <w:rsid w:val="00B07448"/>
    <w:rsid w:val="00B07456"/>
    <w:rsid w:val="00B07504"/>
    <w:rsid w:val="00B077BF"/>
    <w:rsid w:val="00B07904"/>
    <w:rsid w:val="00B07C2E"/>
    <w:rsid w:val="00B07C38"/>
    <w:rsid w:val="00B07CB6"/>
    <w:rsid w:val="00B07D52"/>
    <w:rsid w:val="00B07EED"/>
    <w:rsid w:val="00B07F45"/>
    <w:rsid w:val="00B10113"/>
    <w:rsid w:val="00B102DB"/>
    <w:rsid w:val="00B106A0"/>
    <w:rsid w:val="00B106BB"/>
    <w:rsid w:val="00B10A2B"/>
    <w:rsid w:val="00B10C03"/>
    <w:rsid w:val="00B10C0C"/>
    <w:rsid w:val="00B10CBA"/>
    <w:rsid w:val="00B10CD9"/>
    <w:rsid w:val="00B10D19"/>
    <w:rsid w:val="00B10E2F"/>
    <w:rsid w:val="00B10FD7"/>
    <w:rsid w:val="00B11368"/>
    <w:rsid w:val="00B11414"/>
    <w:rsid w:val="00B11608"/>
    <w:rsid w:val="00B11649"/>
    <w:rsid w:val="00B11747"/>
    <w:rsid w:val="00B119C8"/>
    <w:rsid w:val="00B11B8D"/>
    <w:rsid w:val="00B11D2F"/>
    <w:rsid w:val="00B11D32"/>
    <w:rsid w:val="00B11D71"/>
    <w:rsid w:val="00B1219A"/>
    <w:rsid w:val="00B122D0"/>
    <w:rsid w:val="00B1251A"/>
    <w:rsid w:val="00B125BD"/>
    <w:rsid w:val="00B127D8"/>
    <w:rsid w:val="00B12852"/>
    <w:rsid w:val="00B12905"/>
    <w:rsid w:val="00B12ADE"/>
    <w:rsid w:val="00B12B04"/>
    <w:rsid w:val="00B12B42"/>
    <w:rsid w:val="00B12ECB"/>
    <w:rsid w:val="00B130E3"/>
    <w:rsid w:val="00B13125"/>
    <w:rsid w:val="00B1330E"/>
    <w:rsid w:val="00B13376"/>
    <w:rsid w:val="00B1357F"/>
    <w:rsid w:val="00B139C3"/>
    <w:rsid w:val="00B13B29"/>
    <w:rsid w:val="00B13C24"/>
    <w:rsid w:val="00B13D60"/>
    <w:rsid w:val="00B13E33"/>
    <w:rsid w:val="00B13FB4"/>
    <w:rsid w:val="00B143BD"/>
    <w:rsid w:val="00B14495"/>
    <w:rsid w:val="00B14733"/>
    <w:rsid w:val="00B14C0C"/>
    <w:rsid w:val="00B14D60"/>
    <w:rsid w:val="00B14E44"/>
    <w:rsid w:val="00B14F35"/>
    <w:rsid w:val="00B14F9A"/>
    <w:rsid w:val="00B1502B"/>
    <w:rsid w:val="00B15281"/>
    <w:rsid w:val="00B152B1"/>
    <w:rsid w:val="00B152F8"/>
    <w:rsid w:val="00B1537A"/>
    <w:rsid w:val="00B1550C"/>
    <w:rsid w:val="00B15549"/>
    <w:rsid w:val="00B15667"/>
    <w:rsid w:val="00B1570C"/>
    <w:rsid w:val="00B15766"/>
    <w:rsid w:val="00B15CE9"/>
    <w:rsid w:val="00B15DB1"/>
    <w:rsid w:val="00B15F44"/>
    <w:rsid w:val="00B16139"/>
    <w:rsid w:val="00B161BA"/>
    <w:rsid w:val="00B16545"/>
    <w:rsid w:val="00B165D7"/>
    <w:rsid w:val="00B168D6"/>
    <w:rsid w:val="00B16975"/>
    <w:rsid w:val="00B16B3C"/>
    <w:rsid w:val="00B16D50"/>
    <w:rsid w:val="00B16E70"/>
    <w:rsid w:val="00B16FA0"/>
    <w:rsid w:val="00B170D4"/>
    <w:rsid w:val="00B17273"/>
    <w:rsid w:val="00B17373"/>
    <w:rsid w:val="00B1759E"/>
    <w:rsid w:val="00B1766C"/>
    <w:rsid w:val="00B176F0"/>
    <w:rsid w:val="00B179A8"/>
    <w:rsid w:val="00B17AFD"/>
    <w:rsid w:val="00B17B06"/>
    <w:rsid w:val="00B17BCD"/>
    <w:rsid w:val="00B17C2B"/>
    <w:rsid w:val="00B200D5"/>
    <w:rsid w:val="00B20182"/>
    <w:rsid w:val="00B205A4"/>
    <w:rsid w:val="00B20A15"/>
    <w:rsid w:val="00B20A72"/>
    <w:rsid w:val="00B20C8A"/>
    <w:rsid w:val="00B211A8"/>
    <w:rsid w:val="00B2123B"/>
    <w:rsid w:val="00B2141D"/>
    <w:rsid w:val="00B2153C"/>
    <w:rsid w:val="00B21545"/>
    <w:rsid w:val="00B21602"/>
    <w:rsid w:val="00B2180A"/>
    <w:rsid w:val="00B21874"/>
    <w:rsid w:val="00B21A6A"/>
    <w:rsid w:val="00B21A8A"/>
    <w:rsid w:val="00B21D15"/>
    <w:rsid w:val="00B21E2F"/>
    <w:rsid w:val="00B21E96"/>
    <w:rsid w:val="00B21FD5"/>
    <w:rsid w:val="00B2209A"/>
    <w:rsid w:val="00B225E5"/>
    <w:rsid w:val="00B226CB"/>
    <w:rsid w:val="00B226DC"/>
    <w:rsid w:val="00B22A09"/>
    <w:rsid w:val="00B22C15"/>
    <w:rsid w:val="00B22C6E"/>
    <w:rsid w:val="00B22F08"/>
    <w:rsid w:val="00B23286"/>
    <w:rsid w:val="00B23482"/>
    <w:rsid w:val="00B2361F"/>
    <w:rsid w:val="00B23856"/>
    <w:rsid w:val="00B23D83"/>
    <w:rsid w:val="00B241F4"/>
    <w:rsid w:val="00B2422D"/>
    <w:rsid w:val="00B2426D"/>
    <w:rsid w:val="00B2440E"/>
    <w:rsid w:val="00B24599"/>
    <w:rsid w:val="00B245F7"/>
    <w:rsid w:val="00B247BF"/>
    <w:rsid w:val="00B24876"/>
    <w:rsid w:val="00B24A63"/>
    <w:rsid w:val="00B24B48"/>
    <w:rsid w:val="00B24CD5"/>
    <w:rsid w:val="00B24DAE"/>
    <w:rsid w:val="00B25082"/>
    <w:rsid w:val="00B253E3"/>
    <w:rsid w:val="00B2565A"/>
    <w:rsid w:val="00B2567E"/>
    <w:rsid w:val="00B256D2"/>
    <w:rsid w:val="00B25738"/>
    <w:rsid w:val="00B25DB7"/>
    <w:rsid w:val="00B2614D"/>
    <w:rsid w:val="00B26281"/>
    <w:rsid w:val="00B263AF"/>
    <w:rsid w:val="00B263F6"/>
    <w:rsid w:val="00B2668B"/>
    <w:rsid w:val="00B26BB5"/>
    <w:rsid w:val="00B26C4B"/>
    <w:rsid w:val="00B26EA3"/>
    <w:rsid w:val="00B27071"/>
    <w:rsid w:val="00B27248"/>
    <w:rsid w:val="00B27623"/>
    <w:rsid w:val="00B27989"/>
    <w:rsid w:val="00B27A75"/>
    <w:rsid w:val="00B27C10"/>
    <w:rsid w:val="00B27D6C"/>
    <w:rsid w:val="00B27E2F"/>
    <w:rsid w:val="00B3006E"/>
    <w:rsid w:val="00B304D3"/>
    <w:rsid w:val="00B30581"/>
    <w:rsid w:val="00B30589"/>
    <w:rsid w:val="00B305B3"/>
    <w:rsid w:val="00B3086B"/>
    <w:rsid w:val="00B3094E"/>
    <w:rsid w:val="00B30C46"/>
    <w:rsid w:val="00B30D4D"/>
    <w:rsid w:val="00B30FD2"/>
    <w:rsid w:val="00B30FEC"/>
    <w:rsid w:val="00B31029"/>
    <w:rsid w:val="00B31214"/>
    <w:rsid w:val="00B31352"/>
    <w:rsid w:val="00B315A1"/>
    <w:rsid w:val="00B315B3"/>
    <w:rsid w:val="00B316D5"/>
    <w:rsid w:val="00B3172D"/>
    <w:rsid w:val="00B3194E"/>
    <w:rsid w:val="00B319A5"/>
    <w:rsid w:val="00B31CC1"/>
    <w:rsid w:val="00B320A7"/>
    <w:rsid w:val="00B321CB"/>
    <w:rsid w:val="00B32243"/>
    <w:rsid w:val="00B32276"/>
    <w:rsid w:val="00B3243E"/>
    <w:rsid w:val="00B328DD"/>
    <w:rsid w:val="00B32C8A"/>
    <w:rsid w:val="00B32D59"/>
    <w:rsid w:val="00B32DED"/>
    <w:rsid w:val="00B32DFF"/>
    <w:rsid w:val="00B32F8D"/>
    <w:rsid w:val="00B3302D"/>
    <w:rsid w:val="00B33050"/>
    <w:rsid w:val="00B331BB"/>
    <w:rsid w:val="00B3335F"/>
    <w:rsid w:val="00B3347A"/>
    <w:rsid w:val="00B3347B"/>
    <w:rsid w:val="00B335E5"/>
    <w:rsid w:val="00B3375A"/>
    <w:rsid w:val="00B338DB"/>
    <w:rsid w:val="00B339FA"/>
    <w:rsid w:val="00B33D9F"/>
    <w:rsid w:val="00B33E59"/>
    <w:rsid w:val="00B33F33"/>
    <w:rsid w:val="00B33F98"/>
    <w:rsid w:val="00B34417"/>
    <w:rsid w:val="00B34606"/>
    <w:rsid w:val="00B34891"/>
    <w:rsid w:val="00B348A3"/>
    <w:rsid w:val="00B34AB0"/>
    <w:rsid w:val="00B34D0A"/>
    <w:rsid w:val="00B34E32"/>
    <w:rsid w:val="00B34FBE"/>
    <w:rsid w:val="00B350A1"/>
    <w:rsid w:val="00B355FD"/>
    <w:rsid w:val="00B3562D"/>
    <w:rsid w:val="00B35944"/>
    <w:rsid w:val="00B35D6A"/>
    <w:rsid w:val="00B35D90"/>
    <w:rsid w:val="00B35F00"/>
    <w:rsid w:val="00B35F4C"/>
    <w:rsid w:val="00B35F87"/>
    <w:rsid w:val="00B36570"/>
    <w:rsid w:val="00B3683C"/>
    <w:rsid w:val="00B369DD"/>
    <w:rsid w:val="00B36A25"/>
    <w:rsid w:val="00B36BB1"/>
    <w:rsid w:val="00B36C17"/>
    <w:rsid w:val="00B36E90"/>
    <w:rsid w:val="00B36FBC"/>
    <w:rsid w:val="00B370B8"/>
    <w:rsid w:val="00B3714F"/>
    <w:rsid w:val="00B37672"/>
    <w:rsid w:val="00B376EF"/>
    <w:rsid w:val="00B377DF"/>
    <w:rsid w:val="00B37956"/>
    <w:rsid w:val="00B379F4"/>
    <w:rsid w:val="00B37A28"/>
    <w:rsid w:val="00B37B59"/>
    <w:rsid w:val="00B37E44"/>
    <w:rsid w:val="00B37E95"/>
    <w:rsid w:val="00B40285"/>
    <w:rsid w:val="00B4037F"/>
    <w:rsid w:val="00B40542"/>
    <w:rsid w:val="00B405B6"/>
    <w:rsid w:val="00B40628"/>
    <w:rsid w:val="00B4069C"/>
    <w:rsid w:val="00B406A4"/>
    <w:rsid w:val="00B40961"/>
    <w:rsid w:val="00B40A0A"/>
    <w:rsid w:val="00B40A16"/>
    <w:rsid w:val="00B4102D"/>
    <w:rsid w:val="00B4106A"/>
    <w:rsid w:val="00B4127B"/>
    <w:rsid w:val="00B4134B"/>
    <w:rsid w:val="00B418D6"/>
    <w:rsid w:val="00B41BF4"/>
    <w:rsid w:val="00B41CFC"/>
    <w:rsid w:val="00B4206A"/>
    <w:rsid w:val="00B42148"/>
    <w:rsid w:val="00B42547"/>
    <w:rsid w:val="00B42942"/>
    <w:rsid w:val="00B4297F"/>
    <w:rsid w:val="00B429DB"/>
    <w:rsid w:val="00B42AFB"/>
    <w:rsid w:val="00B42BDA"/>
    <w:rsid w:val="00B42CC3"/>
    <w:rsid w:val="00B42E00"/>
    <w:rsid w:val="00B43142"/>
    <w:rsid w:val="00B432E6"/>
    <w:rsid w:val="00B4348E"/>
    <w:rsid w:val="00B434C5"/>
    <w:rsid w:val="00B437DA"/>
    <w:rsid w:val="00B43974"/>
    <w:rsid w:val="00B439B7"/>
    <w:rsid w:val="00B43A5C"/>
    <w:rsid w:val="00B43B22"/>
    <w:rsid w:val="00B43E99"/>
    <w:rsid w:val="00B43ECD"/>
    <w:rsid w:val="00B43F8A"/>
    <w:rsid w:val="00B44084"/>
    <w:rsid w:val="00B44116"/>
    <w:rsid w:val="00B4439A"/>
    <w:rsid w:val="00B4462E"/>
    <w:rsid w:val="00B446BE"/>
    <w:rsid w:val="00B446FF"/>
    <w:rsid w:val="00B447C0"/>
    <w:rsid w:val="00B4483B"/>
    <w:rsid w:val="00B4490F"/>
    <w:rsid w:val="00B44C66"/>
    <w:rsid w:val="00B44C79"/>
    <w:rsid w:val="00B45181"/>
    <w:rsid w:val="00B451C0"/>
    <w:rsid w:val="00B4526F"/>
    <w:rsid w:val="00B45380"/>
    <w:rsid w:val="00B453E1"/>
    <w:rsid w:val="00B4551A"/>
    <w:rsid w:val="00B45683"/>
    <w:rsid w:val="00B4580A"/>
    <w:rsid w:val="00B4581C"/>
    <w:rsid w:val="00B45B46"/>
    <w:rsid w:val="00B45BC7"/>
    <w:rsid w:val="00B4635D"/>
    <w:rsid w:val="00B4650A"/>
    <w:rsid w:val="00B467A3"/>
    <w:rsid w:val="00B467E5"/>
    <w:rsid w:val="00B46842"/>
    <w:rsid w:val="00B46854"/>
    <w:rsid w:val="00B46965"/>
    <w:rsid w:val="00B46A09"/>
    <w:rsid w:val="00B46AFB"/>
    <w:rsid w:val="00B46DBF"/>
    <w:rsid w:val="00B46E3B"/>
    <w:rsid w:val="00B46F6B"/>
    <w:rsid w:val="00B47011"/>
    <w:rsid w:val="00B4724B"/>
    <w:rsid w:val="00B47329"/>
    <w:rsid w:val="00B478C2"/>
    <w:rsid w:val="00B478C7"/>
    <w:rsid w:val="00B47993"/>
    <w:rsid w:val="00B47DEE"/>
    <w:rsid w:val="00B47EB4"/>
    <w:rsid w:val="00B50006"/>
    <w:rsid w:val="00B505F3"/>
    <w:rsid w:val="00B50EF7"/>
    <w:rsid w:val="00B5122A"/>
    <w:rsid w:val="00B51809"/>
    <w:rsid w:val="00B51B38"/>
    <w:rsid w:val="00B51DB9"/>
    <w:rsid w:val="00B51EA9"/>
    <w:rsid w:val="00B5247A"/>
    <w:rsid w:val="00B5255F"/>
    <w:rsid w:val="00B526CF"/>
    <w:rsid w:val="00B52859"/>
    <w:rsid w:val="00B52A6B"/>
    <w:rsid w:val="00B52B26"/>
    <w:rsid w:val="00B52D7F"/>
    <w:rsid w:val="00B52FD1"/>
    <w:rsid w:val="00B53001"/>
    <w:rsid w:val="00B531E9"/>
    <w:rsid w:val="00B5339C"/>
    <w:rsid w:val="00B535FC"/>
    <w:rsid w:val="00B53894"/>
    <w:rsid w:val="00B5393E"/>
    <w:rsid w:val="00B53A31"/>
    <w:rsid w:val="00B53BCE"/>
    <w:rsid w:val="00B53C73"/>
    <w:rsid w:val="00B53DA6"/>
    <w:rsid w:val="00B53F74"/>
    <w:rsid w:val="00B54019"/>
    <w:rsid w:val="00B541CF"/>
    <w:rsid w:val="00B543D7"/>
    <w:rsid w:val="00B54458"/>
    <w:rsid w:val="00B54711"/>
    <w:rsid w:val="00B54925"/>
    <w:rsid w:val="00B54ACE"/>
    <w:rsid w:val="00B54BAB"/>
    <w:rsid w:val="00B54BFC"/>
    <w:rsid w:val="00B54CF6"/>
    <w:rsid w:val="00B54EB8"/>
    <w:rsid w:val="00B54EEA"/>
    <w:rsid w:val="00B54EF8"/>
    <w:rsid w:val="00B5524C"/>
    <w:rsid w:val="00B5558D"/>
    <w:rsid w:val="00B55699"/>
    <w:rsid w:val="00B55744"/>
    <w:rsid w:val="00B558D3"/>
    <w:rsid w:val="00B55BBB"/>
    <w:rsid w:val="00B55BED"/>
    <w:rsid w:val="00B55C5A"/>
    <w:rsid w:val="00B5614B"/>
    <w:rsid w:val="00B561A5"/>
    <w:rsid w:val="00B56282"/>
    <w:rsid w:val="00B5655E"/>
    <w:rsid w:val="00B5677B"/>
    <w:rsid w:val="00B567BF"/>
    <w:rsid w:val="00B56AA5"/>
    <w:rsid w:val="00B56B6E"/>
    <w:rsid w:val="00B571A0"/>
    <w:rsid w:val="00B573D7"/>
    <w:rsid w:val="00B574BD"/>
    <w:rsid w:val="00B5785F"/>
    <w:rsid w:val="00B57D12"/>
    <w:rsid w:val="00B57E26"/>
    <w:rsid w:val="00B57E98"/>
    <w:rsid w:val="00B57FFB"/>
    <w:rsid w:val="00B6035B"/>
    <w:rsid w:val="00B603B8"/>
    <w:rsid w:val="00B6059E"/>
    <w:rsid w:val="00B60668"/>
    <w:rsid w:val="00B60785"/>
    <w:rsid w:val="00B609DB"/>
    <w:rsid w:val="00B609E8"/>
    <w:rsid w:val="00B60ADE"/>
    <w:rsid w:val="00B60AE1"/>
    <w:rsid w:val="00B60D79"/>
    <w:rsid w:val="00B612AF"/>
    <w:rsid w:val="00B613FC"/>
    <w:rsid w:val="00B615FF"/>
    <w:rsid w:val="00B6160B"/>
    <w:rsid w:val="00B61611"/>
    <w:rsid w:val="00B61641"/>
    <w:rsid w:val="00B61657"/>
    <w:rsid w:val="00B61C3F"/>
    <w:rsid w:val="00B61E07"/>
    <w:rsid w:val="00B61F1C"/>
    <w:rsid w:val="00B623A5"/>
    <w:rsid w:val="00B6254F"/>
    <w:rsid w:val="00B62672"/>
    <w:rsid w:val="00B628AB"/>
    <w:rsid w:val="00B62BAB"/>
    <w:rsid w:val="00B62BC2"/>
    <w:rsid w:val="00B62C73"/>
    <w:rsid w:val="00B62DDB"/>
    <w:rsid w:val="00B62F55"/>
    <w:rsid w:val="00B62FBC"/>
    <w:rsid w:val="00B633E4"/>
    <w:rsid w:val="00B63444"/>
    <w:rsid w:val="00B634A5"/>
    <w:rsid w:val="00B63513"/>
    <w:rsid w:val="00B6359B"/>
    <w:rsid w:val="00B636BA"/>
    <w:rsid w:val="00B6382B"/>
    <w:rsid w:val="00B63A2B"/>
    <w:rsid w:val="00B63A83"/>
    <w:rsid w:val="00B63A94"/>
    <w:rsid w:val="00B63C27"/>
    <w:rsid w:val="00B63C78"/>
    <w:rsid w:val="00B63E28"/>
    <w:rsid w:val="00B63F72"/>
    <w:rsid w:val="00B63FAD"/>
    <w:rsid w:val="00B63FF9"/>
    <w:rsid w:val="00B6400C"/>
    <w:rsid w:val="00B64281"/>
    <w:rsid w:val="00B643C8"/>
    <w:rsid w:val="00B646C4"/>
    <w:rsid w:val="00B646D7"/>
    <w:rsid w:val="00B6471D"/>
    <w:rsid w:val="00B64860"/>
    <w:rsid w:val="00B64A3B"/>
    <w:rsid w:val="00B64AA3"/>
    <w:rsid w:val="00B64D6B"/>
    <w:rsid w:val="00B650DC"/>
    <w:rsid w:val="00B653A7"/>
    <w:rsid w:val="00B653DC"/>
    <w:rsid w:val="00B655A2"/>
    <w:rsid w:val="00B65C0D"/>
    <w:rsid w:val="00B65CB9"/>
    <w:rsid w:val="00B65CDD"/>
    <w:rsid w:val="00B65D3E"/>
    <w:rsid w:val="00B65DCB"/>
    <w:rsid w:val="00B65E7E"/>
    <w:rsid w:val="00B65EC6"/>
    <w:rsid w:val="00B65F4F"/>
    <w:rsid w:val="00B6602C"/>
    <w:rsid w:val="00B6623C"/>
    <w:rsid w:val="00B6654B"/>
    <w:rsid w:val="00B66566"/>
    <w:rsid w:val="00B666CA"/>
    <w:rsid w:val="00B6671D"/>
    <w:rsid w:val="00B66885"/>
    <w:rsid w:val="00B668C1"/>
    <w:rsid w:val="00B6690E"/>
    <w:rsid w:val="00B66C4B"/>
    <w:rsid w:val="00B66D0A"/>
    <w:rsid w:val="00B66EF8"/>
    <w:rsid w:val="00B67143"/>
    <w:rsid w:val="00B677C2"/>
    <w:rsid w:val="00B67B95"/>
    <w:rsid w:val="00B67C13"/>
    <w:rsid w:val="00B67CB0"/>
    <w:rsid w:val="00B67CFA"/>
    <w:rsid w:val="00B67F65"/>
    <w:rsid w:val="00B70022"/>
    <w:rsid w:val="00B701F3"/>
    <w:rsid w:val="00B7032E"/>
    <w:rsid w:val="00B705B6"/>
    <w:rsid w:val="00B708DF"/>
    <w:rsid w:val="00B70A08"/>
    <w:rsid w:val="00B70B9F"/>
    <w:rsid w:val="00B70DEF"/>
    <w:rsid w:val="00B7106F"/>
    <w:rsid w:val="00B710B0"/>
    <w:rsid w:val="00B710F9"/>
    <w:rsid w:val="00B7118A"/>
    <w:rsid w:val="00B711BA"/>
    <w:rsid w:val="00B711D5"/>
    <w:rsid w:val="00B7126A"/>
    <w:rsid w:val="00B7135C"/>
    <w:rsid w:val="00B7176B"/>
    <w:rsid w:val="00B71772"/>
    <w:rsid w:val="00B71995"/>
    <w:rsid w:val="00B71A09"/>
    <w:rsid w:val="00B72118"/>
    <w:rsid w:val="00B721A2"/>
    <w:rsid w:val="00B721DC"/>
    <w:rsid w:val="00B721F2"/>
    <w:rsid w:val="00B72750"/>
    <w:rsid w:val="00B72825"/>
    <w:rsid w:val="00B7297D"/>
    <w:rsid w:val="00B72B09"/>
    <w:rsid w:val="00B730A5"/>
    <w:rsid w:val="00B730DC"/>
    <w:rsid w:val="00B7311D"/>
    <w:rsid w:val="00B731C4"/>
    <w:rsid w:val="00B732B6"/>
    <w:rsid w:val="00B73C1B"/>
    <w:rsid w:val="00B73C82"/>
    <w:rsid w:val="00B73CC2"/>
    <w:rsid w:val="00B73F89"/>
    <w:rsid w:val="00B7416C"/>
    <w:rsid w:val="00B741AD"/>
    <w:rsid w:val="00B743A7"/>
    <w:rsid w:val="00B748D4"/>
    <w:rsid w:val="00B74B0E"/>
    <w:rsid w:val="00B751C1"/>
    <w:rsid w:val="00B75205"/>
    <w:rsid w:val="00B75287"/>
    <w:rsid w:val="00B7529F"/>
    <w:rsid w:val="00B752B9"/>
    <w:rsid w:val="00B7531E"/>
    <w:rsid w:val="00B75341"/>
    <w:rsid w:val="00B7549F"/>
    <w:rsid w:val="00B754CF"/>
    <w:rsid w:val="00B75933"/>
    <w:rsid w:val="00B7594C"/>
    <w:rsid w:val="00B759A9"/>
    <w:rsid w:val="00B76035"/>
    <w:rsid w:val="00B762D0"/>
    <w:rsid w:val="00B76535"/>
    <w:rsid w:val="00B7678A"/>
    <w:rsid w:val="00B769E7"/>
    <w:rsid w:val="00B769E9"/>
    <w:rsid w:val="00B76A7D"/>
    <w:rsid w:val="00B76B8A"/>
    <w:rsid w:val="00B76DBC"/>
    <w:rsid w:val="00B76DC3"/>
    <w:rsid w:val="00B77094"/>
    <w:rsid w:val="00B770BC"/>
    <w:rsid w:val="00B77353"/>
    <w:rsid w:val="00B77389"/>
    <w:rsid w:val="00B77416"/>
    <w:rsid w:val="00B77639"/>
    <w:rsid w:val="00B7764B"/>
    <w:rsid w:val="00B7780D"/>
    <w:rsid w:val="00B77824"/>
    <w:rsid w:val="00B778AB"/>
    <w:rsid w:val="00B77B18"/>
    <w:rsid w:val="00B77B98"/>
    <w:rsid w:val="00B77C98"/>
    <w:rsid w:val="00B77CEB"/>
    <w:rsid w:val="00B80231"/>
    <w:rsid w:val="00B8034D"/>
    <w:rsid w:val="00B8044F"/>
    <w:rsid w:val="00B808BA"/>
    <w:rsid w:val="00B80D00"/>
    <w:rsid w:val="00B80D17"/>
    <w:rsid w:val="00B80EC8"/>
    <w:rsid w:val="00B80F87"/>
    <w:rsid w:val="00B811B8"/>
    <w:rsid w:val="00B811BB"/>
    <w:rsid w:val="00B812B3"/>
    <w:rsid w:val="00B81358"/>
    <w:rsid w:val="00B81400"/>
    <w:rsid w:val="00B814DA"/>
    <w:rsid w:val="00B81681"/>
    <w:rsid w:val="00B81702"/>
    <w:rsid w:val="00B81846"/>
    <w:rsid w:val="00B81AC0"/>
    <w:rsid w:val="00B81BED"/>
    <w:rsid w:val="00B82289"/>
    <w:rsid w:val="00B8247F"/>
    <w:rsid w:val="00B82662"/>
    <w:rsid w:val="00B82804"/>
    <w:rsid w:val="00B82A19"/>
    <w:rsid w:val="00B82A4E"/>
    <w:rsid w:val="00B82CE0"/>
    <w:rsid w:val="00B8313A"/>
    <w:rsid w:val="00B83327"/>
    <w:rsid w:val="00B835B5"/>
    <w:rsid w:val="00B83BA5"/>
    <w:rsid w:val="00B83CC8"/>
    <w:rsid w:val="00B83DDA"/>
    <w:rsid w:val="00B84371"/>
    <w:rsid w:val="00B84544"/>
    <w:rsid w:val="00B84858"/>
    <w:rsid w:val="00B84897"/>
    <w:rsid w:val="00B8490D"/>
    <w:rsid w:val="00B84943"/>
    <w:rsid w:val="00B8495C"/>
    <w:rsid w:val="00B84979"/>
    <w:rsid w:val="00B84B91"/>
    <w:rsid w:val="00B84C98"/>
    <w:rsid w:val="00B84EB3"/>
    <w:rsid w:val="00B85A87"/>
    <w:rsid w:val="00B85E55"/>
    <w:rsid w:val="00B862B0"/>
    <w:rsid w:val="00B86490"/>
    <w:rsid w:val="00B8649C"/>
    <w:rsid w:val="00B864C8"/>
    <w:rsid w:val="00B86ACF"/>
    <w:rsid w:val="00B86B5C"/>
    <w:rsid w:val="00B86C93"/>
    <w:rsid w:val="00B86CE3"/>
    <w:rsid w:val="00B86D9C"/>
    <w:rsid w:val="00B872AC"/>
    <w:rsid w:val="00B87377"/>
    <w:rsid w:val="00B874D0"/>
    <w:rsid w:val="00B87570"/>
    <w:rsid w:val="00B8777E"/>
    <w:rsid w:val="00B87814"/>
    <w:rsid w:val="00B87894"/>
    <w:rsid w:val="00B878A6"/>
    <w:rsid w:val="00B8792A"/>
    <w:rsid w:val="00B8795D"/>
    <w:rsid w:val="00B87966"/>
    <w:rsid w:val="00B879BB"/>
    <w:rsid w:val="00B87A80"/>
    <w:rsid w:val="00B87C12"/>
    <w:rsid w:val="00B87CE5"/>
    <w:rsid w:val="00B87CF4"/>
    <w:rsid w:val="00B87D5B"/>
    <w:rsid w:val="00B87EE2"/>
    <w:rsid w:val="00B90116"/>
    <w:rsid w:val="00B9049C"/>
    <w:rsid w:val="00B905E0"/>
    <w:rsid w:val="00B90638"/>
    <w:rsid w:val="00B90752"/>
    <w:rsid w:val="00B90889"/>
    <w:rsid w:val="00B908C0"/>
    <w:rsid w:val="00B90920"/>
    <w:rsid w:val="00B90C71"/>
    <w:rsid w:val="00B90D3E"/>
    <w:rsid w:val="00B90E11"/>
    <w:rsid w:val="00B90FE2"/>
    <w:rsid w:val="00B91466"/>
    <w:rsid w:val="00B9157A"/>
    <w:rsid w:val="00B91712"/>
    <w:rsid w:val="00B91895"/>
    <w:rsid w:val="00B919F4"/>
    <w:rsid w:val="00B91B75"/>
    <w:rsid w:val="00B91D18"/>
    <w:rsid w:val="00B91D65"/>
    <w:rsid w:val="00B91D9D"/>
    <w:rsid w:val="00B92238"/>
    <w:rsid w:val="00B9226E"/>
    <w:rsid w:val="00B92691"/>
    <w:rsid w:val="00B92803"/>
    <w:rsid w:val="00B92A40"/>
    <w:rsid w:val="00B92B12"/>
    <w:rsid w:val="00B92B48"/>
    <w:rsid w:val="00B92B60"/>
    <w:rsid w:val="00B92EFD"/>
    <w:rsid w:val="00B92EFF"/>
    <w:rsid w:val="00B9327B"/>
    <w:rsid w:val="00B933BF"/>
    <w:rsid w:val="00B933EF"/>
    <w:rsid w:val="00B934AA"/>
    <w:rsid w:val="00B9367A"/>
    <w:rsid w:val="00B936A5"/>
    <w:rsid w:val="00B93B08"/>
    <w:rsid w:val="00B93B82"/>
    <w:rsid w:val="00B94099"/>
    <w:rsid w:val="00B944A3"/>
    <w:rsid w:val="00B94722"/>
    <w:rsid w:val="00B94748"/>
    <w:rsid w:val="00B9494C"/>
    <w:rsid w:val="00B94950"/>
    <w:rsid w:val="00B94B25"/>
    <w:rsid w:val="00B94CF4"/>
    <w:rsid w:val="00B94DA2"/>
    <w:rsid w:val="00B94DFD"/>
    <w:rsid w:val="00B94E5E"/>
    <w:rsid w:val="00B94EB7"/>
    <w:rsid w:val="00B94FF6"/>
    <w:rsid w:val="00B953AE"/>
    <w:rsid w:val="00B955D4"/>
    <w:rsid w:val="00B95739"/>
    <w:rsid w:val="00B958B9"/>
    <w:rsid w:val="00B95A81"/>
    <w:rsid w:val="00B95E5A"/>
    <w:rsid w:val="00B95EEC"/>
    <w:rsid w:val="00B9610E"/>
    <w:rsid w:val="00B9628B"/>
    <w:rsid w:val="00B962C7"/>
    <w:rsid w:val="00B96387"/>
    <w:rsid w:val="00B963A8"/>
    <w:rsid w:val="00B964BD"/>
    <w:rsid w:val="00B96560"/>
    <w:rsid w:val="00B96600"/>
    <w:rsid w:val="00B9665D"/>
    <w:rsid w:val="00B967A2"/>
    <w:rsid w:val="00B96874"/>
    <w:rsid w:val="00B969FB"/>
    <w:rsid w:val="00B96D6C"/>
    <w:rsid w:val="00B97728"/>
    <w:rsid w:val="00B97914"/>
    <w:rsid w:val="00B979E6"/>
    <w:rsid w:val="00B97B57"/>
    <w:rsid w:val="00B97E9E"/>
    <w:rsid w:val="00BA020F"/>
    <w:rsid w:val="00BA029B"/>
    <w:rsid w:val="00BA0404"/>
    <w:rsid w:val="00BA04B9"/>
    <w:rsid w:val="00BA04E0"/>
    <w:rsid w:val="00BA0675"/>
    <w:rsid w:val="00BA0BB5"/>
    <w:rsid w:val="00BA0D80"/>
    <w:rsid w:val="00BA1202"/>
    <w:rsid w:val="00BA120D"/>
    <w:rsid w:val="00BA130F"/>
    <w:rsid w:val="00BA13BF"/>
    <w:rsid w:val="00BA15D5"/>
    <w:rsid w:val="00BA1720"/>
    <w:rsid w:val="00BA18E6"/>
    <w:rsid w:val="00BA1ABF"/>
    <w:rsid w:val="00BA1B04"/>
    <w:rsid w:val="00BA1BBF"/>
    <w:rsid w:val="00BA1C5C"/>
    <w:rsid w:val="00BA1D5C"/>
    <w:rsid w:val="00BA1E0E"/>
    <w:rsid w:val="00BA20EA"/>
    <w:rsid w:val="00BA2227"/>
    <w:rsid w:val="00BA224B"/>
    <w:rsid w:val="00BA2296"/>
    <w:rsid w:val="00BA229D"/>
    <w:rsid w:val="00BA237A"/>
    <w:rsid w:val="00BA240E"/>
    <w:rsid w:val="00BA243F"/>
    <w:rsid w:val="00BA2583"/>
    <w:rsid w:val="00BA262E"/>
    <w:rsid w:val="00BA2EAF"/>
    <w:rsid w:val="00BA2F1D"/>
    <w:rsid w:val="00BA3100"/>
    <w:rsid w:val="00BA310E"/>
    <w:rsid w:val="00BA34C1"/>
    <w:rsid w:val="00BA3856"/>
    <w:rsid w:val="00BA3D3E"/>
    <w:rsid w:val="00BA3D4A"/>
    <w:rsid w:val="00BA3E04"/>
    <w:rsid w:val="00BA3F2B"/>
    <w:rsid w:val="00BA4059"/>
    <w:rsid w:val="00BA42EB"/>
    <w:rsid w:val="00BA4549"/>
    <w:rsid w:val="00BA4A22"/>
    <w:rsid w:val="00BA4A33"/>
    <w:rsid w:val="00BA4A40"/>
    <w:rsid w:val="00BA4B4E"/>
    <w:rsid w:val="00BA4CC1"/>
    <w:rsid w:val="00BA5076"/>
    <w:rsid w:val="00BA542A"/>
    <w:rsid w:val="00BA56F1"/>
    <w:rsid w:val="00BA5727"/>
    <w:rsid w:val="00BA592E"/>
    <w:rsid w:val="00BA5931"/>
    <w:rsid w:val="00BA5A35"/>
    <w:rsid w:val="00BA5A3E"/>
    <w:rsid w:val="00BA5AF0"/>
    <w:rsid w:val="00BA5CEF"/>
    <w:rsid w:val="00BA5CF1"/>
    <w:rsid w:val="00BA5D71"/>
    <w:rsid w:val="00BA5E8C"/>
    <w:rsid w:val="00BA61DA"/>
    <w:rsid w:val="00BA626E"/>
    <w:rsid w:val="00BA68C7"/>
    <w:rsid w:val="00BA69FC"/>
    <w:rsid w:val="00BA6A5C"/>
    <w:rsid w:val="00BA6B84"/>
    <w:rsid w:val="00BA71FE"/>
    <w:rsid w:val="00BA73B0"/>
    <w:rsid w:val="00BA74BC"/>
    <w:rsid w:val="00BA79B4"/>
    <w:rsid w:val="00BA7A24"/>
    <w:rsid w:val="00BA7AE7"/>
    <w:rsid w:val="00BA7D1F"/>
    <w:rsid w:val="00BA7DA1"/>
    <w:rsid w:val="00BA7E31"/>
    <w:rsid w:val="00BA7E3D"/>
    <w:rsid w:val="00BB007F"/>
    <w:rsid w:val="00BB0133"/>
    <w:rsid w:val="00BB01C8"/>
    <w:rsid w:val="00BB0241"/>
    <w:rsid w:val="00BB0519"/>
    <w:rsid w:val="00BB0580"/>
    <w:rsid w:val="00BB06DD"/>
    <w:rsid w:val="00BB0756"/>
    <w:rsid w:val="00BB0C77"/>
    <w:rsid w:val="00BB0CE5"/>
    <w:rsid w:val="00BB0EC5"/>
    <w:rsid w:val="00BB0FE9"/>
    <w:rsid w:val="00BB1140"/>
    <w:rsid w:val="00BB12CA"/>
    <w:rsid w:val="00BB1454"/>
    <w:rsid w:val="00BB16CB"/>
    <w:rsid w:val="00BB16FF"/>
    <w:rsid w:val="00BB17DB"/>
    <w:rsid w:val="00BB18BD"/>
    <w:rsid w:val="00BB18CE"/>
    <w:rsid w:val="00BB1FE4"/>
    <w:rsid w:val="00BB2252"/>
    <w:rsid w:val="00BB232E"/>
    <w:rsid w:val="00BB2389"/>
    <w:rsid w:val="00BB2534"/>
    <w:rsid w:val="00BB28C5"/>
    <w:rsid w:val="00BB2B74"/>
    <w:rsid w:val="00BB3044"/>
    <w:rsid w:val="00BB3049"/>
    <w:rsid w:val="00BB37E1"/>
    <w:rsid w:val="00BB3805"/>
    <w:rsid w:val="00BB387B"/>
    <w:rsid w:val="00BB39E6"/>
    <w:rsid w:val="00BB3ABE"/>
    <w:rsid w:val="00BB3E18"/>
    <w:rsid w:val="00BB40F3"/>
    <w:rsid w:val="00BB420A"/>
    <w:rsid w:val="00BB430C"/>
    <w:rsid w:val="00BB4803"/>
    <w:rsid w:val="00BB49B0"/>
    <w:rsid w:val="00BB4A7A"/>
    <w:rsid w:val="00BB4B9D"/>
    <w:rsid w:val="00BB4D8D"/>
    <w:rsid w:val="00BB4F82"/>
    <w:rsid w:val="00BB505A"/>
    <w:rsid w:val="00BB50DB"/>
    <w:rsid w:val="00BB535C"/>
    <w:rsid w:val="00BB53E2"/>
    <w:rsid w:val="00BB57F4"/>
    <w:rsid w:val="00BB588D"/>
    <w:rsid w:val="00BB5916"/>
    <w:rsid w:val="00BB5A49"/>
    <w:rsid w:val="00BB5E31"/>
    <w:rsid w:val="00BB5E4C"/>
    <w:rsid w:val="00BB5EB0"/>
    <w:rsid w:val="00BB5F5F"/>
    <w:rsid w:val="00BB5FE3"/>
    <w:rsid w:val="00BB5FE6"/>
    <w:rsid w:val="00BB6437"/>
    <w:rsid w:val="00BB6497"/>
    <w:rsid w:val="00BB64C0"/>
    <w:rsid w:val="00BB64C5"/>
    <w:rsid w:val="00BB6638"/>
    <w:rsid w:val="00BB668B"/>
    <w:rsid w:val="00BB6723"/>
    <w:rsid w:val="00BB681A"/>
    <w:rsid w:val="00BB68D0"/>
    <w:rsid w:val="00BB6B4A"/>
    <w:rsid w:val="00BB6C0C"/>
    <w:rsid w:val="00BB6C68"/>
    <w:rsid w:val="00BB6D27"/>
    <w:rsid w:val="00BB6E6A"/>
    <w:rsid w:val="00BB7087"/>
    <w:rsid w:val="00BB7277"/>
    <w:rsid w:val="00BB7524"/>
    <w:rsid w:val="00BB7572"/>
    <w:rsid w:val="00BB7A4E"/>
    <w:rsid w:val="00BB7AAF"/>
    <w:rsid w:val="00BB7CBF"/>
    <w:rsid w:val="00BB7E52"/>
    <w:rsid w:val="00BB7F5A"/>
    <w:rsid w:val="00BC0210"/>
    <w:rsid w:val="00BC024E"/>
    <w:rsid w:val="00BC0297"/>
    <w:rsid w:val="00BC037B"/>
    <w:rsid w:val="00BC0655"/>
    <w:rsid w:val="00BC0BC3"/>
    <w:rsid w:val="00BC0C6A"/>
    <w:rsid w:val="00BC0D73"/>
    <w:rsid w:val="00BC1308"/>
    <w:rsid w:val="00BC16C5"/>
    <w:rsid w:val="00BC185D"/>
    <w:rsid w:val="00BC1AEE"/>
    <w:rsid w:val="00BC1B21"/>
    <w:rsid w:val="00BC1C76"/>
    <w:rsid w:val="00BC1EC6"/>
    <w:rsid w:val="00BC1F84"/>
    <w:rsid w:val="00BC1FCA"/>
    <w:rsid w:val="00BC2125"/>
    <w:rsid w:val="00BC21C2"/>
    <w:rsid w:val="00BC23B0"/>
    <w:rsid w:val="00BC25BE"/>
    <w:rsid w:val="00BC2659"/>
    <w:rsid w:val="00BC27A8"/>
    <w:rsid w:val="00BC2993"/>
    <w:rsid w:val="00BC2EEB"/>
    <w:rsid w:val="00BC3070"/>
    <w:rsid w:val="00BC3153"/>
    <w:rsid w:val="00BC3199"/>
    <w:rsid w:val="00BC31A8"/>
    <w:rsid w:val="00BC3473"/>
    <w:rsid w:val="00BC37A5"/>
    <w:rsid w:val="00BC38E1"/>
    <w:rsid w:val="00BC39C7"/>
    <w:rsid w:val="00BC39CB"/>
    <w:rsid w:val="00BC3AB8"/>
    <w:rsid w:val="00BC3B5A"/>
    <w:rsid w:val="00BC3DCA"/>
    <w:rsid w:val="00BC4010"/>
    <w:rsid w:val="00BC408F"/>
    <w:rsid w:val="00BC421E"/>
    <w:rsid w:val="00BC4325"/>
    <w:rsid w:val="00BC4470"/>
    <w:rsid w:val="00BC4517"/>
    <w:rsid w:val="00BC49D0"/>
    <w:rsid w:val="00BC4B08"/>
    <w:rsid w:val="00BC5311"/>
    <w:rsid w:val="00BC5359"/>
    <w:rsid w:val="00BC56E5"/>
    <w:rsid w:val="00BC5B5E"/>
    <w:rsid w:val="00BC5C24"/>
    <w:rsid w:val="00BC5C90"/>
    <w:rsid w:val="00BC5EE0"/>
    <w:rsid w:val="00BC5EE2"/>
    <w:rsid w:val="00BC5F32"/>
    <w:rsid w:val="00BC637C"/>
    <w:rsid w:val="00BC6415"/>
    <w:rsid w:val="00BC6714"/>
    <w:rsid w:val="00BC6876"/>
    <w:rsid w:val="00BC690A"/>
    <w:rsid w:val="00BC69AB"/>
    <w:rsid w:val="00BC6C29"/>
    <w:rsid w:val="00BC6D37"/>
    <w:rsid w:val="00BC6D5C"/>
    <w:rsid w:val="00BC6EA7"/>
    <w:rsid w:val="00BC6F71"/>
    <w:rsid w:val="00BC6FE8"/>
    <w:rsid w:val="00BC727D"/>
    <w:rsid w:val="00BC7383"/>
    <w:rsid w:val="00BC74E8"/>
    <w:rsid w:val="00BC7BE7"/>
    <w:rsid w:val="00BC7C3C"/>
    <w:rsid w:val="00BC7C82"/>
    <w:rsid w:val="00BC7E09"/>
    <w:rsid w:val="00BC7E37"/>
    <w:rsid w:val="00BD021C"/>
    <w:rsid w:val="00BD0425"/>
    <w:rsid w:val="00BD070A"/>
    <w:rsid w:val="00BD074E"/>
    <w:rsid w:val="00BD07BE"/>
    <w:rsid w:val="00BD08D0"/>
    <w:rsid w:val="00BD0962"/>
    <w:rsid w:val="00BD0A25"/>
    <w:rsid w:val="00BD0A9B"/>
    <w:rsid w:val="00BD0C15"/>
    <w:rsid w:val="00BD0F1D"/>
    <w:rsid w:val="00BD106B"/>
    <w:rsid w:val="00BD1114"/>
    <w:rsid w:val="00BD11ED"/>
    <w:rsid w:val="00BD121B"/>
    <w:rsid w:val="00BD150F"/>
    <w:rsid w:val="00BD17DC"/>
    <w:rsid w:val="00BD1C7D"/>
    <w:rsid w:val="00BD1D3C"/>
    <w:rsid w:val="00BD1D76"/>
    <w:rsid w:val="00BD238C"/>
    <w:rsid w:val="00BD260E"/>
    <w:rsid w:val="00BD268D"/>
    <w:rsid w:val="00BD27B9"/>
    <w:rsid w:val="00BD2809"/>
    <w:rsid w:val="00BD2A13"/>
    <w:rsid w:val="00BD2B81"/>
    <w:rsid w:val="00BD2FA4"/>
    <w:rsid w:val="00BD30E1"/>
    <w:rsid w:val="00BD31CC"/>
    <w:rsid w:val="00BD321F"/>
    <w:rsid w:val="00BD331B"/>
    <w:rsid w:val="00BD3512"/>
    <w:rsid w:val="00BD389F"/>
    <w:rsid w:val="00BD3AE5"/>
    <w:rsid w:val="00BD3B47"/>
    <w:rsid w:val="00BD3DF6"/>
    <w:rsid w:val="00BD3E29"/>
    <w:rsid w:val="00BD3EC3"/>
    <w:rsid w:val="00BD3EDB"/>
    <w:rsid w:val="00BD4022"/>
    <w:rsid w:val="00BD431F"/>
    <w:rsid w:val="00BD436D"/>
    <w:rsid w:val="00BD465F"/>
    <w:rsid w:val="00BD4A56"/>
    <w:rsid w:val="00BD4DA6"/>
    <w:rsid w:val="00BD4E8E"/>
    <w:rsid w:val="00BD53A7"/>
    <w:rsid w:val="00BD57F4"/>
    <w:rsid w:val="00BD5900"/>
    <w:rsid w:val="00BD592D"/>
    <w:rsid w:val="00BD59E7"/>
    <w:rsid w:val="00BD5A9C"/>
    <w:rsid w:val="00BD5AE2"/>
    <w:rsid w:val="00BD5B60"/>
    <w:rsid w:val="00BD5BA1"/>
    <w:rsid w:val="00BD5BDF"/>
    <w:rsid w:val="00BD5C46"/>
    <w:rsid w:val="00BD5D80"/>
    <w:rsid w:val="00BD5E9D"/>
    <w:rsid w:val="00BD5F0E"/>
    <w:rsid w:val="00BD5FFC"/>
    <w:rsid w:val="00BD6092"/>
    <w:rsid w:val="00BD60BD"/>
    <w:rsid w:val="00BD6417"/>
    <w:rsid w:val="00BD6805"/>
    <w:rsid w:val="00BD6901"/>
    <w:rsid w:val="00BD6ACC"/>
    <w:rsid w:val="00BD6D12"/>
    <w:rsid w:val="00BD6D4A"/>
    <w:rsid w:val="00BD6DA1"/>
    <w:rsid w:val="00BD6E18"/>
    <w:rsid w:val="00BD6E1F"/>
    <w:rsid w:val="00BD6E74"/>
    <w:rsid w:val="00BD6EE8"/>
    <w:rsid w:val="00BD709D"/>
    <w:rsid w:val="00BD70F0"/>
    <w:rsid w:val="00BD7160"/>
    <w:rsid w:val="00BD73D0"/>
    <w:rsid w:val="00BD7A18"/>
    <w:rsid w:val="00BD7B38"/>
    <w:rsid w:val="00BD7CD1"/>
    <w:rsid w:val="00BD7E55"/>
    <w:rsid w:val="00BD7ED3"/>
    <w:rsid w:val="00BE006E"/>
    <w:rsid w:val="00BE0326"/>
    <w:rsid w:val="00BE041D"/>
    <w:rsid w:val="00BE0A07"/>
    <w:rsid w:val="00BE0A76"/>
    <w:rsid w:val="00BE0B25"/>
    <w:rsid w:val="00BE0C7E"/>
    <w:rsid w:val="00BE0DFD"/>
    <w:rsid w:val="00BE0E2F"/>
    <w:rsid w:val="00BE0FF8"/>
    <w:rsid w:val="00BE11C2"/>
    <w:rsid w:val="00BE12DB"/>
    <w:rsid w:val="00BE151D"/>
    <w:rsid w:val="00BE1ADF"/>
    <w:rsid w:val="00BE1B9F"/>
    <w:rsid w:val="00BE1D35"/>
    <w:rsid w:val="00BE1DF3"/>
    <w:rsid w:val="00BE1F4B"/>
    <w:rsid w:val="00BE21B7"/>
    <w:rsid w:val="00BE223A"/>
    <w:rsid w:val="00BE2335"/>
    <w:rsid w:val="00BE244F"/>
    <w:rsid w:val="00BE248B"/>
    <w:rsid w:val="00BE2721"/>
    <w:rsid w:val="00BE2AFD"/>
    <w:rsid w:val="00BE2B00"/>
    <w:rsid w:val="00BE2B26"/>
    <w:rsid w:val="00BE2C60"/>
    <w:rsid w:val="00BE2C8E"/>
    <w:rsid w:val="00BE2EFC"/>
    <w:rsid w:val="00BE2F06"/>
    <w:rsid w:val="00BE2F88"/>
    <w:rsid w:val="00BE31F4"/>
    <w:rsid w:val="00BE356D"/>
    <w:rsid w:val="00BE36B7"/>
    <w:rsid w:val="00BE373B"/>
    <w:rsid w:val="00BE38C0"/>
    <w:rsid w:val="00BE38F8"/>
    <w:rsid w:val="00BE39C8"/>
    <w:rsid w:val="00BE3AF4"/>
    <w:rsid w:val="00BE3B91"/>
    <w:rsid w:val="00BE3C22"/>
    <w:rsid w:val="00BE3E43"/>
    <w:rsid w:val="00BE3EDC"/>
    <w:rsid w:val="00BE3F60"/>
    <w:rsid w:val="00BE4011"/>
    <w:rsid w:val="00BE4072"/>
    <w:rsid w:val="00BE42EE"/>
    <w:rsid w:val="00BE435B"/>
    <w:rsid w:val="00BE461A"/>
    <w:rsid w:val="00BE46A4"/>
    <w:rsid w:val="00BE474D"/>
    <w:rsid w:val="00BE48A2"/>
    <w:rsid w:val="00BE4B8D"/>
    <w:rsid w:val="00BE4C62"/>
    <w:rsid w:val="00BE4C71"/>
    <w:rsid w:val="00BE4C89"/>
    <w:rsid w:val="00BE4CBF"/>
    <w:rsid w:val="00BE4D37"/>
    <w:rsid w:val="00BE4D79"/>
    <w:rsid w:val="00BE4EE2"/>
    <w:rsid w:val="00BE4F93"/>
    <w:rsid w:val="00BE502F"/>
    <w:rsid w:val="00BE50BF"/>
    <w:rsid w:val="00BE5360"/>
    <w:rsid w:val="00BE53B2"/>
    <w:rsid w:val="00BE544A"/>
    <w:rsid w:val="00BE555A"/>
    <w:rsid w:val="00BE55D4"/>
    <w:rsid w:val="00BE568A"/>
    <w:rsid w:val="00BE57AD"/>
    <w:rsid w:val="00BE5C1B"/>
    <w:rsid w:val="00BE5ED9"/>
    <w:rsid w:val="00BE6033"/>
    <w:rsid w:val="00BE6080"/>
    <w:rsid w:val="00BE661C"/>
    <w:rsid w:val="00BE67A6"/>
    <w:rsid w:val="00BE6CD3"/>
    <w:rsid w:val="00BE6E82"/>
    <w:rsid w:val="00BE6EA6"/>
    <w:rsid w:val="00BE6FF1"/>
    <w:rsid w:val="00BE70A9"/>
    <w:rsid w:val="00BE7437"/>
    <w:rsid w:val="00BE7473"/>
    <w:rsid w:val="00BF0161"/>
    <w:rsid w:val="00BF020C"/>
    <w:rsid w:val="00BF0365"/>
    <w:rsid w:val="00BF0BA6"/>
    <w:rsid w:val="00BF1184"/>
    <w:rsid w:val="00BF1B7A"/>
    <w:rsid w:val="00BF1D69"/>
    <w:rsid w:val="00BF1F4B"/>
    <w:rsid w:val="00BF1F8D"/>
    <w:rsid w:val="00BF2181"/>
    <w:rsid w:val="00BF21A4"/>
    <w:rsid w:val="00BF22CB"/>
    <w:rsid w:val="00BF2358"/>
    <w:rsid w:val="00BF239A"/>
    <w:rsid w:val="00BF26DB"/>
    <w:rsid w:val="00BF27FE"/>
    <w:rsid w:val="00BF2A2D"/>
    <w:rsid w:val="00BF2B63"/>
    <w:rsid w:val="00BF2DB2"/>
    <w:rsid w:val="00BF381C"/>
    <w:rsid w:val="00BF383F"/>
    <w:rsid w:val="00BF3C9D"/>
    <w:rsid w:val="00BF3E65"/>
    <w:rsid w:val="00BF3E80"/>
    <w:rsid w:val="00BF40FA"/>
    <w:rsid w:val="00BF4178"/>
    <w:rsid w:val="00BF42DD"/>
    <w:rsid w:val="00BF430A"/>
    <w:rsid w:val="00BF4342"/>
    <w:rsid w:val="00BF4427"/>
    <w:rsid w:val="00BF44E6"/>
    <w:rsid w:val="00BF4923"/>
    <w:rsid w:val="00BF49C3"/>
    <w:rsid w:val="00BF4EF5"/>
    <w:rsid w:val="00BF50DC"/>
    <w:rsid w:val="00BF524F"/>
    <w:rsid w:val="00BF5373"/>
    <w:rsid w:val="00BF5446"/>
    <w:rsid w:val="00BF5494"/>
    <w:rsid w:val="00BF586B"/>
    <w:rsid w:val="00BF5941"/>
    <w:rsid w:val="00BF5A85"/>
    <w:rsid w:val="00BF5D02"/>
    <w:rsid w:val="00BF6007"/>
    <w:rsid w:val="00BF63CD"/>
    <w:rsid w:val="00BF6494"/>
    <w:rsid w:val="00BF6644"/>
    <w:rsid w:val="00BF6877"/>
    <w:rsid w:val="00BF68B7"/>
    <w:rsid w:val="00BF691F"/>
    <w:rsid w:val="00BF6ADF"/>
    <w:rsid w:val="00BF6BC8"/>
    <w:rsid w:val="00BF6C07"/>
    <w:rsid w:val="00BF6CAD"/>
    <w:rsid w:val="00BF6F7D"/>
    <w:rsid w:val="00BF6FA7"/>
    <w:rsid w:val="00BF70B7"/>
    <w:rsid w:val="00BF70CE"/>
    <w:rsid w:val="00BF73BC"/>
    <w:rsid w:val="00BF75AA"/>
    <w:rsid w:val="00BF7650"/>
    <w:rsid w:val="00BF768E"/>
    <w:rsid w:val="00BF77BC"/>
    <w:rsid w:val="00BF77CF"/>
    <w:rsid w:val="00BF7A82"/>
    <w:rsid w:val="00BF7BB8"/>
    <w:rsid w:val="00BF7E3C"/>
    <w:rsid w:val="00BF7F03"/>
    <w:rsid w:val="00C00171"/>
    <w:rsid w:val="00C00224"/>
    <w:rsid w:val="00C0033C"/>
    <w:rsid w:val="00C00670"/>
    <w:rsid w:val="00C006BE"/>
    <w:rsid w:val="00C00738"/>
    <w:rsid w:val="00C00765"/>
    <w:rsid w:val="00C00839"/>
    <w:rsid w:val="00C00866"/>
    <w:rsid w:val="00C00A1C"/>
    <w:rsid w:val="00C00B4A"/>
    <w:rsid w:val="00C00C63"/>
    <w:rsid w:val="00C00D52"/>
    <w:rsid w:val="00C00E68"/>
    <w:rsid w:val="00C00FC0"/>
    <w:rsid w:val="00C00FC7"/>
    <w:rsid w:val="00C0100B"/>
    <w:rsid w:val="00C014AB"/>
    <w:rsid w:val="00C015BE"/>
    <w:rsid w:val="00C015E8"/>
    <w:rsid w:val="00C01673"/>
    <w:rsid w:val="00C016BB"/>
    <w:rsid w:val="00C0174B"/>
    <w:rsid w:val="00C01C73"/>
    <w:rsid w:val="00C01D11"/>
    <w:rsid w:val="00C0206E"/>
    <w:rsid w:val="00C020B9"/>
    <w:rsid w:val="00C02575"/>
    <w:rsid w:val="00C028D2"/>
    <w:rsid w:val="00C02931"/>
    <w:rsid w:val="00C02B47"/>
    <w:rsid w:val="00C03138"/>
    <w:rsid w:val="00C0318D"/>
    <w:rsid w:val="00C032FF"/>
    <w:rsid w:val="00C03324"/>
    <w:rsid w:val="00C033F4"/>
    <w:rsid w:val="00C034C8"/>
    <w:rsid w:val="00C0354E"/>
    <w:rsid w:val="00C036FF"/>
    <w:rsid w:val="00C038D4"/>
    <w:rsid w:val="00C03CFB"/>
    <w:rsid w:val="00C03DDE"/>
    <w:rsid w:val="00C03F8C"/>
    <w:rsid w:val="00C044E9"/>
    <w:rsid w:val="00C0460D"/>
    <w:rsid w:val="00C049E3"/>
    <w:rsid w:val="00C04C80"/>
    <w:rsid w:val="00C04F8C"/>
    <w:rsid w:val="00C052AD"/>
    <w:rsid w:val="00C052CB"/>
    <w:rsid w:val="00C056A6"/>
    <w:rsid w:val="00C056FA"/>
    <w:rsid w:val="00C05875"/>
    <w:rsid w:val="00C05880"/>
    <w:rsid w:val="00C05C22"/>
    <w:rsid w:val="00C05F58"/>
    <w:rsid w:val="00C05F62"/>
    <w:rsid w:val="00C0605D"/>
    <w:rsid w:val="00C0612B"/>
    <w:rsid w:val="00C0615F"/>
    <w:rsid w:val="00C061D6"/>
    <w:rsid w:val="00C06335"/>
    <w:rsid w:val="00C06429"/>
    <w:rsid w:val="00C06786"/>
    <w:rsid w:val="00C067EF"/>
    <w:rsid w:val="00C0687A"/>
    <w:rsid w:val="00C06991"/>
    <w:rsid w:val="00C06AD2"/>
    <w:rsid w:val="00C06C66"/>
    <w:rsid w:val="00C06EA8"/>
    <w:rsid w:val="00C071C7"/>
    <w:rsid w:val="00C0762C"/>
    <w:rsid w:val="00C079EF"/>
    <w:rsid w:val="00C07ADE"/>
    <w:rsid w:val="00C07B6A"/>
    <w:rsid w:val="00C07C9C"/>
    <w:rsid w:val="00C07E43"/>
    <w:rsid w:val="00C07EAE"/>
    <w:rsid w:val="00C07F10"/>
    <w:rsid w:val="00C10035"/>
    <w:rsid w:val="00C100B4"/>
    <w:rsid w:val="00C101E0"/>
    <w:rsid w:val="00C1027C"/>
    <w:rsid w:val="00C102E8"/>
    <w:rsid w:val="00C10369"/>
    <w:rsid w:val="00C103F8"/>
    <w:rsid w:val="00C10429"/>
    <w:rsid w:val="00C10686"/>
    <w:rsid w:val="00C1095E"/>
    <w:rsid w:val="00C1099C"/>
    <w:rsid w:val="00C10A20"/>
    <w:rsid w:val="00C10D23"/>
    <w:rsid w:val="00C11169"/>
    <w:rsid w:val="00C1130B"/>
    <w:rsid w:val="00C11379"/>
    <w:rsid w:val="00C1146A"/>
    <w:rsid w:val="00C11557"/>
    <w:rsid w:val="00C117E9"/>
    <w:rsid w:val="00C11943"/>
    <w:rsid w:val="00C119BC"/>
    <w:rsid w:val="00C11A76"/>
    <w:rsid w:val="00C11E0E"/>
    <w:rsid w:val="00C121C5"/>
    <w:rsid w:val="00C12306"/>
    <w:rsid w:val="00C123B5"/>
    <w:rsid w:val="00C12431"/>
    <w:rsid w:val="00C12611"/>
    <w:rsid w:val="00C1285A"/>
    <w:rsid w:val="00C12934"/>
    <w:rsid w:val="00C12B2F"/>
    <w:rsid w:val="00C12D94"/>
    <w:rsid w:val="00C13262"/>
    <w:rsid w:val="00C1335F"/>
    <w:rsid w:val="00C13424"/>
    <w:rsid w:val="00C13495"/>
    <w:rsid w:val="00C135B3"/>
    <w:rsid w:val="00C138E2"/>
    <w:rsid w:val="00C13A12"/>
    <w:rsid w:val="00C13CB8"/>
    <w:rsid w:val="00C13D06"/>
    <w:rsid w:val="00C141F7"/>
    <w:rsid w:val="00C14241"/>
    <w:rsid w:val="00C14260"/>
    <w:rsid w:val="00C14409"/>
    <w:rsid w:val="00C144C7"/>
    <w:rsid w:val="00C145E5"/>
    <w:rsid w:val="00C14922"/>
    <w:rsid w:val="00C14AE9"/>
    <w:rsid w:val="00C15213"/>
    <w:rsid w:val="00C154D6"/>
    <w:rsid w:val="00C1564D"/>
    <w:rsid w:val="00C1592D"/>
    <w:rsid w:val="00C15934"/>
    <w:rsid w:val="00C159E3"/>
    <w:rsid w:val="00C15B8F"/>
    <w:rsid w:val="00C15FBC"/>
    <w:rsid w:val="00C15FF0"/>
    <w:rsid w:val="00C16130"/>
    <w:rsid w:val="00C16210"/>
    <w:rsid w:val="00C1633E"/>
    <w:rsid w:val="00C16812"/>
    <w:rsid w:val="00C1684C"/>
    <w:rsid w:val="00C17402"/>
    <w:rsid w:val="00C174D3"/>
    <w:rsid w:val="00C175A4"/>
    <w:rsid w:val="00C175F7"/>
    <w:rsid w:val="00C17698"/>
    <w:rsid w:val="00C1775A"/>
    <w:rsid w:val="00C177EB"/>
    <w:rsid w:val="00C17874"/>
    <w:rsid w:val="00C1794C"/>
    <w:rsid w:val="00C17A18"/>
    <w:rsid w:val="00C17AA4"/>
    <w:rsid w:val="00C17B6B"/>
    <w:rsid w:val="00C17D1C"/>
    <w:rsid w:val="00C204E1"/>
    <w:rsid w:val="00C206BF"/>
    <w:rsid w:val="00C206D4"/>
    <w:rsid w:val="00C20834"/>
    <w:rsid w:val="00C2084A"/>
    <w:rsid w:val="00C20889"/>
    <w:rsid w:val="00C2096B"/>
    <w:rsid w:val="00C20B05"/>
    <w:rsid w:val="00C20BAA"/>
    <w:rsid w:val="00C20D03"/>
    <w:rsid w:val="00C20DBF"/>
    <w:rsid w:val="00C20FD0"/>
    <w:rsid w:val="00C2116C"/>
    <w:rsid w:val="00C2118E"/>
    <w:rsid w:val="00C215E0"/>
    <w:rsid w:val="00C21A3C"/>
    <w:rsid w:val="00C21A5A"/>
    <w:rsid w:val="00C21B7D"/>
    <w:rsid w:val="00C22094"/>
    <w:rsid w:val="00C2212B"/>
    <w:rsid w:val="00C22243"/>
    <w:rsid w:val="00C22286"/>
    <w:rsid w:val="00C2244B"/>
    <w:rsid w:val="00C224EE"/>
    <w:rsid w:val="00C225DB"/>
    <w:rsid w:val="00C22628"/>
    <w:rsid w:val="00C228A3"/>
    <w:rsid w:val="00C22B86"/>
    <w:rsid w:val="00C2304A"/>
    <w:rsid w:val="00C230D0"/>
    <w:rsid w:val="00C232C4"/>
    <w:rsid w:val="00C23343"/>
    <w:rsid w:val="00C23D66"/>
    <w:rsid w:val="00C23ED8"/>
    <w:rsid w:val="00C24075"/>
    <w:rsid w:val="00C2420C"/>
    <w:rsid w:val="00C2435B"/>
    <w:rsid w:val="00C24950"/>
    <w:rsid w:val="00C2495A"/>
    <w:rsid w:val="00C25011"/>
    <w:rsid w:val="00C2503E"/>
    <w:rsid w:val="00C251BE"/>
    <w:rsid w:val="00C252F2"/>
    <w:rsid w:val="00C255CC"/>
    <w:rsid w:val="00C256DC"/>
    <w:rsid w:val="00C256EE"/>
    <w:rsid w:val="00C2582D"/>
    <w:rsid w:val="00C258BC"/>
    <w:rsid w:val="00C2594A"/>
    <w:rsid w:val="00C25C78"/>
    <w:rsid w:val="00C25D8B"/>
    <w:rsid w:val="00C25DA2"/>
    <w:rsid w:val="00C25E14"/>
    <w:rsid w:val="00C262F0"/>
    <w:rsid w:val="00C262FB"/>
    <w:rsid w:val="00C26548"/>
    <w:rsid w:val="00C26701"/>
    <w:rsid w:val="00C268F4"/>
    <w:rsid w:val="00C26C52"/>
    <w:rsid w:val="00C26F46"/>
    <w:rsid w:val="00C272E0"/>
    <w:rsid w:val="00C2739F"/>
    <w:rsid w:val="00C27CC5"/>
    <w:rsid w:val="00C27D2D"/>
    <w:rsid w:val="00C27D84"/>
    <w:rsid w:val="00C27F21"/>
    <w:rsid w:val="00C30094"/>
    <w:rsid w:val="00C301E3"/>
    <w:rsid w:val="00C3039E"/>
    <w:rsid w:val="00C30540"/>
    <w:rsid w:val="00C3067B"/>
    <w:rsid w:val="00C307C2"/>
    <w:rsid w:val="00C30860"/>
    <w:rsid w:val="00C30948"/>
    <w:rsid w:val="00C30CDD"/>
    <w:rsid w:val="00C30D6B"/>
    <w:rsid w:val="00C30E19"/>
    <w:rsid w:val="00C310F6"/>
    <w:rsid w:val="00C31299"/>
    <w:rsid w:val="00C31314"/>
    <w:rsid w:val="00C31389"/>
    <w:rsid w:val="00C314C3"/>
    <w:rsid w:val="00C31651"/>
    <w:rsid w:val="00C3177F"/>
    <w:rsid w:val="00C31A15"/>
    <w:rsid w:val="00C31A70"/>
    <w:rsid w:val="00C31AC7"/>
    <w:rsid w:val="00C32049"/>
    <w:rsid w:val="00C3210C"/>
    <w:rsid w:val="00C322AF"/>
    <w:rsid w:val="00C322F4"/>
    <w:rsid w:val="00C323AA"/>
    <w:rsid w:val="00C32445"/>
    <w:rsid w:val="00C32C9E"/>
    <w:rsid w:val="00C32D75"/>
    <w:rsid w:val="00C32DCD"/>
    <w:rsid w:val="00C3322C"/>
    <w:rsid w:val="00C3335F"/>
    <w:rsid w:val="00C333F9"/>
    <w:rsid w:val="00C3364B"/>
    <w:rsid w:val="00C33686"/>
    <w:rsid w:val="00C33A96"/>
    <w:rsid w:val="00C33B52"/>
    <w:rsid w:val="00C33BF7"/>
    <w:rsid w:val="00C33C36"/>
    <w:rsid w:val="00C33F90"/>
    <w:rsid w:val="00C340D4"/>
    <w:rsid w:val="00C34130"/>
    <w:rsid w:val="00C34590"/>
    <w:rsid w:val="00C34638"/>
    <w:rsid w:val="00C3478C"/>
    <w:rsid w:val="00C34838"/>
    <w:rsid w:val="00C3491C"/>
    <w:rsid w:val="00C34CA0"/>
    <w:rsid w:val="00C34D6E"/>
    <w:rsid w:val="00C35148"/>
    <w:rsid w:val="00C36072"/>
    <w:rsid w:val="00C36702"/>
    <w:rsid w:val="00C36805"/>
    <w:rsid w:val="00C36834"/>
    <w:rsid w:val="00C369A9"/>
    <w:rsid w:val="00C36CDE"/>
    <w:rsid w:val="00C37012"/>
    <w:rsid w:val="00C37272"/>
    <w:rsid w:val="00C37425"/>
    <w:rsid w:val="00C37635"/>
    <w:rsid w:val="00C37685"/>
    <w:rsid w:val="00C3795F"/>
    <w:rsid w:val="00C379ED"/>
    <w:rsid w:val="00C37CED"/>
    <w:rsid w:val="00C37D62"/>
    <w:rsid w:val="00C37EFD"/>
    <w:rsid w:val="00C37FEA"/>
    <w:rsid w:val="00C400CD"/>
    <w:rsid w:val="00C4037E"/>
    <w:rsid w:val="00C404BB"/>
    <w:rsid w:val="00C40616"/>
    <w:rsid w:val="00C40681"/>
    <w:rsid w:val="00C40974"/>
    <w:rsid w:val="00C40B11"/>
    <w:rsid w:val="00C40E8D"/>
    <w:rsid w:val="00C4139E"/>
    <w:rsid w:val="00C41436"/>
    <w:rsid w:val="00C4150B"/>
    <w:rsid w:val="00C41676"/>
    <w:rsid w:val="00C41695"/>
    <w:rsid w:val="00C41CB5"/>
    <w:rsid w:val="00C41F18"/>
    <w:rsid w:val="00C42345"/>
    <w:rsid w:val="00C429C7"/>
    <w:rsid w:val="00C42B3B"/>
    <w:rsid w:val="00C42B6C"/>
    <w:rsid w:val="00C42CA4"/>
    <w:rsid w:val="00C42D61"/>
    <w:rsid w:val="00C42DF7"/>
    <w:rsid w:val="00C43141"/>
    <w:rsid w:val="00C43380"/>
    <w:rsid w:val="00C43793"/>
    <w:rsid w:val="00C43B10"/>
    <w:rsid w:val="00C43E46"/>
    <w:rsid w:val="00C43F1C"/>
    <w:rsid w:val="00C43FB9"/>
    <w:rsid w:val="00C4419C"/>
    <w:rsid w:val="00C441E2"/>
    <w:rsid w:val="00C442A5"/>
    <w:rsid w:val="00C44320"/>
    <w:rsid w:val="00C444BF"/>
    <w:rsid w:val="00C446C6"/>
    <w:rsid w:val="00C44776"/>
    <w:rsid w:val="00C448C8"/>
    <w:rsid w:val="00C44FF2"/>
    <w:rsid w:val="00C45068"/>
    <w:rsid w:val="00C4537E"/>
    <w:rsid w:val="00C45442"/>
    <w:rsid w:val="00C4553C"/>
    <w:rsid w:val="00C4564D"/>
    <w:rsid w:val="00C45726"/>
    <w:rsid w:val="00C45831"/>
    <w:rsid w:val="00C45FE4"/>
    <w:rsid w:val="00C4610B"/>
    <w:rsid w:val="00C4625E"/>
    <w:rsid w:val="00C46586"/>
    <w:rsid w:val="00C46AFC"/>
    <w:rsid w:val="00C46C9E"/>
    <w:rsid w:val="00C46DAF"/>
    <w:rsid w:val="00C471D8"/>
    <w:rsid w:val="00C47208"/>
    <w:rsid w:val="00C4736F"/>
    <w:rsid w:val="00C473D5"/>
    <w:rsid w:val="00C47696"/>
    <w:rsid w:val="00C47CEB"/>
    <w:rsid w:val="00C47DEE"/>
    <w:rsid w:val="00C47FED"/>
    <w:rsid w:val="00C5044D"/>
    <w:rsid w:val="00C504BC"/>
    <w:rsid w:val="00C5071E"/>
    <w:rsid w:val="00C509D5"/>
    <w:rsid w:val="00C50AA9"/>
    <w:rsid w:val="00C50C0D"/>
    <w:rsid w:val="00C50E5E"/>
    <w:rsid w:val="00C50EC4"/>
    <w:rsid w:val="00C51297"/>
    <w:rsid w:val="00C512BC"/>
    <w:rsid w:val="00C51395"/>
    <w:rsid w:val="00C513C2"/>
    <w:rsid w:val="00C5158F"/>
    <w:rsid w:val="00C516F8"/>
    <w:rsid w:val="00C5170D"/>
    <w:rsid w:val="00C517F2"/>
    <w:rsid w:val="00C51889"/>
    <w:rsid w:val="00C51AD1"/>
    <w:rsid w:val="00C51D2F"/>
    <w:rsid w:val="00C51F2E"/>
    <w:rsid w:val="00C52052"/>
    <w:rsid w:val="00C52411"/>
    <w:rsid w:val="00C52580"/>
    <w:rsid w:val="00C527C0"/>
    <w:rsid w:val="00C52A14"/>
    <w:rsid w:val="00C52C4A"/>
    <w:rsid w:val="00C532C9"/>
    <w:rsid w:val="00C534C0"/>
    <w:rsid w:val="00C5372E"/>
    <w:rsid w:val="00C537A0"/>
    <w:rsid w:val="00C539F5"/>
    <w:rsid w:val="00C53A21"/>
    <w:rsid w:val="00C53B6F"/>
    <w:rsid w:val="00C53D90"/>
    <w:rsid w:val="00C53EDD"/>
    <w:rsid w:val="00C53F59"/>
    <w:rsid w:val="00C540FA"/>
    <w:rsid w:val="00C54187"/>
    <w:rsid w:val="00C5421E"/>
    <w:rsid w:val="00C5424B"/>
    <w:rsid w:val="00C54473"/>
    <w:rsid w:val="00C5448F"/>
    <w:rsid w:val="00C5450C"/>
    <w:rsid w:val="00C54515"/>
    <w:rsid w:val="00C5458B"/>
    <w:rsid w:val="00C545E5"/>
    <w:rsid w:val="00C54D8C"/>
    <w:rsid w:val="00C54FC2"/>
    <w:rsid w:val="00C54FE8"/>
    <w:rsid w:val="00C55068"/>
    <w:rsid w:val="00C550BC"/>
    <w:rsid w:val="00C550DB"/>
    <w:rsid w:val="00C554AC"/>
    <w:rsid w:val="00C5557D"/>
    <w:rsid w:val="00C55699"/>
    <w:rsid w:val="00C557FD"/>
    <w:rsid w:val="00C55E9A"/>
    <w:rsid w:val="00C561E1"/>
    <w:rsid w:val="00C56515"/>
    <w:rsid w:val="00C566F4"/>
    <w:rsid w:val="00C56816"/>
    <w:rsid w:val="00C5699B"/>
    <w:rsid w:val="00C570AC"/>
    <w:rsid w:val="00C57157"/>
    <w:rsid w:val="00C57179"/>
    <w:rsid w:val="00C573F1"/>
    <w:rsid w:val="00C574C0"/>
    <w:rsid w:val="00C57524"/>
    <w:rsid w:val="00C57596"/>
    <w:rsid w:val="00C576FD"/>
    <w:rsid w:val="00C57760"/>
    <w:rsid w:val="00C5783D"/>
    <w:rsid w:val="00C57B15"/>
    <w:rsid w:val="00C57D73"/>
    <w:rsid w:val="00C57E96"/>
    <w:rsid w:val="00C57ECE"/>
    <w:rsid w:val="00C57F08"/>
    <w:rsid w:val="00C57F0D"/>
    <w:rsid w:val="00C60422"/>
    <w:rsid w:val="00C605ED"/>
    <w:rsid w:val="00C608B7"/>
    <w:rsid w:val="00C60945"/>
    <w:rsid w:val="00C6097D"/>
    <w:rsid w:val="00C609DB"/>
    <w:rsid w:val="00C60A0F"/>
    <w:rsid w:val="00C60A20"/>
    <w:rsid w:val="00C60A55"/>
    <w:rsid w:val="00C60A8C"/>
    <w:rsid w:val="00C60BFB"/>
    <w:rsid w:val="00C60E96"/>
    <w:rsid w:val="00C60ECD"/>
    <w:rsid w:val="00C60ED3"/>
    <w:rsid w:val="00C60EFB"/>
    <w:rsid w:val="00C60F00"/>
    <w:rsid w:val="00C61202"/>
    <w:rsid w:val="00C61232"/>
    <w:rsid w:val="00C6181B"/>
    <w:rsid w:val="00C61910"/>
    <w:rsid w:val="00C61B70"/>
    <w:rsid w:val="00C61B77"/>
    <w:rsid w:val="00C61B81"/>
    <w:rsid w:val="00C61D11"/>
    <w:rsid w:val="00C61DFC"/>
    <w:rsid w:val="00C620ED"/>
    <w:rsid w:val="00C6229B"/>
    <w:rsid w:val="00C6241E"/>
    <w:rsid w:val="00C624C1"/>
    <w:rsid w:val="00C62799"/>
    <w:rsid w:val="00C62B96"/>
    <w:rsid w:val="00C62C27"/>
    <w:rsid w:val="00C62C87"/>
    <w:rsid w:val="00C62DED"/>
    <w:rsid w:val="00C6308C"/>
    <w:rsid w:val="00C6318E"/>
    <w:rsid w:val="00C632F5"/>
    <w:rsid w:val="00C63328"/>
    <w:rsid w:val="00C636C7"/>
    <w:rsid w:val="00C63889"/>
    <w:rsid w:val="00C63C5C"/>
    <w:rsid w:val="00C63EB9"/>
    <w:rsid w:val="00C64157"/>
    <w:rsid w:val="00C6417E"/>
    <w:rsid w:val="00C64587"/>
    <w:rsid w:val="00C64EC4"/>
    <w:rsid w:val="00C6545F"/>
    <w:rsid w:val="00C65966"/>
    <w:rsid w:val="00C659D1"/>
    <w:rsid w:val="00C65B60"/>
    <w:rsid w:val="00C65E0B"/>
    <w:rsid w:val="00C65E6B"/>
    <w:rsid w:val="00C6614B"/>
    <w:rsid w:val="00C662C9"/>
    <w:rsid w:val="00C662FA"/>
    <w:rsid w:val="00C663FC"/>
    <w:rsid w:val="00C666C2"/>
    <w:rsid w:val="00C669C4"/>
    <w:rsid w:val="00C66ADA"/>
    <w:rsid w:val="00C66F6C"/>
    <w:rsid w:val="00C67003"/>
    <w:rsid w:val="00C670D3"/>
    <w:rsid w:val="00C670DA"/>
    <w:rsid w:val="00C670EF"/>
    <w:rsid w:val="00C672DD"/>
    <w:rsid w:val="00C6730C"/>
    <w:rsid w:val="00C673C8"/>
    <w:rsid w:val="00C6755B"/>
    <w:rsid w:val="00C6790B"/>
    <w:rsid w:val="00C67BE8"/>
    <w:rsid w:val="00C67C69"/>
    <w:rsid w:val="00C67E72"/>
    <w:rsid w:val="00C67F83"/>
    <w:rsid w:val="00C7022A"/>
    <w:rsid w:val="00C70275"/>
    <w:rsid w:val="00C702D5"/>
    <w:rsid w:val="00C70376"/>
    <w:rsid w:val="00C703BC"/>
    <w:rsid w:val="00C705A8"/>
    <w:rsid w:val="00C7069A"/>
    <w:rsid w:val="00C7086F"/>
    <w:rsid w:val="00C708B5"/>
    <w:rsid w:val="00C70B32"/>
    <w:rsid w:val="00C70D3A"/>
    <w:rsid w:val="00C70D5F"/>
    <w:rsid w:val="00C70DED"/>
    <w:rsid w:val="00C70E21"/>
    <w:rsid w:val="00C70F5B"/>
    <w:rsid w:val="00C70F83"/>
    <w:rsid w:val="00C70F98"/>
    <w:rsid w:val="00C713E9"/>
    <w:rsid w:val="00C71536"/>
    <w:rsid w:val="00C71770"/>
    <w:rsid w:val="00C71B36"/>
    <w:rsid w:val="00C71BEB"/>
    <w:rsid w:val="00C71CC9"/>
    <w:rsid w:val="00C71CD4"/>
    <w:rsid w:val="00C71D3D"/>
    <w:rsid w:val="00C71DA1"/>
    <w:rsid w:val="00C71EB9"/>
    <w:rsid w:val="00C71F01"/>
    <w:rsid w:val="00C72489"/>
    <w:rsid w:val="00C72670"/>
    <w:rsid w:val="00C72903"/>
    <w:rsid w:val="00C7299D"/>
    <w:rsid w:val="00C72A73"/>
    <w:rsid w:val="00C72C5A"/>
    <w:rsid w:val="00C72C5F"/>
    <w:rsid w:val="00C72D4F"/>
    <w:rsid w:val="00C72DCC"/>
    <w:rsid w:val="00C73199"/>
    <w:rsid w:val="00C73323"/>
    <w:rsid w:val="00C7366B"/>
    <w:rsid w:val="00C73B29"/>
    <w:rsid w:val="00C73C9A"/>
    <w:rsid w:val="00C73E38"/>
    <w:rsid w:val="00C74161"/>
    <w:rsid w:val="00C74163"/>
    <w:rsid w:val="00C74170"/>
    <w:rsid w:val="00C74188"/>
    <w:rsid w:val="00C74394"/>
    <w:rsid w:val="00C74555"/>
    <w:rsid w:val="00C74739"/>
    <w:rsid w:val="00C747FB"/>
    <w:rsid w:val="00C74B10"/>
    <w:rsid w:val="00C74B8F"/>
    <w:rsid w:val="00C74DD9"/>
    <w:rsid w:val="00C75242"/>
    <w:rsid w:val="00C7531B"/>
    <w:rsid w:val="00C756B0"/>
    <w:rsid w:val="00C756C0"/>
    <w:rsid w:val="00C7573B"/>
    <w:rsid w:val="00C757D4"/>
    <w:rsid w:val="00C759F1"/>
    <w:rsid w:val="00C75BB5"/>
    <w:rsid w:val="00C75E5B"/>
    <w:rsid w:val="00C761E3"/>
    <w:rsid w:val="00C76341"/>
    <w:rsid w:val="00C7665B"/>
    <w:rsid w:val="00C766DE"/>
    <w:rsid w:val="00C766E6"/>
    <w:rsid w:val="00C768D5"/>
    <w:rsid w:val="00C76EBE"/>
    <w:rsid w:val="00C76FA5"/>
    <w:rsid w:val="00C770C0"/>
    <w:rsid w:val="00C7744B"/>
    <w:rsid w:val="00C77508"/>
    <w:rsid w:val="00C77603"/>
    <w:rsid w:val="00C77609"/>
    <w:rsid w:val="00C7779C"/>
    <w:rsid w:val="00C77B58"/>
    <w:rsid w:val="00C77B86"/>
    <w:rsid w:val="00C77D64"/>
    <w:rsid w:val="00C802AA"/>
    <w:rsid w:val="00C80316"/>
    <w:rsid w:val="00C803BB"/>
    <w:rsid w:val="00C804D4"/>
    <w:rsid w:val="00C806AB"/>
    <w:rsid w:val="00C80740"/>
    <w:rsid w:val="00C80893"/>
    <w:rsid w:val="00C80992"/>
    <w:rsid w:val="00C80A98"/>
    <w:rsid w:val="00C80BA9"/>
    <w:rsid w:val="00C80BFC"/>
    <w:rsid w:val="00C80C41"/>
    <w:rsid w:val="00C8108D"/>
    <w:rsid w:val="00C81173"/>
    <w:rsid w:val="00C81441"/>
    <w:rsid w:val="00C8164F"/>
    <w:rsid w:val="00C81ADB"/>
    <w:rsid w:val="00C81ADF"/>
    <w:rsid w:val="00C81C67"/>
    <w:rsid w:val="00C81CFE"/>
    <w:rsid w:val="00C81E50"/>
    <w:rsid w:val="00C81E79"/>
    <w:rsid w:val="00C82374"/>
    <w:rsid w:val="00C825E3"/>
    <w:rsid w:val="00C8268A"/>
    <w:rsid w:val="00C82884"/>
    <w:rsid w:val="00C828D2"/>
    <w:rsid w:val="00C82994"/>
    <w:rsid w:val="00C82AB2"/>
    <w:rsid w:val="00C82C9C"/>
    <w:rsid w:val="00C82D5B"/>
    <w:rsid w:val="00C82D63"/>
    <w:rsid w:val="00C83030"/>
    <w:rsid w:val="00C8305E"/>
    <w:rsid w:val="00C8313D"/>
    <w:rsid w:val="00C832E3"/>
    <w:rsid w:val="00C8370A"/>
    <w:rsid w:val="00C837F7"/>
    <w:rsid w:val="00C839B2"/>
    <w:rsid w:val="00C83A00"/>
    <w:rsid w:val="00C83C51"/>
    <w:rsid w:val="00C83E73"/>
    <w:rsid w:val="00C840A3"/>
    <w:rsid w:val="00C840C1"/>
    <w:rsid w:val="00C841B3"/>
    <w:rsid w:val="00C84398"/>
    <w:rsid w:val="00C843A8"/>
    <w:rsid w:val="00C843E9"/>
    <w:rsid w:val="00C8477B"/>
    <w:rsid w:val="00C84BEE"/>
    <w:rsid w:val="00C84C7F"/>
    <w:rsid w:val="00C8501D"/>
    <w:rsid w:val="00C85170"/>
    <w:rsid w:val="00C851BF"/>
    <w:rsid w:val="00C85303"/>
    <w:rsid w:val="00C85673"/>
    <w:rsid w:val="00C856F3"/>
    <w:rsid w:val="00C858BE"/>
    <w:rsid w:val="00C859A5"/>
    <w:rsid w:val="00C85DB6"/>
    <w:rsid w:val="00C85DE0"/>
    <w:rsid w:val="00C864F0"/>
    <w:rsid w:val="00C8684C"/>
    <w:rsid w:val="00C868D8"/>
    <w:rsid w:val="00C8696C"/>
    <w:rsid w:val="00C86A09"/>
    <w:rsid w:val="00C86C51"/>
    <w:rsid w:val="00C86CCB"/>
    <w:rsid w:val="00C86D41"/>
    <w:rsid w:val="00C87075"/>
    <w:rsid w:val="00C870D9"/>
    <w:rsid w:val="00C87473"/>
    <w:rsid w:val="00C874DE"/>
    <w:rsid w:val="00C87695"/>
    <w:rsid w:val="00C8774F"/>
    <w:rsid w:val="00C87C63"/>
    <w:rsid w:val="00C87D7A"/>
    <w:rsid w:val="00C87E28"/>
    <w:rsid w:val="00C87FE4"/>
    <w:rsid w:val="00C90138"/>
    <w:rsid w:val="00C9016A"/>
    <w:rsid w:val="00C90195"/>
    <w:rsid w:val="00C90312"/>
    <w:rsid w:val="00C904AF"/>
    <w:rsid w:val="00C90582"/>
    <w:rsid w:val="00C909A2"/>
    <w:rsid w:val="00C90A3F"/>
    <w:rsid w:val="00C90BE8"/>
    <w:rsid w:val="00C90CF3"/>
    <w:rsid w:val="00C90EA0"/>
    <w:rsid w:val="00C912F4"/>
    <w:rsid w:val="00C91306"/>
    <w:rsid w:val="00C9171C"/>
    <w:rsid w:val="00C917D1"/>
    <w:rsid w:val="00C917EE"/>
    <w:rsid w:val="00C91989"/>
    <w:rsid w:val="00C91B9E"/>
    <w:rsid w:val="00C91E37"/>
    <w:rsid w:val="00C91E7E"/>
    <w:rsid w:val="00C92251"/>
    <w:rsid w:val="00C9228D"/>
    <w:rsid w:val="00C922A8"/>
    <w:rsid w:val="00C922FD"/>
    <w:rsid w:val="00C923C6"/>
    <w:rsid w:val="00C92430"/>
    <w:rsid w:val="00C924FA"/>
    <w:rsid w:val="00C9268F"/>
    <w:rsid w:val="00C926FA"/>
    <w:rsid w:val="00C92905"/>
    <w:rsid w:val="00C92C86"/>
    <w:rsid w:val="00C92DB7"/>
    <w:rsid w:val="00C92E34"/>
    <w:rsid w:val="00C92F9B"/>
    <w:rsid w:val="00C9306B"/>
    <w:rsid w:val="00C93074"/>
    <w:rsid w:val="00C93728"/>
    <w:rsid w:val="00C93841"/>
    <w:rsid w:val="00C93B12"/>
    <w:rsid w:val="00C93B8A"/>
    <w:rsid w:val="00C93C69"/>
    <w:rsid w:val="00C93CA1"/>
    <w:rsid w:val="00C94036"/>
    <w:rsid w:val="00C942A1"/>
    <w:rsid w:val="00C943B5"/>
    <w:rsid w:val="00C9450E"/>
    <w:rsid w:val="00C9478F"/>
    <w:rsid w:val="00C947EA"/>
    <w:rsid w:val="00C9484B"/>
    <w:rsid w:val="00C94B9E"/>
    <w:rsid w:val="00C94C35"/>
    <w:rsid w:val="00C94D4B"/>
    <w:rsid w:val="00C94E82"/>
    <w:rsid w:val="00C95024"/>
    <w:rsid w:val="00C952CA"/>
    <w:rsid w:val="00C95687"/>
    <w:rsid w:val="00C95D1F"/>
    <w:rsid w:val="00C95E84"/>
    <w:rsid w:val="00C95FBC"/>
    <w:rsid w:val="00C969F1"/>
    <w:rsid w:val="00C96E35"/>
    <w:rsid w:val="00C96FF5"/>
    <w:rsid w:val="00C971D7"/>
    <w:rsid w:val="00C9723E"/>
    <w:rsid w:val="00C97242"/>
    <w:rsid w:val="00C97267"/>
    <w:rsid w:val="00C97283"/>
    <w:rsid w:val="00C9735F"/>
    <w:rsid w:val="00C974A0"/>
    <w:rsid w:val="00C97519"/>
    <w:rsid w:val="00C97609"/>
    <w:rsid w:val="00C9773B"/>
    <w:rsid w:val="00C97A90"/>
    <w:rsid w:val="00C97D02"/>
    <w:rsid w:val="00CA0102"/>
    <w:rsid w:val="00CA0267"/>
    <w:rsid w:val="00CA03F5"/>
    <w:rsid w:val="00CA03FB"/>
    <w:rsid w:val="00CA0587"/>
    <w:rsid w:val="00CA061C"/>
    <w:rsid w:val="00CA0725"/>
    <w:rsid w:val="00CA0739"/>
    <w:rsid w:val="00CA094E"/>
    <w:rsid w:val="00CA0B1D"/>
    <w:rsid w:val="00CA0F9D"/>
    <w:rsid w:val="00CA1304"/>
    <w:rsid w:val="00CA1310"/>
    <w:rsid w:val="00CA1327"/>
    <w:rsid w:val="00CA1372"/>
    <w:rsid w:val="00CA154A"/>
    <w:rsid w:val="00CA1568"/>
    <w:rsid w:val="00CA1628"/>
    <w:rsid w:val="00CA18C1"/>
    <w:rsid w:val="00CA1AC3"/>
    <w:rsid w:val="00CA1BC6"/>
    <w:rsid w:val="00CA23E9"/>
    <w:rsid w:val="00CA25EC"/>
    <w:rsid w:val="00CA294B"/>
    <w:rsid w:val="00CA2A34"/>
    <w:rsid w:val="00CA2AEA"/>
    <w:rsid w:val="00CA2B73"/>
    <w:rsid w:val="00CA3021"/>
    <w:rsid w:val="00CA38D2"/>
    <w:rsid w:val="00CA3959"/>
    <w:rsid w:val="00CA3A97"/>
    <w:rsid w:val="00CA3B27"/>
    <w:rsid w:val="00CA4194"/>
    <w:rsid w:val="00CA441F"/>
    <w:rsid w:val="00CA44DE"/>
    <w:rsid w:val="00CA474B"/>
    <w:rsid w:val="00CA4875"/>
    <w:rsid w:val="00CA48E0"/>
    <w:rsid w:val="00CA4AC0"/>
    <w:rsid w:val="00CA4DAA"/>
    <w:rsid w:val="00CA4DB6"/>
    <w:rsid w:val="00CA4E28"/>
    <w:rsid w:val="00CA4F94"/>
    <w:rsid w:val="00CA5004"/>
    <w:rsid w:val="00CA50BB"/>
    <w:rsid w:val="00CA52D4"/>
    <w:rsid w:val="00CA541C"/>
    <w:rsid w:val="00CA5612"/>
    <w:rsid w:val="00CA56B5"/>
    <w:rsid w:val="00CA5C2D"/>
    <w:rsid w:val="00CA5CBD"/>
    <w:rsid w:val="00CA5F34"/>
    <w:rsid w:val="00CA61AA"/>
    <w:rsid w:val="00CA62A5"/>
    <w:rsid w:val="00CA63F0"/>
    <w:rsid w:val="00CA6464"/>
    <w:rsid w:val="00CA65AB"/>
    <w:rsid w:val="00CA65FE"/>
    <w:rsid w:val="00CA6706"/>
    <w:rsid w:val="00CA6812"/>
    <w:rsid w:val="00CA6A3F"/>
    <w:rsid w:val="00CA6B10"/>
    <w:rsid w:val="00CA6B76"/>
    <w:rsid w:val="00CA6C7B"/>
    <w:rsid w:val="00CA6ED5"/>
    <w:rsid w:val="00CA70F8"/>
    <w:rsid w:val="00CA71F7"/>
    <w:rsid w:val="00CA7217"/>
    <w:rsid w:val="00CA7265"/>
    <w:rsid w:val="00CA74D8"/>
    <w:rsid w:val="00CA7960"/>
    <w:rsid w:val="00CA7AF0"/>
    <w:rsid w:val="00CA7CB1"/>
    <w:rsid w:val="00CA7D53"/>
    <w:rsid w:val="00CB0193"/>
    <w:rsid w:val="00CB03E7"/>
    <w:rsid w:val="00CB03FB"/>
    <w:rsid w:val="00CB06B7"/>
    <w:rsid w:val="00CB07A7"/>
    <w:rsid w:val="00CB08A3"/>
    <w:rsid w:val="00CB08FE"/>
    <w:rsid w:val="00CB090E"/>
    <w:rsid w:val="00CB0982"/>
    <w:rsid w:val="00CB0A79"/>
    <w:rsid w:val="00CB0A83"/>
    <w:rsid w:val="00CB0B60"/>
    <w:rsid w:val="00CB0C00"/>
    <w:rsid w:val="00CB0C51"/>
    <w:rsid w:val="00CB0CCB"/>
    <w:rsid w:val="00CB104A"/>
    <w:rsid w:val="00CB1093"/>
    <w:rsid w:val="00CB1192"/>
    <w:rsid w:val="00CB146F"/>
    <w:rsid w:val="00CB14B4"/>
    <w:rsid w:val="00CB14E6"/>
    <w:rsid w:val="00CB16FF"/>
    <w:rsid w:val="00CB1A91"/>
    <w:rsid w:val="00CB203E"/>
    <w:rsid w:val="00CB204F"/>
    <w:rsid w:val="00CB2069"/>
    <w:rsid w:val="00CB2107"/>
    <w:rsid w:val="00CB2138"/>
    <w:rsid w:val="00CB22B7"/>
    <w:rsid w:val="00CB249F"/>
    <w:rsid w:val="00CB2796"/>
    <w:rsid w:val="00CB28D0"/>
    <w:rsid w:val="00CB2D77"/>
    <w:rsid w:val="00CB2F3E"/>
    <w:rsid w:val="00CB2FAC"/>
    <w:rsid w:val="00CB33DC"/>
    <w:rsid w:val="00CB3478"/>
    <w:rsid w:val="00CB3540"/>
    <w:rsid w:val="00CB3804"/>
    <w:rsid w:val="00CB3A34"/>
    <w:rsid w:val="00CB3E79"/>
    <w:rsid w:val="00CB3E9A"/>
    <w:rsid w:val="00CB4169"/>
    <w:rsid w:val="00CB43FA"/>
    <w:rsid w:val="00CB4593"/>
    <w:rsid w:val="00CB473E"/>
    <w:rsid w:val="00CB479B"/>
    <w:rsid w:val="00CB4BB5"/>
    <w:rsid w:val="00CB4D79"/>
    <w:rsid w:val="00CB4DB9"/>
    <w:rsid w:val="00CB507F"/>
    <w:rsid w:val="00CB5454"/>
    <w:rsid w:val="00CB55C7"/>
    <w:rsid w:val="00CB56DB"/>
    <w:rsid w:val="00CB5DDB"/>
    <w:rsid w:val="00CB5E1B"/>
    <w:rsid w:val="00CB5E5E"/>
    <w:rsid w:val="00CB6093"/>
    <w:rsid w:val="00CB62B0"/>
    <w:rsid w:val="00CB6728"/>
    <w:rsid w:val="00CB6764"/>
    <w:rsid w:val="00CB680D"/>
    <w:rsid w:val="00CB68E1"/>
    <w:rsid w:val="00CB6C8F"/>
    <w:rsid w:val="00CB700D"/>
    <w:rsid w:val="00CB712D"/>
    <w:rsid w:val="00CB713C"/>
    <w:rsid w:val="00CB7370"/>
    <w:rsid w:val="00CB7425"/>
    <w:rsid w:val="00CB74C4"/>
    <w:rsid w:val="00CB7599"/>
    <w:rsid w:val="00CB7B00"/>
    <w:rsid w:val="00CB7BBB"/>
    <w:rsid w:val="00CB7D54"/>
    <w:rsid w:val="00CB7FAF"/>
    <w:rsid w:val="00CC09DD"/>
    <w:rsid w:val="00CC0B52"/>
    <w:rsid w:val="00CC0B73"/>
    <w:rsid w:val="00CC0F64"/>
    <w:rsid w:val="00CC106E"/>
    <w:rsid w:val="00CC139E"/>
    <w:rsid w:val="00CC1481"/>
    <w:rsid w:val="00CC14D1"/>
    <w:rsid w:val="00CC14D6"/>
    <w:rsid w:val="00CC16F7"/>
    <w:rsid w:val="00CC1755"/>
    <w:rsid w:val="00CC19D1"/>
    <w:rsid w:val="00CC1DAB"/>
    <w:rsid w:val="00CC1DD3"/>
    <w:rsid w:val="00CC1E70"/>
    <w:rsid w:val="00CC1E85"/>
    <w:rsid w:val="00CC1F2C"/>
    <w:rsid w:val="00CC2079"/>
    <w:rsid w:val="00CC21D7"/>
    <w:rsid w:val="00CC250E"/>
    <w:rsid w:val="00CC2943"/>
    <w:rsid w:val="00CC29EB"/>
    <w:rsid w:val="00CC2D8E"/>
    <w:rsid w:val="00CC2EBA"/>
    <w:rsid w:val="00CC2F27"/>
    <w:rsid w:val="00CC304C"/>
    <w:rsid w:val="00CC30DA"/>
    <w:rsid w:val="00CC3157"/>
    <w:rsid w:val="00CC3352"/>
    <w:rsid w:val="00CC3520"/>
    <w:rsid w:val="00CC3859"/>
    <w:rsid w:val="00CC3E64"/>
    <w:rsid w:val="00CC4546"/>
    <w:rsid w:val="00CC467B"/>
    <w:rsid w:val="00CC46C6"/>
    <w:rsid w:val="00CC46E8"/>
    <w:rsid w:val="00CC4867"/>
    <w:rsid w:val="00CC493E"/>
    <w:rsid w:val="00CC49D1"/>
    <w:rsid w:val="00CC4C65"/>
    <w:rsid w:val="00CC4D72"/>
    <w:rsid w:val="00CC4EAF"/>
    <w:rsid w:val="00CC5471"/>
    <w:rsid w:val="00CC55A7"/>
    <w:rsid w:val="00CC55E6"/>
    <w:rsid w:val="00CC578B"/>
    <w:rsid w:val="00CC57AA"/>
    <w:rsid w:val="00CC5A65"/>
    <w:rsid w:val="00CC5B6D"/>
    <w:rsid w:val="00CC5E37"/>
    <w:rsid w:val="00CC61DF"/>
    <w:rsid w:val="00CC61EB"/>
    <w:rsid w:val="00CC66E5"/>
    <w:rsid w:val="00CC6859"/>
    <w:rsid w:val="00CC68E9"/>
    <w:rsid w:val="00CC69DF"/>
    <w:rsid w:val="00CC6D08"/>
    <w:rsid w:val="00CC6F21"/>
    <w:rsid w:val="00CC6FD0"/>
    <w:rsid w:val="00CC71AE"/>
    <w:rsid w:val="00CC730B"/>
    <w:rsid w:val="00CC7331"/>
    <w:rsid w:val="00CC748B"/>
    <w:rsid w:val="00CC7541"/>
    <w:rsid w:val="00CC7698"/>
    <w:rsid w:val="00CC7CB9"/>
    <w:rsid w:val="00CC7EBB"/>
    <w:rsid w:val="00CD00F6"/>
    <w:rsid w:val="00CD0145"/>
    <w:rsid w:val="00CD02F5"/>
    <w:rsid w:val="00CD04FB"/>
    <w:rsid w:val="00CD06A6"/>
    <w:rsid w:val="00CD0F22"/>
    <w:rsid w:val="00CD1406"/>
    <w:rsid w:val="00CD1653"/>
    <w:rsid w:val="00CD1704"/>
    <w:rsid w:val="00CD17CA"/>
    <w:rsid w:val="00CD18A7"/>
    <w:rsid w:val="00CD1ABE"/>
    <w:rsid w:val="00CD1B9F"/>
    <w:rsid w:val="00CD1EC5"/>
    <w:rsid w:val="00CD1FAA"/>
    <w:rsid w:val="00CD21C2"/>
    <w:rsid w:val="00CD21C3"/>
    <w:rsid w:val="00CD234C"/>
    <w:rsid w:val="00CD237E"/>
    <w:rsid w:val="00CD2429"/>
    <w:rsid w:val="00CD2465"/>
    <w:rsid w:val="00CD2590"/>
    <w:rsid w:val="00CD2642"/>
    <w:rsid w:val="00CD26FB"/>
    <w:rsid w:val="00CD2B74"/>
    <w:rsid w:val="00CD2D9E"/>
    <w:rsid w:val="00CD2F09"/>
    <w:rsid w:val="00CD303C"/>
    <w:rsid w:val="00CD30BA"/>
    <w:rsid w:val="00CD327F"/>
    <w:rsid w:val="00CD34F2"/>
    <w:rsid w:val="00CD392B"/>
    <w:rsid w:val="00CD3DAF"/>
    <w:rsid w:val="00CD3F3E"/>
    <w:rsid w:val="00CD3FAB"/>
    <w:rsid w:val="00CD4058"/>
    <w:rsid w:val="00CD41C5"/>
    <w:rsid w:val="00CD429B"/>
    <w:rsid w:val="00CD44DD"/>
    <w:rsid w:val="00CD4668"/>
    <w:rsid w:val="00CD4821"/>
    <w:rsid w:val="00CD48C4"/>
    <w:rsid w:val="00CD4C93"/>
    <w:rsid w:val="00CD4D3A"/>
    <w:rsid w:val="00CD4DF9"/>
    <w:rsid w:val="00CD5208"/>
    <w:rsid w:val="00CD5618"/>
    <w:rsid w:val="00CD5863"/>
    <w:rsid w:val="00CD5A1A"/>
    <w:rsid w:val="00CD5A80"/>
    <w:rsid w:val="00CD5B58"/>
    <w:rsid w:val="00CD5B59"/>
    <w:rsid w:val="00CD5B90"/>
    <w:rsid w:val="00CD5C6B"/>
    <w:rsid w:val="00CD60C3"/>
    <w:rsid w:val="00CD64F5"/>
    <w:rsid w:val="00CD6573"/>
    <w:rsid w:val="00CD659C"/>
    <w:rsid w:val="00CD66C5"/>
    <w:rsid w:val="00CD688D"/>
    <w:rsid w:val="00CD6C25"/>
    <w:rsid w:val="00CD6E75"/>
    <w:rsid w:val="00CD721D"/>
    <w:rsid w:val="00CD7238"/>
    <w:rsid w:val="00CD7255"/>
    <w:rsid w:val="00CD7298"/>
    <w:rsid w:val="00CD73ED"/>
    <w:rsid w:val="00CD742C"/>
    <w:rsid w:val="00CD762A"/>
    <w:rsid w:val="00CD77E0"/>
    <w:rsid w:val="00CD79E1"/>
    <w:rsid w:val="00CE01F3"/>
    <w:rsid w:val="00CE0500"/>
    <w:rsid w:val="00CE0697"/>
    <w:rsid w:val="00CE0756"/>
    <w:rsid w:val="00CE0C53"/>
    <w:rsid w:val="00CE0D26"/>
    <w:rsid w:val="00CE0DA5"/>
    <w:rsid w:val="00CE0ED3"/>
    <w:rsid w:val="00CE0ED6"/>
    <w:rsid w:val="00CE1247"/>
    <w:rsid w:val="00CE1464"/>
    <w:rsid w:val="00CE1581"/>
    <w:rsid w:val="00CE1AAF"/>
    <w:rsid w:val="00CE1B89"/>
    <w:rsid w:val="00CE202F"/>
    <w:rsid w:val="00CE20F6"/>
    <w:rsid w:val="00CE216B"/>
    <w:rsid w:val="00CE219F"/>
    <w:rsid w:val="00CE229B"/>
    <w:rsid w:val="00CE24B1"/>
    <w:rsid w:val="00CE2549"/>
    <w:rsid w:val="00CE25A5"/>
    <w:rsid w:val="00CE27B2"/>
    <w:rsid w:val="00CE27D3"/>
    <w:rsid w:val="00CE29F6"/>
    <w:rsid w:val="00CE2FB9"/>
    <w:rsid w:val="00CE3002"/>
    <w:rsid w:val="00CE311C"/>
    <w:rsid w:val="00CE31FE"/>
    <w:rsid w:val="00CE3825"/>
    <w:rsid w:val="00CE3AEF"/>
    <w:rsid w:val="00CE3D1B"/>
    <w:rsid w:val="00CE3D40"/>
    <w:rsid w:val="00CE3E79"/>
    <w:rsid w:val="00CE40BE"/>
    <w:rsid w:val="00CE4156"/>
    <w:rsid w:val="00CE47BC"/>
    <w:rsid w:val="00CE47C6"/>
    <w:rsid w:val="00CE47DF"/>
    <w:rsid w:val="00CE4A31"/>
    <w:rsid w:val="00CE4B00"/>
    <w:rsid w:val="00CE4FC4"/>
    <w:rsid w:val="00CE5198"/>
    <w:rsid w:val="00CE5490"/>
    <w:rsid w:val="00CE5531"/>
    <w:rsid w:val="00CE58F6"/>
    <w:rsid w:val="00CE5B12"/>
    <w:rsid w:val="00CE5C5A"/>
    <w:rsid w:val="00CE6052"/>
    <w:rsid w:val="00CE6243"/>
    <w:rsid w:val="00CE6276"/>
    <w:rsid w:val="00CE6359"/>
    <w:rsid w:val="00CE668E"/>
    <w:rsid w:val="00CE66CD"/>
    <w:rsid w:val="00CE6F4D"/>
    <w:rsid w:val="00CE6F84"/>
    <w:rsid w:val="00CE7063"/>
    <w:rsid w:val="00CE7079"/>
    <w:rsid w:val="00CE72CD"/>
    <w:rsid w:val="00CE7665"/>
    <w:rsid w:val="00CE77F4"/>
    <w:rsid w:val="00CE7A90"/>
    <w:rsid w:val="00CE7CAE"/>
    <w:rsid w:val="00CE7F3C"/>
    <w:rsid w:val="00CF01BE"/>
    <w:rsid w:val="00CF02C5"/>
    <w:rsid w:val="00CF0397"/>
    <w:rsid w:val="00CF0458"/>
    <w:rsid w:val="00CF0462"/>
    <w:rsid w:val="00CF05B0"/>
    <w:rsid w:val="00CF0B10"/>
    <w:rsid w:val="00CF0C11"/>
    <w:rsid w:val="00CF0C6C"/>
    <w:rsid w:val="00CF0CE1"/>
    <w:rsid w:val="00CF11C9"/>
    <w:rsid w:val="00CF12B3"/>
    <w:rsid w:val="00CF14FB"/>
    <w:rsid w:val="00CF175B"/>
    <w:rsid w:val="00CF1943"/>
    <w:rsid w:val="00CF1A95"/>
    <w:rsid w:val="00CF1AEB"/>
    <w:rsid w:val="00CF1FA4"/>
    <w:rsid w:val="00CF210C"/>
    <w:rsid w:val="00CF217C"/>
    <w:rsid w:val="00CF225D"/>
    <w:rsid w:val="00CF2312"/>
    <w:rsid w:val="00CF2868"/>
    <w:rsid w:val="00CF2AFF"/>
    <w:rsid w:val="00CF2B0C"/>
    <w:rsid w:val="00CF2C01"/>
    <w:rsid w:val="00CF2C13"/>
    <w:rsid w:val="00CF2F36"/>
    <w:rsid w:val="00CF3283"/>
    <w:rsid w:val="00CF331D"/>
    <w:rsid w:val="00CF338B"/>
    <w:rsid w:val="00CF3785"/>
    <w:rsid w:val="00CF3AF9"/>
    <w:rsid w:val="00CF3D5E"/>
    <w:rsid w:val="00CF3E29"/>
    <w:rsid w:val="00CF4098"/>
    <w:rsid w:val="00CF410F"/>
    <w:rsid w:val="00CF4149"/>
    <w:rsid w:val="00CF420E"/>
    <w:rsid w:val="00CF42DA"/>
    <w:rsid w:val="00CF4502"/>
    <w:rsid w:val="00CF4520"/>
    <w:rsid w:val="00CF4609"/>
    <w:rsid w:val="00CF475F"/>
    <w:rsid w:val="00CF4A69"/>
    <w:rsid w:val="00CF5039"/>
    <w:rsid w:val="00CF51D5"/>
    <w:rsid w:val="00CF53C8"/>
    <w:rsid w:val="00CF5499"/>
    <w:rsid w:val="00CF5580"/>
    <w:rsid w:val="00CF5855"/>
    <w:rsid w:val="00CF58F9"/>
    <w:rsid w:val="00CF5A12"/>
    <w:rsid w:val="00CF5A75"/>
    <w:rsid w:val="00CF5B43"/>
    <w:rsid w:val="00CF5CDC"/>
    <w:rsid w:val="00CF5CDD"/>
    <w:rsid w:val="00CF6334"/>
    <w:rsid w:val="00CF63AB"/>
    <w:rsid w:val="00CF64DD"/>
    <w:rsid w:val="00CF65D5"/>
    <w:rsid w:val="00CF6899"/>
    <w:rsid w:val="00CF68B8"/>
    <w:rsid w:val="00CF6ADC"/>
    <w:rsid w:val="00CF6BF9"/>
    <w:rsid w:val="00CF6D31"/>
    <w:rsid w:val="00CF6E0D"/>
    <w:rsid w:val="00CF6F56"/>
    <w:rsid w:val="00CF71EB"/>
    <w:rsid w:val="00CF763F"/>
    <w:rsid w:val="00CF7914"/>
    <w:rsid w:val="00CF7BDE"/>
    <w:rsid w:val="00CF7C2D"/>
    <w:rsid w:val="00CF7F9C"/>
    <w:rsid w:val="00D0007A"/>
    <w:rsid w:val="00D00108"/>
    <w:rsid w:val="00D002DA"/>
    <w:rsid w:val="00D002FB"/>
    <w:rsid w:val="00D00378"/>
    <w:rsid w:val="00D0037E"/>
    <w:rsid w:val="00D004BF"/>
    <w:rsid w:val="00D00697"/>
    <w:rsid w:val="00D006BC"/>
    <w:rsid w:val="00D00935"/>
    <w:rsid w:val="00D00A43"/>
    <w:rsid w:val="00D01415"/>
    <w:rsid w:val="00D0169A"/>
    <w:rsid w:val="00D0181C"/>
    <w:rsid w:val="00D019C1"/>
    <w:rsid w:val="00D01C40"/>
    <w:rsid w:val="00D01D67"/>
    <w:rsid w:val="00D01DF9"/>
    <w:rsid w:val="00D02088"/>
    <w:rsid w:val="00D021A5"/>
    <w:rsid w:val="00D02327"/>
    <w:rsid w:val="00D023D0"/>
    <w:rsid w:val="00D0244F"/>
    <w:rsid w:val="00D0281C"/>
    <w:rsid w:val="00D028A5"/>
    <w:rsid w:val="00D028FF"/>
    <w:rsid w:val="00D02AD5"/>
    <w:rsid w:val="00D02ADF"/>
    <w:rsid w:val="00D02E18"/>
    <w:rsid w:val="00D02E2D"/>
    <w:rsid w:val="00D02F36"/>
    <w:rsid w:val="00D03530"/>
    <w:rsid w:val="00D03549"/>
    <w:rsid w:val="00D03A93"/>
    <w:rsid w:val="00D03B4A"/>
    <w:rsid w:val="00D03C73"/>
    <w:rsid w:val="00D03F58"/>
    <w:rsid w:val="00D04100"/>
    <w:rsid w:val="00D04186"/>
    <w:rsid w:val="00D0436F"/>
    <w:rsid w:val="00D04471"/>
    <w:rsid w:val="00D04479"/>
    <w:rsid w:val="00D0451C"/>
    <w:rsid w:val="00D0459E"/>
    <w:rsid w:val="00D04815"/>
    <w:rsid w:val="00D048B9"/>
    <w:rsid w:val="00D049D4"/>
    <w:rsid w:val="00D04B39"/>
    <w:rsid w:val="00D04F54"/>
    <w:rsid w:val="00D050BF"/>
    <w:rsid w:val="00D055AB"/>
    <w:rsid w:val="00D055D2"/>
    <w:rsid w:val="00D05692"/>
    <w:rsid w:val="00D056A6"/>
    <w:rsid w:val="00D0574A"/>
    <w:rsid w:val="00D057A8"/>
    <w:rsid w:val="00D05824"/>
    <w:rsid w:val="00D05840"/>
    <w:rsid w:val="00D05939"/>
    <w:rsid w:val="00D05A01"/>
    <w:rsid w:val="00D05A41"/>
    <w:rsid w:val="00D0602E"/>
    <w:rsid w:val="00D060C8"/>
    <w:rsid w:val="00D061EE"/>
    <w:rsid w:val="00D0625C"/>
    <w:rsid w:val="00D0648D"/>
    <w:rsid w:val="00D06895"/>
    <w:rsid w:val="00D06926"/>
    <w:rsid w:val="00D06C46"/>
    <w:rsid w:val="00D06CA7"/>
    <w:rsid w:val="00D06D89"/>
    <w:rsid w:val="00D06DB4"/>
    <w:rsid w:val="00D06E6F"/>
    <w:rsid w:val="00D06F36"/>
    <w:rsid w:val="00D07528"/>
    <w:rsid w:val="00D07637"/>
    <w:rsid w:val="00D076CE"/>
    <w:rsid w:val="00D0788F"/>
    <w:rsid w:val="00D07B70"/>
    <w:rsid w:val="00D07C42"/>
    <w:rsid w:val="00D07F8F"/>
    <w:rsid w:val="00D07FB2"/>
    <w:rsid w:val="00D1010B"/>
    <w:rsid w:val="00D103AE"/>
    <w:rsid w:val="00D10419"/>
    <w:rsid w:val="00D109C1"/>
    <w:rsid w:val="00D10B15"/>
    <w:rsid w:val="00D10FAE"/>
    <w:rsid w:val="00D10FB1"/>
    <w:rsid w:val="00D11018"/>
    <w:rsid w:val="00D1109B"/>
    <w:rsid w:val="00D1133D"/>
    <w:rsid w:val="00D11390"/>
    <w:rsid w:val="00D11516"/>
    <w:rsid w:val="00D1173C"/>
    <w:rsid w:val="00D11C0B"/>
    <w:rsid w:val="00D1220F"/>
    <w:rsid w:val="00D1279C"/>
    <w:rsid w:val="00D12AC0"/>
    <w:rsid w:val="00D12E0C"/>
    <w:rsid w:val="00D12E81"/>
    <w:rsid w:val="00D12EF2"/>
    <w:rsid w:val="00D1304B"/>
    <w:rsid w:val="00D13207"/>
    <w:rsid w:val="00D135BE"/>
    <w:rsid w:val="00D138A6"/>
    <w:rsid w:val="00D138F7"/>
    <w:rsid w:val="00D13A90"/>
    <w:rsid w:val="00D13B9B"/>
    <w:rsid w:val="00D13CD8"/>
    <w:rsid w:val="00D13FEF"/>
    <w:rsid w:val="00D140C5"/>
    <w:rsid w:val="00D143F3"/>
    <w:rsid w:val="00D1476B"/>
    <w:rsid w:val="00D147E8"/>
    <w:rsid w:val="00D14BA5"/>
    <w:rsid w:val="00D14BDA"/>
    <w:rsid w:val="00D14D5C"/>
    <w:rsid w:val="00D14DB7"/>
    <w:rsid w:val="00D14FCB"/>
    <w:rsid w:val="00D15683"/>
    <w:rsid w:val="00D156B3"/>
    <w:rsid w:val="00D1598D"/>
    <w:rsid w:val="00D15ACB"/>
    <w:rsid w:val="00D15B22"/>
    <w:rsid w:val="00D15E70"/>
    <w:rsid w:val="00D1600C"/>
    <w:rsid w:val="00D162BE"/>
    <w:rsid w:val="00D164BA"/>
    <w:rsid w:val="00D168B0"/>
    <w:rsid w:val="00D16A27"/>
    <w:rsid w:val="00D16C85"/>
    <w:rsid w:val="00D16C8A"/>
    <w:rsid w:val="00D170B0"/>
    <w:rsid w:val="00D17236"/>
    <w:rsid w:val="00D173A2"/>
    <w:rsid w:val="00D174CC"/>
    <w:rsid w:val="00D17BB8"/>
    <w:rsid w:val="00D17D0B"/>
    <w:rsid w:val="00D17EB8"/>
    <w:rsid w:val="00D2000B"/>
    <w:rsid w:val="00D20448"/>
    <w:rsid w:val="00D2063D"/>
    <w:rsid w:val="00D206B6"/>
    <w:rsid w:val="00D20822"/>
    <w:rsid w:val="00D208C5"/>
    <w:rsid w:val="00D20975"/>
    <w:rsid w:val="00D209F1"/>
    <w:rsid w:val="00D20A88"/>
    <w:rsid w:val="00D20AF2"/>
    <w:rsid w:val="00D20C4B"/>
    <w:rsid w:val="00D20D9B"/>
    <w:rsid w:val="00D20F27"/>
    <w:rsid w:val="00D21102"/>
    <w:rsid w:val="00D214D2"/>
    <w:rsid w:val="00D214EE"/>
    <w:rsid w:val="00D217FB"/>
    <w:rsid w:val="00D21894"/>
    <w:rsid w:val="00D218F2"/>
    <w:rsid w:val="00D21A25"/>
    <w:rsid w:val="00D21B0D"/>
    <w:rsid w:val="00D21BF4"/>
    <w:rsid w:val="00D21CCB"/>
    <w:rsid w:val="00D2219F"/>
    <w:rsid w:val="00D222A0"/>
    <w:rsid w:val="00D2238C"/>
    <w:rsid w:val="00D225B5"/>
    <w:rsid w:val="00D225B9"/>
    <w:rsid w:val="00D22B0F"/>
    <w:rsid w:val="00D22D65"/>
    <w:rsid w:val="00D22DBE"/>
    <w:rsid w:val="00D2313B"/>
    <w:rsid w:val="00D232FE"/>
    <w:rsid w:val="00D23465"/>
    <w:rsid w:val="00D2353C"/>
    <w:rsid w:val="00D2356F"/>
    <w:rsid w:val="00D2373C"/>
    <w:rsid w:val="00D23AC5"/>
    <w:rsid w:val="00D23B0B"/>
    <w:rsid w:val="00D23BA2"/>
    <w:rsid w:val="00D23CC1"/>
    <w:rsid w:val="00D23D59"/>
    <w:rsid w:val="00D2446C"/>
    <w:rsid w:val="00D244B0"/>
    <w:rsid w:val="00D24655"/>
    <w:rsid w:val="00D248AA"/>
    <w:rsid w:val="00D2490E"/>
    <w:rsid w:val="00D24930"/>
    <w:rsid w:val="00D24CA8"/>
    <w:rsid w:val="00D24D36"/>
    <w:rsid w:val="00D25229"/>
    <w:rsid w:val="00D252AB"/>
    <w:rsid w:val="00D25493"/>
    <w:rsid w:val="00D2557D"/>
    <w:rsid w:val="00D2576E"/>
    <w:rsid w:val="00D257B9"/>
    <w:rsid w:val="00D25B1F"/>
    <w:rsid w:val="00D25DED"/>
    <w:rsid w:val="00D2633A"/>
    <w:rsid w:val="00D2643C"/>
    <w:rsid w:val="00D265E8"/>
    <w:rsid w:val="00D2680D"/>
    <w:rsid w:val="00D26DDE"/>
    <w:rsid w:val="00D26FA6"/>
    <w:rsid w:val="00D26FC7"/>
    <w:rsid w:val="00D27179"/>
    <w:rsid w:val="00D2726B"/>
    <w:rsid w:val="00D2729C"/>
    <w:rsid w:val="00D2735B"/>
    <w:rsid w:val="00D27DDD"/>
    <w:rsid w:val="00D27F4B"/>
    <w:rsid w:val="00D27F57"/>
    <w:rsid w:val="00D27FAB"/>
    <w:rsid w:val="00D300FF"/>
    <w:rsid w:val="00D30288"/>
    <w:rsid w:val="00D30296"/>
    <w:rsid w:val="00D3032D"/>
    <w:rsid w:val="00D30494"/>
    <w:rsid w:val="00D30614"/>
    <w:rsid w:val="00D30710"/>
    <w:rsid w:val="00D30AC3"/>
    <w:rsid w:val="00D30BE3"/>
    <w:rsid w:val="00D3103D"/>
    <w:rsid w:val="00D31278"/>
    <w:rsid w:val="00D312F1"/>
    <w:rsid w:val="00D31664"/>
    <w:rsid w:val="00D317B4"/>
    <w:rsid w:val="00D318C8"/>
    <w:rsid w:val="00D31B4E"/>
    <w:rsid w:val="00D31B75"/>
    <w:rsid w:val="00D31F17"/>
    <w:rsid w:val="00D321A3"/>
    <w:rsid w:val="00D32384"/>
    <w:rsid w:val="00D326D9"/>
    <w:rsid w:val="00D32959"/>
    <w:rsid w:val="00D32A53"/>
    <w:rsid w:val="00D32F5E"/>
    <w:rsid w:val="00D32F92"/>
    <w:rsid w:val="00D330A4"/>
    <w:rsid w:val="00D330D8"/>
    <w:rsid w:val="00D331E4"/>
    <w:rsid w:val="00D33204"/>
    <w:rsid w:val="00D33237"/>
    <w:rsid w:val="00D3337B"/>
    <w:rsid w:val="00D335F7"/>
    <w:rsid w:val="00D3377D"/>
    <w:rsid w:val="00D3381D"/>
    <w:rsid w:val="00D338BD"/>
    <w:rsid w:val="00D33A1B"/>
    <w:rsid w:val="00D33B52"/>
    <w:rsid w:val="00D33C78"/>
    <w:rsid w:val="00D33E9F"/>
    <w:rsid w:val="00D33FCA"/>
    <w:rsid w:val="00D341A2"/>
    <w:rsid w:val="00D34234"/>
    <w:rsid w:val="00D342FF"/>
    <w:rsid w:val="00D34502"/>
    <w:rsid w:val="00D34571"/>
    <w:rsid w:val="00D3459B"/>
    <w:rsid w:val="00D3467F"/>
    <w:rsid w:val="00D346B4"/>
    <w:rsid w:val="00D349DC"/>
    <w:rsid w:val="00D34A28"/>
    <w:rsid w:val="00D34BD4"/>
    <w:rsid w:val="00D34C19"/>
    <w:rsid w:val="00D34DF8"/>
    <w:rsid w:val="00D34F78"/>
    <w:rsid w:val="00D3507E"/>
    <w:rsid w:val="00D350AD"/>
    <w:rsid w:val="00D350CD"/>
    <w:rsid w:val="00D356A0"/>
    <w:rsid w:val="00D3578D"/>
    <w:rsid w:val="00D3585A"/>
    <w:rsid w:val="00D35A3F"/>
    <w:rsid w:val="00D35E6A"/>
    <w:rsid w:val="00D35F7F"/>
    <w:rsid w:val="00D3602F"/>
    <w:rsid w:val="00D3606C"/>
    <w:rsid w:val="00D363C7"/>
    <w:rsid w:val="00D36408"/>
    <w:rsid w:val="00D36451"/>
    <w:rsid w:val="00D364C6"/>
    <w:rsid w:val="00D369CD"/>
    <w:rsid w:val="00D36AA4"/>
    <w:rsid w:val="00D36E1B"/>
    <w:rsid w:val="00D3715E"/>
    <w:rsid w:val="00D3726B"/>
    <w:rsid w:val="00D375D7"/>
    <w:rsid w:val="00D37D82"/>
    <w:rsid w:val="00D37E8E"/>
    <w:rsid w:val="00D40275"/>
    <w:rsid w:val="00D40316"/>
    <w:rsid w:val="00D40324"/>
    <w:rsid w:val="00D403C7"/>
    <w:rsid w:val="00D40435"/>
    <w:rsid w:val="00D405DE"/>
    <w:rsid w:val="00D4080C"/>
    <w:rsid w:val="00D40CB6"/>
    <w:rsid w:val="00D41359"/>
    <w:rsid w:val="00D41E28"/>
    <w:rsid w:val="00D41E85"/>
    <w:rsid w:val="00D41FEC"/>
    <w:rsid w:val="00D42042"/>
    <w:rsid w:val="00D42143"/>
    <w:rsid w:val="00D4266F"/>
    <w:rsid w:val="00D428C9"/>
    <w:rsid w:val="00D42F46"/>
    <w:rsid w:val="00D42F5C"/>
    <w:rsid w:val="00D43114"/>
    <w:rsid w:val="00D4311F"/>
    <w:rsid w:val="00D43169"/>
    <w:rsid w:val="00D435F7"/>
    <w:rsid w:val="00D438F7"/>
    <w:rsid w:val="00D43D80"/>
    <w:rsid w:val="00D43DAD"/>
    <w:rsid w:val="00D44078"/>
    <w:rsid w:val="00D44214"/>
    <w:rsid w:val="00D442FF"/>
    <w:rsid w:val="00D44963"/>
    <w:rsid w:val="00D44B3F"/>
    <w:rsid w:val="00D44BBB"/>
    <w:rsid w:val="00D44C15"/>
    <w:rsid w:val="00D44D60"/>
    <w:rsid w:val="00D44F4D"/>
    <w:rsid w:val="00D45406"/>
    <w:rsid w:val="00D45458"/>
    <w:rsid w:val="00D454B5"/>
    <w:rsid w:val="00D4594B"/>
    <w:rsid w:val="00D45A71"/>
    <w:rsid w:val="00D45B48"/>
    <w:rsid w:val="00D45ECE"/>
    <w:rsid w:val="00D45F7F"/>
    <w:rsid w:val="00D460EA"/>
    <w:rsid w:val="00D4633B"/>
    <w:rsid w:val="00D4645C"/>
    <w:rsid w:val="00D46472"/>
    <w:rsid w:val="00D464FB"/>
    <w:rsid w:val="00D4656C"/>
    <w:rsid w:val="00D4667A"/>
    <w:rsid w:val="00D466E7"/>
    <w:rsid w:val="00D46C0B"/>
    <w:rsid w:val="00D46D5A"/>
    <w:rsid w:val="00D46D5F"/>
    <w:rsid w:val="00D46DA1"/>
    <w:rsid w:val="00D46F8B"/>
    <w:rsid w:val="00D46FCF"/>
    <w:rsid w:val="00D470D5"/>
    <w:rsid w:val="00D471DF"/>
    <w:rsid w:val="00D472E9"/>
    <w:rsid w:val="00D47586"/>
    <w:rsid w:val="00D4763F"/>
    <w:rsid w:val="00D47720"/>
    <w:rsid w:val="00D4777F"/>
    <w:rsid w:val="00D477D1"/>
    <w:rsid w:val="00D47904"/>
    <w:rsid w:val="00D4797D"/>
    <w:rsid w:val="00D47CCC"/>
    <w:rsid w:val="00D47ED2"/>
    <w:rsid w:val="00D5014C"/>
    <w:rsid w:val="00D501C2"/>
    <w:rsid w:val="00D5051E"/>
    <w:rsid w:val="00D5052F"/>
    <w:rsid w:val="00D50555"/>
    <w:rsid w:val="00D50C46"/>
    <w:rsid w:val="00D50F4A"/>
    <w:rsid w:val="00D51294"/>
    <w:rsid w:val="00D5167E"/>
    <w:rsid w:val="00D518C5"/>
    <w:rsid w:val="00D5192B"/>
    <w:rsid w:val="00D51A52"/>
    <w:rsid w:val="00D51CEF"/>
    <w:rsid w:val="00D51D16"/>
    <w:rsid w:val="00D52040"/>
    <w:rsid w:val="00D5207C"/>
    <w:rsid w:val="00D52508"/>
    <w:rsid w:val="00D5287D"/>
    <w:rsid w:val="00D52ABA"/>
    <w:rsid w:val="00D52F21"/>
    <w:rsid w:val="00D52F4F"/>
    <w:rsid w:val="00D53088"/>
    <w:rsid w:val="00D5328F"/>
    <w:rsid w:val="00D5329F"/>
    <w:rsid w:val="00D53462"/>
    <w:rsid w:val="00D5348A"/>
    <w:rsid w:val="00D535C9"/>
    <w:rsid w:val="00D53639"/>
    <w:rsid w:val="00D53729"/>
    <w:rsid w:val="00D539A4"/>
    <w:rsid w:val="00D53CCD"/>
    <w:rsid w:val="00D53D13"/>
    <w:rsid w:val="00D53D97"/>
    <w:rsid w:val="00D53E4A"/>
    <w:rsid w:val="00D53E4D"/>
    <w:rsid w:val="00D53F64"/>
    <w:rsid w:val="00D54940"/>
    <w:rsid w:val="00D550CF"/>
    <w:rsid w:val="00D55484"/>
    <w:rsid w:val="00D554AA"/>
    <w:rsid w:val="00D55696"/>
    <w:rsid w:val="00D55795"/>
    <w:rsid w:val="00D55A27"/>
    <w:rsid w:val="00D55ADE"/>
    <w:rsid w:val="00D56018"/>
    <w:rsid w:val="00D5622F"/>
    <w:rsid w:val="00D565D2"/>
    <w:rsid w:val="00D56896"/>
    <w:rsid w:val="00D568F7"/>
    <w:rsid w:val="00D56972"/>
    <w:rsid w:val="00D56AD1"/>
    <w:rsid w:val="00D571FF"/>
    <w:rsid w:val="00D573AA"/>
    <w:rsid w:val="00D5756E"/>
    <w:rsid w:val="00D601B0"/>
    <w:rsid w:val="00D6034F"/>
    <w:rsid w:val="00D605EA"/>
    <w:rsid w:val="00D60822"/>
    <w:rsid w:val="00D609C9"/>
    <w:rsid w:val="00D60AC8"/>
    <w:rsid w:val="00D60B27"/>
    <w:rsid w:val="00D60CB6"/>
    <w:rsid w:val="00D60D4F"/>
    <w:rsid w:val="00D60DBF"/>
    <w:rsid w:val="00D60F9D"/>
    <w:rsid w:val="00D61035"/>
    <w:rsid w:val="00D6129C"/>
    <w:rsid w:val="00D612D1"/>
    <w:rsid w:val="00D613D6"/>
    <w:rsid w:val="00D61481"/>
    <w:rsid w:val="00D61820"/>
    <w:rsid w:val="00D61994"/>
    <w:rsid w:val="00D61A7A"/>
    <w:rsid w:val="00D61CD3"/>
    <w:rsid w:val="00D61CD5"/>
    <w:rsid w:val="00D61D60"/>
    <w:rsid w:val="00D61E8F"/>
    <w:rsid w:val="00D621B2"/>
    <w:rsid w:val="00D622BF"/>
    <w:rsid w:val="00D62399"/>
    <w:rsid w:val="00D62691"/>
    <w:rsid w:val="00D62788"/>
    <w:rsid w:val="00D628A5"/>
    <w:rsid w:val="00D628DA"/>
    <w:rsid w:val="00D62AE2"/>
    <w:rsid w:val="00D62B10"/>
    <w:rsid w:val="00D62CED"/>
    <w:rsid w:val="00D62DAF"/>
    <w:rsid w:val="00D62DBA"/>
    <w:rsid w:val="00D630F8"/>
    <w:rsid w:val="00D6319F"/>
    <w:rsid w:val="00D6331A"/>
    <w:rsid w:val="00D63320"/>
    <w:rsid w:val="00D63444"/>
    <w:rsid w:val="00D63500"/>
    <w:rsid w:val="00D637EB"/>
    <w:rsid w:val="00D63A03"/>
    <w:rsid w:val="00D63C9B"/>
    <w:rsid w:val="00D64068"/>
    <w:rsid w:val="00D64309"/>
    <w:rsid w:val="00D6451E"/>
    <w:rsid w:val="00D645BD"/>
    <w:rsid w:val="00D64BF9"/>
    <w:rsid w:val="00D650C1"/>
    <w:rsid w:val="00D65240"/>
    <w:rsid w:val="00D6524A"/>
    <w:rsid w:val="00D652F2"/>
    <w:rsid w:val="00D65CAA"/>
    <w:rsid w:val="00D65DFE"/>
    <w:rsid w:val="00D65E34"/>
    <w:rsid w:val="00D6626E"/>
    <w:rsid w:val="00D6633C"/>
    <w:rsid w:val="00D66488"/>
    <w:rsid w:val="00D666FA"/>
    <w:rsid w:val="00D66785"/>
    <w:rsid w:val="00D66C30"/>
    <w:rsid w:val="00D66DEF"/>
    <w:rsid w:val="00D67310"/>
    <w:rsid w:val="00D6747D"/>
    <w:rsid w:val="00D674C5"/>
    <w:rsid w:val="00D67536"/>
    <w:rsid w:val="00D678F9"/>
    <w:rsid w:val="00D67D57"/>
    <w:rsid w:val="00D67FEA"/>
    <w:rsid w:val="00D70265"/>
    <w:rsid w:val="00D70A78"/>
    <w:rsid w:val="00D70B19"/>
    <w:rsid w:val="00D70C33"/>
    <w:rsid w:val="00D70D74"/>
    <w:rsid w:val="00D7125E"/>
    <w:rsid w:val="00D71416"/>
    <w:rsid w:val="00D714ED"/>
    <w:rsid w:val="00D71541"/>
    <w:rsid w:val="00D7158B"/>
    <w:rsid w:val="00D716D5"/>
    <w:rsid w:val="00D71845"/>
    <w:rsid w:val="00D71997"/>
    <w:rsid w:val="00D71BF5"/>
    <w:rsid w:val="00D71D27"/>
    <w:rsid w:val="00D71D73"/>
    <w:rsid w:val="00D71DFF"/>
    <w:rsid w:val="00D7214E"/>
    <w:rsid w:val="00D72155"/>
    <w:rsid w:val="00D7225B"/>
    <w:rsid w:val="00D7295B"/>
    <w:rsid w:val="00D729F3"/>
    <w:rsid w:val="00D72D55"/>
    <w:rsid w:val="00D72EAA"/>
    <w:rsid w:val="00D73010"/>
    <w:rsid w:val="00D73019"/>
    <w:rsid w:val="00D73129"/>
    <w:rsid w:val="00D73378"/>
    <w:rsid w:val="00D73394"/>
    <w:rsid w:val="00D73461"/>
    <w:rsid w:val="00D7348E"/>
    <w:rsid w:val="00D736C5"/>
    <w:rsid w:val="00D739E7"/>
    <w:rsid w:val="00D73BA8"/>
    <w:rsid w:val="00D73F89"/>
    <w:rsid w:val="00D740DC"/>
    <w:rsid w:val="00D74292"/>
    <w:rsid w:val="00D74432"/>
    <w:rsid w:val="00D7466E"/>
    <w:rsid w:val="00D74AF3"/>
    <w:rsid w:val="00D74B43"/>
    <w:rsid w:val="00D7518A"/>
    <w:rsid w:val="00D7522D"/>
    <w:rsid w:val="00D75718"/>
    <w:rsid w:val="00D75751"/>
    <w:rsid w:val="00D75830"/>
    <w:rsid w:val="00D75891"/>
    <w:rsid w:val="00D75BB7"/>
    <w:rsid w:val="00D75C31"/>
    <w:rsid w:val="00D75D8C"/>
    <w:rsid w:val="00D75E2C"/>
    <w:rsid w:val="00D76216"/>
    <w:rsid w:val="00D763E0"/>
    <w:rsid w:val="00D7646B"/>
    <w:rsid w:val="00D764AD"/>
    <w:rsid w:val="00D764D1"/>
    <w:rsid w:val="00D766F5"/>
    <w:rsid w:val="00D7683E"/>
    <w:rsid w:val="00D76961"/>
    <w:rsid w:val="00D76A6E"/>
    <w:rsid w:val="00D76B42"/>
    <w:rsid w:val="00D7704A"/>
    <w:rsid w:val="00D770B7"/>
    <w:rsid w:val="00D772F5"/>
    <w:rsid w:val="00D77322"/>
    <w:rsid w:val="00D77390"/>
    <w:rsid w:val="00D773B8"/>
    <w:rsid w:val="00D77402"/>
    <w:rsid w:val="00D77493"/>
    <w:rsid w:val="00D776F5"/>
    <w:rsid w:val="00D7771F"/>
    <w:rsid w:val="00D77784"/>
    <w:rsid w:val="00D777B4"/>
    <w:rsid w:val="00D77936"/>
    <w:rsid w:val="00D77A92"/>
    <w:rsid w:val="00D77AF0"/>
    <w:rsid w:val="00D77B9D"/>
    <w:rsid w:val="00D77F36"/>
    <w:rsid w:val="00D77FA8"/>
    <w:rsid w:val="00D80147"/>
    <w:rsid w:val="00D80157"/>
    <w:rsid w:val="00D804A7"/>
    <w:rsid w:val="00D807C8"/>
    <w:rsid w:val="00D808D3"/>
    <w:rsid w:val="00D809BB"/>
    <w:rsid w:val="00D80F7B"/>
    <w:rsid w:val="00D810D3"/>
    <w:rsid w:val="00D811A9"/>
    <w:rsid w:val="00D8140C"/>
    <w:rsid w:val="00D81546"/>
    <w:rsid w:val="00D8157E"/>
    <w:rsid w:val="00D81844"/>
    <w:rsid w:val="00D81880"/>
    <w:rsid w:val="00D81A7A"/>
    <w:rsid w:val="00D81B5D"/>
    <w:rsid w:val="00D81D40"/>
    <w:rsid w:val="00D81D4A"/>
    <w:rsid w:val="00D81D7C"/>
    <w:rsid w:val="00D81FCE"/>
    <w:rsid w:val="00D8219A"/>
    <w:rsid w:val="00D82442"/>
    <w:rsid w:val="00D82706"/>
    <w:rsid w:val="00D82920"/>
    <w:rsid w:val="00D82A02"/>
    <w:rsid w:val="00D83113"/>
    <w:rsid w:val="00D83198"/>
    <w:rsid w:val="00D8323D"/>
    <w:rsid w:val="00D8364C"/>
    <w:rsid w:val="00D83A93"/>
    <w:rsid w:val="00D83BA2"/>
    <w:rsid w:val="00D83BDA"/>
    <w:rsid w:val="00D83D83"/>
    <w:rsid w:val="00D83E5A"/>
    <w:rsid w:val="00D840FC"/>
    <w:rsid w:val="00D8412F"/>
    <w:rsid w:val="00D8435D"/>
    <w:rsid w:val="00D8443A"/>
    <w:rsid w:val="00D8454E"/>
    <w:rsid w:val="00D84597"/>
    <w:rsid w:val="00D84858"/>
    <w:rsid w:val="00D849A1"/>
    <w:rsid w:val="00D84A11"/>
    <w:rsid w:val="00D84D5E"/>
    <w:rsid w:val="00D84F4B"/>
    <w:rsid w:val="00D84F59"/>
    <w:rsid w:val="00D850D3"/>
    <w:rsid w:val="00D852F5"/>
    <w:rsid w:val="00D85332"/>
    <w:rsid w:val="00D85A27"/>
    <w:rsid w:val="00D85B64"/>
    <w:rsid w:val="00D85F1C"/>
    <w:rsid w:val="00D85F28"/>
    <w:rsid w:val="00D85F73"/>
    <w:rsid w:val="00D8607C"/>
    <w:rsid w:val="00D861DB"/>
    <w:rsid w:val="00D862AA"/>
    <w:rsid w:val="00D864D0"/>
    <w:rsid w:val="00D86793"/>
    <w:rsid w:val="00D869C5"/>
    <w:rsid w:val="00D86A80"/>
    <w:rsid w:val="00D86B32"/>
    <w:rsid w:val="00D87128"/>
    <w:rsid w:val="00D87431"/>
    <w:rsid w:val="00D874C4"/>
    <w:rsid w:val="00D874C5"/>
    <w:rsid w:val="00D875EC"/>
    <w:rsid w:val="00D8786D"/>
    <w:rsid w:val="00D87A57"/>
    <w:rsid w:val="00D87CCE"/>
    <w:rsid w:val="00D87CD2"/>
    <w:rsid w:val="00D90062"/>
    <w:rsid w:val="00D901E9"/>
    <w:rsid w:val="00D902C8"/>
    <w:rsid w:val="00D9033E"/>
    <w:rsid w:val="00D904A2"/>
    <w:rsid w:val="00D904F9"/>
    <w:rsid w:val="00D907CA"/>
    <w:rsid w:val="00D908FD"/>
    <w:rsid w:val="00D90935"/>
    <w:rsid w:val="00D90E36"/>
    <w:rsid w:val="00D90E6D"/>
    <w:rsid w:val="00D90F14"/>
    <w:rsid w:val="00D9106E"/>
    <w:rsid w:val="00D9113E"/>
    <w:rsid w:val="00D9131D"/>
    <w:rsid w:val="00D91476"/>
    <w:rsid w:val="00D915C1"/>
    <w:rsid w:val="00D9167A"/>
    <w:rsid w:val="00D916F0"/>
    <w:rsid w:val="00D9185D"/>
    <w:rsid w:val="00D9193E"/>
    <w:rsid w:val="00D919B2"/>
    <w:rsid w:val="00D91D6C"/>
    <w:rsid w:val="00D91FF5"/>
    <w:rsid w:val="00D9200F"/>
    <w:rsid w:val="00D920C8"/>
    <w:rsid w:val="00D920F8"/>
    <w:rsid w:val="00D92216"/>
    <w:rsid w:val="00D92223"/>
    <w:rsid w:val="00D929AC"/>
    <w:rsid w:val="00D929B4"/>
    <w:rsid w:val="00D92BFC"/>
    <w:rsid w:val="00D92D8B"/>
    <w:rsid w:val="00D937A2"/>
    <w:rsid w:val="00D938E9"/>
    <w:rsid w:val="00D93941"/>
    <w:rsid w:val="00D93C09"/>
    <w:rsid w:val="00D93D99"/>
    <w:rsid w:val="00D93E01"/>
    <w:rsid w:val="00D944AA"/>
    <w:rsid w:val="00D944E6"/>
    <w:rsid w:val="00D947E5"/>
    <w:rsid w:val="00D9489D"/>
    <w:rsid w:val="00D94A01"/>
    <w:rsid w:val="00D94D21"/>
    <w:rsid w:val="00D95296"/>
    <w:rsid w:val="00D952C2"/>
    <w:rsid w:val="00D952E6"/>
    <w:rsid w:val="00D952EC"/>
    <w:rsid w:val="00D957CA"/>
    <w:rsid w:val="00D957EE"/>
    <w:rsid w:val="00D958BB"/>
    <w:rsid w:val="00D95A76"/>
    <w:rsid w:val="00D95B5D"/>
    <w:rsid w:val="00D95BFE"/>
    <w:rsid w:val="00D95C1C"/>
    <w:rsid w:val="00D960AD"/>
    <w:rsid w:val="00D961D6"/>
    <w:rsid w:val="00D96329"/>
    <w:rsid w:val="00D96449"/>
    <w:rsid w:val="00D966DB"/>
    <w:rsid w:val="00D966ED"/>
    <w:rsid w:val="00D96747"/>
    <w:rsid w:val="00D968CE"/>
    <w:rsid w:val="00D96939"/>
    <w:rsid w:val="00D96AB6"/>
    <w:rsid w:val="00D96B01"/>
    <w:rsid w:val="00D96BBA"/>
    <w:rsid w:val="00D96C93"/>
    <w:rsid w:val="00D96D29"/>
    <w:rsid w:val="00D96DC2"/>
    <w:rsid w:val="00D96DEB"/>
    <w:rsid w:val="00D96F5C"/>
    <w:rsid w:val="00D97198"/>
    <w:rsid w:val="00D973D7"/>
    <w:rsid w:val="00D97609"/>
    <w:rsid w:val="00D97690"/>
    <w:rsid w:val="00D9782D"/>
    <w:rsid w:val="00D9792B"/>
    <w:rsid w:val="00D979D9"/>
    <w:rsid w:val="00D97A52"/>
    <w:rsid w:val="00D97B4B"/>
    <w:rsid w:val="00D97E44"/>
    <w:rsid w:val="00D97F5F"/>
    <w:rsid w:val="00DA0025"/>
    <w:rsid w:val="00DA0098"/>
    <w:rsid w:val="00DA0154"/>
    <w:rsid w:val="00DA030D"/>
    <w:rsid w:val="00DA055D"/>
    <w:rsid w:val="00DA06D3"/>
    <w:rsid w:val="00DA0A0B"/>
    <w:rsid w:val="00DA0A11"/>
    <w:rsid w:val="00DA0A35"/>
    <w:rsid w:val="00DA0ED1"/>
    <w:rsid w:val="00DA0F2E"/>
    <w:rsid w:val="00DA112E"/>
    <w:rsid w:val="00DA1278"/>
    <w:rsid w:val="00DA14B9"/>
    <w:rsid w:val="00DA1A2D"/>
    <w:rsid w:val="00DA1A43"/>
    <w:rsid w:val="00DA1B0E"/>
    <w:rsid w:val="00DA1B95"/>
    <w:rsid w:val="00DA1E4A"/>
    <w:rsid w:val="00DA2052"/>
    <w:rsid w:val="00DA278C"/>
    <w:rsid w:val="00DA2AE4"/>
    <w:rsid w:val="00DA2C20"/>
    <w:rsid w:val="00DA2E84"/>
    <w:rsid w:val="00DA310C"/>
    <w:rsid w:val="00DA3969"/>
    <w:rsid w:val="00DA3CBC"/>
    <w:rsid w:val="00DA40A7"/>
    <w:rsid w:val="00DA4298"/>
    <w:rsid w:val="00DA43EB"/>
    <w:rsid w:val="00DA45AC"/>
    <w:rsid w:val="00DA4687"/>
    <w:rsid w:val="00DA4754"/>
    <w:rsid w:val="00DA478C"/>
    <w:rsid w:val="00DA4C07"/>
    <w:rsid w:val="00DA4C2B"/>
    <w:rsid w:val="00DA4C50"/>
    <w:rsid w:val="00DA4C93"/>
    <w:rsid w:val="00DA5068"/>
    <w:rsid w:val="00DA511B"/>
    <w:rsid w:val="00DA5139"/>
    <w:rsid w:val="00DA5192"/>
    <w:rsid w:val="00DA537F"/>
    <w:rsid w:val="00DA541D"/>
    <w:rsid w:val="00DA5478"/>
    <w:rsid w:val="00DA5496"/>
    <w:rsid w:val="00DA555E"/>
    <w:rsid w:val="00DA56EC"/>
    <w:rsid w:val="00DA5740"/>
    <w:rsid w:val="00DA5B0E"/>
    <w:rsid w:val="00DA5BD7"/>
    <w:rsid w:val="00DA5EDD"/>
    <w:rsid w:val="00DA6060"/>
    <w:rsid w:val="00DA6078"/>
    <w:rsid w:val="00DA613B"/>
    <w:rsid w:val="00DA61AB"/>
    <w:rsid w:val="00DA6207"/>
    <w:rsid w:val="00DA6208"/>
    <w:rsid w:val="00DA6335"/>
    <w:rsid w:val="00DA659F"/>
    <w:rsid w:val="00DA65AC"/>
    <w:rsid w:val="00DA6921"/>
    <w:rsid w:val="00DA6A9E"/>
    <w:rsid w:val="00DA6D6C"/>
    <w:rsid w:val="00DA6E3D"/>
    <w:rsid w:val="00DA6F40"/>
    <w:rsid w:val="00DA6FB7"/>
    <w:rsid w:val="00DA7068"/>
    <w:rsid w:val="00DA7151"/>
    <w:rsid w:val="00DA73EC"/>
    <w:rsid w:val="00DA751D"/>
    <w:rsid w:val="00DA753D"/>
    <w:rsid w:val="00DA755E"/>
    <w:rsid w:val="00DA7622"/>
    <w:rsid w:val="00DA7666"/>
    <w:rsid w:val="00DA773F"/>
    <w:rsid w:val="00DA7EE1"/>
    <w:rsid w:val="00DA7F6F"/>
    <w:rsid w:val="00DB011E"/>
    <w:rsid w:val="00DB0186"/>
    <w:rsid w:val="00DB06E8"/>
    <w:rsid w:val="00DB06FC"/>
    <w:rsid w:val="00DB0B1D"/>
    <w:rsid w:val="00DB0B3D"/>
    <w:rsid w:val="00DB0D28"/>
    <w:rsid w:val="00DB102F"/>
    <w:rsid w:val="00DB1091"/>
    <w:rsid w:val="00DB1107"/>
    <w:rsid w:val="00DB114D"/>
    <w:rsid w:val="00DB1485"/>
    <w:rsid w:val="00DB14AF"/>
    <w:rsid w:val="00DB1522"/>
    <w:rsid w:val="00DB197A"/>
    <w:rsid w:val="00DB1F31"/>
    <w:rsid w:val="00DB1FE3"/>
    <w:rsid w:val="00DB216C"/>
    <w:rsid w:val="00DB217B"/>
    <w:rsid w:val="00DB21A2"/>
    <w:rsid w:val="00DB21D3"/>
    <w:rsid w:val="00DB23FD"/>
    <w:rsid w:val="00DB266B"/>
    <w:rsid w:val="00DB271B"/>
    <w:rsid w:val="00DB2AA0"/>
    <w:rsid w:val="00DB2D09"/>
    <w:rsid w:val="00DB2EED"/>
    <w:rsid w:val="00DB32CF"/>
    <w:rsid w:val="00DB32E6"/>
    <w:rsid w:val="00DB340D"/>
    <w:rsid w:val="00DB3455"/>
    <w:rsid w:val="00DB345B"/>
    <w:rsid w:val="00DB363E"/>
    <w:rsid w:val="00DB381D"/>
    <w:rsid w:val="00DB38D4"/>
    <w:rsid w:val="00DB38DC"/>
    <w:rsid w:val="00DB3910"/>
    <w:rsid w:val="00DB3A50"/>
    <w:rsid w:val="00DB3B94"/>
    <w:rsid w:val="00DB3C0A"/>
    <w:rsid w:val="00DB3F76"/>
    <w:rsid w:val="00DB3F85"/>
    <w:rsid w:val="00DB3F88"/>
    <w:rsid w:val="00DB400A"/>
    <w:rsid w:val="00DB40B6"/>
    <w:rsid w:val="00DB41DF"/>
    <w:rsid w:val="00DB41E7"/>
    <w:rsid w:val="00DB465B"/>
    <w:rsid w:val="00DB46CF"/>
    <w:rsid w:val="00DB48A6"/>
    <w:rsid w:val="00DB48AF"/>
    <w:rsid w:val="00DB4B04"/>
    <w:rsid w:val="00DB4BFC"/>
    <w:rsid w:val="00DB4DEE"/>
    <w:rsid w:val="00DB4E94"/>
    <w:rsid w:val="00DB4EF3"/>
    <w:rsid w:val="00DB4FE5"/>
    <w:rsid w:val="00DB54D9"/>
    <w:rsid w:val="00DB5729"/>
    <w:rsid w:val="00DB5D4E"/>
    <w:rsid w:val="00DB5D6C"/>
    <w:rsid w:val="00DB5DD6"/>
    <w:rsid w:val="00DB61E7"/>
    <w:rsid w:val="00DB6329"/>
    <w:rsid w:val="00DB638B"/>
    <w:rsid w:val="00DB673B"/>
    <w:rsid w:val="00DB6893"/>
    <w:rsid w:val="00DB6918"/>
    <w:rsid w:val="00DB69C1"/>
    <w:rsid w:val="00DB6B77"/>
    <w:rsid w:val="00DB6BA4"/>
    <w:rsid w:val="00DB6EC9"/>
    <w:rsid w:val="00DB6EE9"/>
    <w:rsid w:val="00DB70F3"/>
    <w:rsid w:val="00DB7102"/>
    <w:rsid w:val="00DB720F"/>
    <w:rsid w:val="00DB73D3"/>
    <w:rsid w:val="00DB748E"/>
    <w:rsid w:val="00DB7551"/>
    <w:rsid w:val="00DB759A"/>
    <w:rsid w:val="00DB7614"/>
    <w:rsid w:val="00DB761E"/>
    <w:rsid w:val="00DB7634"/>
    <w:rsid w:val="00DB7833"/>
    <w:rsid w:val="00DB7A97"/>
    <w:rsid w:val="00DB7B04"/>
    <w:rsid w:val="00DB7B48"/>
    <w:rsid w:val="00DB7C9B"/>
    <w:rsid w:val="00DB7F16"/>
    <w:rsid w:val="00DB7F3E"/>
    <w:rsid w:val="00DB7F49"/>
    <w:rsid w:val="00DC013D"/>
    <w:rsid w:val="00DC0260"/>
    <w:rsid w:val="00DC0382"/>
    <w:rsid w:val="00DC0700"/>
    <w:rsid w:val="00DC0991"/>
    <w:rsid w:val="00DC0A63"/>
    <w:rsid w:val="00DC0B97"/>
    <w:rsid w:val="00DC0BC4"/>
    <w:rsid w:val="00DC0DBC"/>
    <w:rsid w:val="00DC0DC8"/>
    <w:rsid w:val="00DC1084"/>
    <w:rsid w:val="00DC1242"/>
    <w:rsid w:val="00DC13BA"/>
    <w:rsid w:val="00DC143A"/>
    <w:rsid w:val="00DC1528"/>
    <w:rsid w:val="00DC167B"/>
    <w:rsid w:val="00DC1754"/>
    <w:rsid w:val="00DC1857"/>
    <w:rsid w:val="00DC1C82"/>
    <w:rsid w:val="00DC1EF2"/>
    <w:rsid w:val="00DC2258"/>
    <w:rsid w:val="00DC236F"/>
    <w:rsid w:val="00DC26A2"/>
    <w:rsid w:val="00DC271C"/>
    <w:rsid w:val="00DC278D"/>
    <w:rsid w:val="00DC2858"/>
    <w:rsid w:val="00DC2877"/>
    <w:rsid w:val="00DC292E"/>
    <w:rsid w:val="00DC293D"/>
    <w:rsid w:val="00DC2CBD"/>
    <w:rsid w:val="00DC2DDD"/>
    <w:rsid w:val="00DC2E04"/>
    <w:rsid w:val="00DC3400"/>
    <w:rsid w:val="00DC36B0"/>
    <w:rsid w:val="00DC3883"/>
    <w:rsid w:val="00DC39AA"/>
    <w:rsid w:val="00DC3DC5"/>
    <w:rsid w:val="00DC401A"/>
    <w:rsid w:val="00DC4124"/>
    <w:rsid w:val="00DC42DB"/>
    <w:rsid w:val="00DC4356"/>
    <w:rsid w:val="00DC4812"/>
    <w:rsid w:val="00DC4992"/>
    <w:rsid w:val="00DC49E3"/>
    <w:rsid w:val="00DC4A4D"/>
    <w:rsid w:val="00DC4F01"/>
    <w:rsid w:val="00DC4F56"/>
    <w:rsid w:val="00DC5351"/>
    <w:rsid w:val="00DC5454"/>
    <w:rsid w:val="00DC55A4"/>
    <w:rsid w:val="00DC561C"/>
    <w:rsid w:val="00DC57EC"/>
    <w:rsid w:val="00DC5865"/>
    <w:rsid w:val="00DC5932"/>
    <w:rsid w:val="00DC59F5"/>
    <w:rsid w:val="00DC5FF0"/>
    <w:rsid w:val="00DC6307"/>
    <w:rsid w:val="00DC6355"/>
    <w:rsid w:val="00DC64DB"/>
    <w:rsid w:val="00DC665A"/>
    <w:rsid w:val="00DC6677"/>
    <w:rsid w:val="00DC6CD9"/>
    <w:rsid w:val="00DC6F22"/>
    <w:rsid w:val="00DC70F5"/>
    <w:rsid w:val="00DC7171"/>
    <w:rsid w:val="00DC739A"/>
    <w:rsid w:val="00DC74EE"/>
    <w:rsid w:val="00DC7707"/>
    <w:rsid w:val="00DC7886"/>
    <w:rsid w:val="00DC7926"/>
    <w:rsid w:val="00DC795B"/>
    <w:rsid w:val="00DC7B1E"/>
    <w:rsid w:val="00DC7B95"/>
    <w:rsid w:val="00DC7BA6"/>
    <w:rsid w:val="00DC7C76"/>
    <w:rsid w:val="00DD01CB"/>
    <w:rsid w:val="00DD0493"/>
    <w:rsid w:val="00DD06ED"/>
    <w:rsid w:val="00DD07CF"/>
    <w:rsid w:val="00DD0876"/>
    <w:rsid w:val="00DD0A29"/>
    <w:rsid w:val="00DD0BEE"/>
    <w:rsid w:val="00DD0D17"/>
    <w:rsid w:val="00DD0D28"/>
    <w:rsid w:val="00DD0E3B"/>
    <w:rsid w:val="00DD0E9D"/>
    <w:rsid w:val="00DD13F7"/>
    <w:rsid w:val="00DD168F"/>
    <w:rsid w:val="00DD1A70"/>
    <w:rsid w:val="00DD1BFA"/>
    <w:rsid w:val="00DD1D2A"/>
    <w:rsid w:val="00DD1FBA"/>
    <w:rsid w:val="00DD209C"/>
    <w:rsid w:val="00DD20BB"/>
    <w:rsid w:val="00DD21CA"/>
    <w:rsid w:val="00DD23AD"/>
    <w:rsid w:val="00DD25EA"/>
    <w:rsid w:val="00DD27F0"/>
    <w:rsid w:val="00DD2867"/>
    <w:rsid w:val="00DD2B7E"/>
    <w:rsid w:val="00DD2BD0"/>
    <w:rsid w:val="00DD2BEA"/>
    <w:rsid w:val="00DD2CCD"/>
    <w:rsid w:val="00DD2EC1"/>
    <w:rsid w:val="00DD309A"/>
    <w:rsid w:val="00DD30E4"/>
    <w:rsid w:val="00DD33E1"/>
    <w:rsid w:val="00DD3629"/>
    <w:rsid w:val="00DD376C"/>
    <w:rsid w:val="00DD3970"/>
    <w:rsid w:val="00DD3E60"/>
    <w:rsid w:val="00DD40B5"/>
    <w:rsid w:val="00DD4130"/>
    <w:rsid w:val="00DD4149"/>
    <w:rsid w:val="00DD4279"/>
    <w:rsid w:val="00DD4367"/>
    <w:rsid w:val="00DD4524"/>
    <w:rsid w:val="00DD460A"/>
    <w:rsid w:val="00DD4641"/>
    <w:rsid w:val="00DD4865"/>
    <w:rsid w:val="00DD4933"/>
    <w:rsid w:val="00DD4A60"/>
    <w:rsid w:val="00DD4AED"/>
    <w:rsid w:val="00DD4D8F"/>
    <w:rsid w:val="00DD4DA6"/>
    <w:rsid w:val="00DD4F15"/>
    <w:rsid w:val="00DD5341"/>
    <w:rsid w:val="00DD535E"/>
    <w:rsid w:val="00DD551E"/>
    <w:rsid w:val="00DD56C7"/>
    <w:rsid w:val="00DD5A36"/>
    <w:rsid w:val="00DD5AC9"/>
    <w:rsid w:val="00DD5C0A"/>
    <w:rsid w:val="00DD5CFF"/>
    <w:rsid w:val="00DD5EB6"/>
    <w:rsid w:val="00DD5ED5"/>
    <w:rsid w:val="00DD5F58"/>
    <w:rsid w:val="00DD6097"/>
    <w:rsid w:val="00DD6142"/>
    <w:rsid w:val="00DD63A5"/>
    <w:rsid w:val="00DD66FD"/>
    <w:rsid w:val="00DD683D"/>
    <w:rsid w:val="00DD68E7"/>
    <w:rsid w:val="00DD712F"/>
    <w:rsid w:val="00DD731F"/>
    <w:rsid w:val="00DD736E"/>
    <w:rsid w:val="00DD7471"/>
    <w:rsid w:val="00DD7513"/>
    <w:rsid w:val="00DD76B6"/>
    <w:rsid w:val="00DD7906"/>
    <w:rsid w:val="00DD790B"/>
    <w:rsid w:val="00DD797C"/>
    <w:rsid w:val="00DD7A00"/>
    <w:rsid w:val="00DD7C14"/>
    <w:rsid w:val="00DD7C50"/>
    <w:rsid w:val="00DD7D9D"/>
    <w:rsid w:val="00DE004C"/>
    <w:rsid w:val="00DE025C"/>
    <w:rsid w:val="00DE039D"/>
    <w:rsid w:val="00DE0448"/>
    <w:rsid w:val="00DE0475"/>
    <w:rsid w:val="00DE0A29"/>
    <w:rsid w:val="00DE0C4D"/>
    <w:rsid w:val="00DE0CA4"/>
    <w:rsid w:val="00DE0CC6"/>
    <w:rsid w:val="00DE0CE6"/>
    <w:rsid w:val="00DE0D49"/>
    <w:rsid w:val="00DE1028"/>
    <w:rsid w:val="00DE106A"/>
    <w:rsid w:val="00DE126D"/>
    <w:rsid w:val="00DE138D"/>
    <w:rsid w:val="00DE1943"/>
    <w:rsid w:val="00DE21A5"/>
    <w:rsid w:val="00DE23FB"/>
    <w:rsid w:val="00DE256C"/>
    <w:rsid w:val="00DE2650"/>
    <w:rsid w:val="00DE2A8B"/>
    <w:rsid w:val="00DE2AC3"/>
    <w:rsid w:val="00DE2C1E"/>
    <w:rsid w:val="00DE2D3D"/>
    <w:rsid w:val="00DE2DD8"/>
    <w:rsid w:val="00DE2F4D"/>
    <w:rsid w:val="00DE3165"/>
    <w:rsid w:val="00DE31DD"/>
    <w:rsid w:val="00DE3230"/>
    <w:rsid w:val="00DE3331"/>
    <w:rsid w:val="00DE346C"/>
    <w:rsid w:val="00DE34DC"/>
    <w:rsid w:val="00DE39F7"/>
    <w:rsid w:val="00DE3C31"/>
    <w:rsid w:val="00DE3DB6"/>
    <w:rsid w:val="00DE4117"/>
    <w:rsid w:val="00DE42E0"/>
    <w:rsid w:val="00DE4821"/>
    <w:rsid w:val="00DE488A"/>
    <w:rsid w:val="00DE48BF"/>
    <w:rsid w:val="00DE4966"/>
    <w:rsid w:val="00DE4C20"/>
    <w:rsid w:val="00DE4D00"/>
    <w:rsid w:val="00DE4E52"/>
    <w:rsid w:val="00DE4F30"/>
    <w:rsid w:val="00DE4F45"/>
    <w:rsid w:val="00DE50A3"/>
    <w:rsid w:val="00DE5265"/>
    <w:rsid w:val="00DE52B4"/>
    <w:rsid w:val="00DE54AA"/>
    <w:rsid w:val="00DE59C0"/>
    <w:rsid w:val="00DE5AB7"/>
    <w:rsid w:val="00DE5AF9"/>
    <w:rsid w:val="00DE5C42"/>
    <w:rsid w:val="00DE5CD0"/>
    <w:rsid w:val="00DE5E63"/>
    <w:rsid w:val="00DE61B3"/>
    <w:rsid w:val="00DE61ED"/>
    <w:rsid w:val="00DE6309"/>
    <w:rsid w:val="00DE634D"/>
    <w:rsid w:val="00DE63A8"/>
    <w:rsid w:val="00DE66FE"/>
    <w:rsid w:val="00DE67DE"/>
    <w:rsid w:val="00DE6B1B"/>
    <w:rsid w:val="00DE6D16"/>
    <w:rsid w:val="00DE6D85"/>
    <w:rsid w:val="00DE6E36"/>
    <w:rsid w:val="00DE6F9C"/>
    <w:rsid w:val="00DE7011"/>
    <w:rsid w:val="00DE723C"/>
    <w:rsid w:val="00DE75E6"/>
    <w:rsid w:val="00DE75EA"/>
    <w:rsid w:val="00DE7859"/>
    <w:rsid w:val="00DE790D"/>
    <w:rsid w:val="00DE7B56"/>
    <w:rsid w:val="00DE7B60"/>
    <w:rsid w:val="00DE7C2E"/>
    <w:rsid w:val="00DE7CCE"/>
    <w:rsid w:val="00DF00B9"/>
    <w:rsid w:val="00DF014B"/>
    <w:rsid w:val="00DF01C0"/>
    <w:rsid w:val="00DF08D9"/>
    <w:rsid w:val="00DF0949"/>
    <w:rsid w:val="00DF10B4"/>
    <w:rsid w:val="00DF10EC"/>
    <w:rsid w:val="00DF14EA"/>
    <w:rsid w:val="00DF17B5"/>
    <w:rsid w:val="00DF1805"/>
    <w:rsid w:val="00DF1B11"/>
    <w:rsid w:val="00DF1B84"/>
    <w:rsid w:val="00DF1BD8"/>
    <w:rsid w:val="00DF1C4D"/>
    <w:rsid w:val="00DF1DF2"/>
    <w:rsid w:val="00DF1F31"/>
    <w:rsid w:val="00DF21C0"/>
    <w:rsid w:val="00DF226F"/>
    <w:rsid w:val="00DF23F1"/>
    <w:rsid w:val="00DF25D2"/>
    <w:rsid w:val="00DF272C"/>
    <w:rsid w:val="00DF2769"/>
    <w:rsid w:val="00DF28FA"/>
    <w:rsid w:val="00DF2A81"/>
    <w:rsid w:val="00DF2B7C"/>
    <w:rsid w:val="00DF2E74"/>
    <w:rsid w:val="00DF2E98"/>
    <w:rsid w:val="00DF2FD7"/>
    <w:rsid w:val="00DF3512"/>
    <w:rsid w:val="00DF3757"/>
    <w:rsid w:val="00DF3A0A"/>
    <w:rsid w:val="00DF3C57"/>
    <w:rsid w:val="00DF3CE1"/>
    <w:rsid w:val="00DF3DEA"/>
    <w:rsid w:val="00DF4174"/>
    <w:rsid w:val="00DF4233"/>
    <w:rsid w:val="00DF478A"/>
    <w:rsid w:val="00DF47B9"/>
    <w:rsid w:val="00DF487D"/>
    <w:rsid w:val="00DF488E"/>
    <w:rsid w:val="00DF4AA0"/>
    <w:rsid w:val="00DF5057"/>
    <w:rsid w:val="00DF5121"/>
    <w:rsid w:val="00DF5197"/>
    <w:rsid w:val="00DF56C0"/>
    <w:rsid w:val="00DF59F8"/>
    <w:rsid w:val="00DF5B30"/>
    <w:rsid w:val="00DF5CAE"/>
    <w:rsid w:val="00DF5E0A"/>
    <w:rsid w:val="00DF5F54"/>
    <w:rsid w:val="00DF6100"/>
    <w:rsid w:val="00DF6191"/>
    <w:rsid w:val="00DF62D6"/>
    <w:rsid w:val="00DF6356"/>
    <w:rsid w:val="00DF6633"/>
    <w:rsid w:val="00DF6634"/>
    <w:rsid w:val="00DF67A9"/>
    <w:rsid w:val="00DF6812"/>
    <w:rsid w:val="00DF699E"/>
    <w:rsid w:val="00DF6C0A"/>
    <w:rsid w:val="00DF6F42"/>
    <w:rsid w:val="00DF71A0"/>
    <w:rsid w:val="00DF7323"/>
    <w:rsid w:val="00DF746C"/>
    <w:rsid w:val="00DF7502"/>
    <w:rsid w:val="00DF7699"/>
    <w:rsid w:val="00DF78FC"/>
    <w:rsid w:val="00DF7CCC"/>
    <w:rsid w:val="00DF7E4D"/>
    <w:rsid w:val="00DF7E90"/>
    <w:rsid w:val="00E0016D"/>
    <w:rsid w:val="00E001E0"/>
    <w:rsid w:val="00E00285"/>
    <w:rsid w:val="00E0077C"/>
    <w:rsid w:val="00E00801"/>
    <w:rsid w:val="00E00809"/>
    <w:rsid w:val="00E009ED"/>
    <w:rsid w:val="00E00A1A"/>
    <w:rsid w:val="00E00D18"/>
    <w:rsid w:val="00E00FD7"/>
    <w:rsid w:val="00E01084"/>
    <w:rsid w:val="00E012B2"/>
    <w:rsid w:val="00E013AB"/>
    <w:rsid w:val="00E01692"/>
    <w:rsid w:val="00E01930"/>
    <w:rsid w:val="00E01945"/>
    <w:rsid w:val="00E01A7A"/>
    <w:rsid w:val="00E01BFA"/>
    <w:rsid w:val="00E01C99"/>
    <w:rsid w:val="00E01CD2"/>
    <w:rsid w:val="00E01EFB"/>
    <w:rsid w:val="00E01FF4"/>
    <w:rsid w:val="00E02082"/>
    <w:rsid w:val="00E021E1"/>
    <w:rsid w:val="00E02465"/>
    <w:rsid w:val="00E02AE4"/>
    <w:rsid w:val="00E02E14"/>
    <w:rsid w:val="00E02FD4"/>
    <w:rsid w:val="00E03249"/>
    <w:rsid w:val="00E032B1"/>
    <w:rsid w:val="00E0367B"/>
    <w:rsid w:val="00E03A7A"/>
    <w:rsid w:val="00E03B47"/>
    <w:rsid w:val="00E03C3C"/>
    <w:rsid w:val="00E04384"/>
    <w:rsid w:val="00E045C5"/>
    <w:rsid w:val="00E045EC"/>
    <w:rsid w:val="00E04976"/>
    <w:rsid w:val="00E04A1C"/>
    <w:rsid w:val="00E04BAE"/>
    <w:rsid w:val="00E04E5A"/>
    <w:rsid w:val="00E04EBB"/>
    <w:rsid w:val="00E0544A"/>
    <w:rsid w:val="00E0562A"/>
    <w:rsid w:val="00E0568F"/>
    <w:rsid w:val="00E05AA4"/>
    <w:rsid w:val="00E05B32"/>
    <w:rsid w:val="00E05BE8"/>
    <w:rsid w:val="00E05CC7"/>
    <w:rsid w:val="00E05DE3"/>
    <w:rsid w:val="00E05FE5"/>
    <w:rsid w:val="00E0600A"/>
    <w:rsid w:val="00E0608F"/>
    <w:rsid w:val="00E0636D"/>
    <w:rsid w:val="00E06453"/>
    <w:rsid w:val="00E06504"/>
    <w:rsid w:val="00E06573"/>
    <w:rsid w:val="00E067AB"/>
    <w:rsid w:val="00E067E5"/>
    <w:rsid w:val="00E06809"/>
    <w:rsid w:val="00E069F6"/>
    <w:rsid w:val="00E06A12"/>
    <w:rsid w:val="00E06B81"/>
    <w:rsid w:val="00E06E19"/>
    <w:rsid w:val="00E06E63"/>
    <w:rsid w:val="00E07016"/>
    <w:rsid w:val="00E07382"/>
    <w:rsid w:val="00E07535"/>
    <w:rsid w:val="00E075BE"/>
    <w:rsid w:val="00E07A39"/>
    <w:rsid w:val="00E07B4C"/>
    <w:rsid w:val="00E07C28"/>
    <w:rsid w:val="00E07C47"/>
    <w:rsid w:val="00E07C5D"/>
    <w:rsid w:val="00E102DC"/>
    <w:rsid w:val="00E10378"/>
    <w:rsid w:val="00E105A8"/>
    <w:rsid w:val="00E107AC"/>
    <w:rsid w:val="00E10893"/>
    <w:rsid w:val="00E1099E"/>
    <w:rsid w:val="00E10A47"/>
    <w:rsid w:val="00E10D3A"/>
    <w:rsid w:val="00E112A5"/>
    <w:rsid w:val="00E11321"/>
    <w:rsid w:val="00E115A0"/>
    <w:rsid w:val="00E11867"/>
    <w:rsid w:val="00E11893"/>
    <w:rsid w:val="00E118E3"/>
    <w:rsid w:val="00E1198E"/>
    <w:rsid w:val="00E11B77"/>
    <w:rsid w:val="00E11BE6"/>
    <w:rsid w:val="00E11F93"/>
    <w:rsid w:val="00E12016"/>
    <w:rsid w:val="00E12057"/>
    <w:rsid w:val="00E1222E"/>
    <w:rsid w:val="00E12346"/>
    <w:rsid w:val="00E12385"/>
    <w:rsid w:val="00E123CD"/>
    <w:rsid w:val="00E124D0"/>
    <w:rsid w:val="00E127A1"/>
    <w:rsid w:val="00E12861"/>
    <w:rsid w:val="00E128D4"/>
    <w:rsid w:val="00E128D6"/>
    <w:rsid w:val="00E12A78"/>
    <w:rsid w:val="00E12A93"/>
    <w:rsid w:val="00E12BE3"/>
    <w:rsid w:val="00E12C76"/>
    <w:rsid w:val="00E130B3"/>
    <w:rsid w:val="00E13584"/>
    <w:rsid w:val="00E1369B"/>
    <w:rsid w:val="00E136DA"/>
    <w:rsid w:val="00E1392B"/>
    <w:rsid w:val="00E13D1E"/>
    <w:rsid w:val="00E13F7F"/>
    <w:rsid w:val="00E14250"/>
    <w:rsid w:val="00E145C9"/>
    <w:rsid w:val="00E14D23"/>
    <w:rsid w:val="00E1518C"/>
    <w:rsid w:val="00E15279"/>
    <w:rsid w:val="00E1596F"/>
    <w:rsid w:val="00E159B1"/>
    <w:rsid w:val="00E15B00"/>
    <w:rsid w:val="00E15B4E"/>
    <w:rsid w:val="00E15BCF"/>
    <w:rsid w:val="00E16363"/>
    <w:rsid w:val="00E165CE"/>
    <w:rsid w:val="00E16871"/>
    <w:rsid w:val="00E16C3C"/>
    <w:rsid w:val="00E16C48"/>
    <w:rsid w:val="00E16CA1"/>
    <w:rsid w:val="00E171AE"/>
    <w:rsid w:val="00E1738B"/>
    <w:rsid w:val="00E173BB"/>
    <w:rsid w:val="00E17CD4"/>
    <w:rsid w:val="00E17FCF"/>
    <w:rsid w:val="00E20032"/>
    <w:rsid w:val="00E204EF"/>
    <w:rsid w:val="00E2062A"/>
    <w:rsid w:val="00E2063E"/>
    <w:rsid w:val="00E2064C"/>
    <w:rsid w:val="00E207A7"/>
    <w:rsid w:val="00E20894"/>
    <w:rsid w:val="00E2098D"/>
    <w:rsid w:val="00E20B2C"/>
    <w:rsid w:val="00E20E6C"/>
    <w:rsid w:val="00E20E94"/>
    <w:rsid w:val="00E20FB5"/>
    <w:rsid w:val="00E2146D"/>
    <w:rsid w:val="00E2147E"/>
    <w:rsid w:val="00E216DE"/>
    <w:rsid w:val="00E217E5"/>
    <w:rsid w:val="00E21848"/>
    <w:rsid w:val="00E21880"/>
    <w:rsid w:val="00E21C3E"/>
    <w:rsid w:val="00E21E82"/>
    <w:rsid w:val="00E21E84"/>
    <w:rsid w:val="00E21F0F"/>
    <w:rsid w:val="00E22101"/>
    <w:rsid w:val="00E22167"/>
    <w:rsid w:val="00E221DD"/>
    <w:rsid w:val="00E224E6"/>
    <w:rsid w:val="00E22690"/>
    <w:rsid w:val="00E22792"/>
    <w:rsid w:val="00E227A2"/>
    <w:rsid w:val="00E22EB1"/>
    <w:rsid w:val="00E2304B"/>
    <w:rsid w:val="00E23311"/>
    <w:rsid w:val="00E2333F"/>
    <w:rsid w:val="00E23379"/>
    <w:rsid w:val="00E236F6"/>
    <w:rsid w:val="00E237FE"/>
    <w:rsid w:val="00E23844"/>
    <w:rsid w:val="00E2396A"/>
    <w:rsid w:val="00E23A36"/>
    <w:rsid w:val="00E23F5C"/>
    <w:rsid w:val="00E23FC2"/>
    <w:rsid w:val="00E241C7"/>
    <w:rsid w:val="00E241D8"/>
    <w:rsid w:val="00E24236"/>
    <w:rsid w:val="00E24390"/>
    <w:rsid w:val="00E24442"/>
    <w:rsid w:val="00E2452D"/>
    <w:rsid w:val="00E24724"/>
    <w:rsid w:val="00E24779"/>
    <w:rsid w:val="00E2485C"/>
    <w:rsid w:val="00E24A9C"/>
    <w:rsid w:val="00E24C36"/>
    <w:rsid w:val="00E2506F"/>
    <w:rsid w:val="00E25322"/>
    <w:rsid w:val="00E2551F"/>
    <w:rsid w:val="00E25681"/>
    <w:rsid w:val="00E25A5E"/>
    <w:rsid w:val="00E25E2C"/>
    <w:rsid w:val="00E2641C"/>
    <w:rsid w:val="00E265B2"/>
    <w:rsid w:val="00E26662"/>
    <w:rsid w:val="00E26D2F"/>
    <w:rsid w:val="00E26E4C"/>
    <w:rsid w:val="00E26F67"/>
    <w:rsid w:val="00E26F76"/>
    <w:rsid w:val="00E272AF"/>
    <w:rsid w:val="00E2738B"/>
    <w:rsid w:val="00E273F6"/>
    <w:rsid w:val="00E27467"/>
    <w:rsid w:val="00E2753D"/>
    <w:rsid w:val="00E276E5"/>
    <w:rsid w:val="00E27808"/>
    <w:rsid w:val="00E27A51"/>
    <w:rsid w:val="00E27D6B"/>
    <w:rsid w:val="00E27EA7"/>
    <w:rsid w:val="00E300DE"/>
    <w:rsid w:val="00E3014D"/>
    <w:rsid w:val="00E302E7"/>
    <w:rsid w:val="00E304F6"/>
    <w:rsid w:val="00E305B4"/>
    <w:rsid w:val="00E307F7"/>
    <w:rsid w:val="00E3093E"/>
    <w:rsid w:val="00E30953"/>
    <w:rsid w:val="00E30A42"/>
    <w:rsid w:val="00E30B3F"/>
    <w:rsid w:val="00E30C14"/>
    <w:rsid w:val="00E30C1F"/>
    <w:rsid w:val="00E30EB8"/>
    <w:rsid w:val="00E31156"/>
    <w:rsid w:val="00E3126B"/>
    <w:rsid w:val="00E3133B"/>
    <w:rsid w:val="00E31380"/>
    <w:rsid w:val="00E313EB"/>
    <w:rsid w:val="00E31734"/>
    <w:rsid w:val="00E31752"/>
    <w:rsid w:val="00E31926"/>
    <w:rsid w:val="00E31A15"/>
    <w:rsid w:val="00E31A1D"/>
    <w:rsid w:val="00E31BDB"/>
    <w:rsid w:val="00E31E0D"/>
    <w:rsid w:val="00E31E9F"/>
    <w:rsid w:val="00E31EEB"/>
    <w:rsid w:val="00E320E7"/>
    <w:rsid w:val="00E323BF"/>
    <w:rsid w:val="00E3271B"/>
    <w:rsid w:val="00E32A65"/>
    <w:rsid w:val="00E32D97"/>
    <w:rsid w:val="00E332BC"/>
    <w:rsid w:val="00E335C6"/>
    <w:rsid w:val="00E336C9"/>
    <w:rsid w:val="00E337AB"/>
    <w:rsid w:val="00E3384E"/>
    <w:rsid w:val="00E338A8"/>
    <w:rsid w:val="00E338F3"/>
    <w:rsid w:val="00E3395B"/>
    <w:rsid w:val="00E339ED"/>
    <w:rsid w:val="00E33A70"/>
    <w:rsid w:val="00E33BA0"/>
    <w:rsid w:val="00E33C73"/>
    <w:rsid w:val="00E33DA0"/>
    <w:rsid w:val="00E3405A"/>
    <w:rsid w:val="00E340B3"/>
    <w:rsid w:val="00E34130"/>
    <w:rsid w:val="00E3416F"/>
    <w:rsid w:val="00E341AD"/>
    <w:rsid w:val="00E344E4"/>
    <w:rsid w:val="00E345F9"/>
    <w:rsid w:val="00E3475C"/>
    <w:rsid w:val="00E34C09"/>
    <w:rsid w:val="00E3513A"/>
    <w:rsid w:val="00E3522A"/>
    <w:rsid w:val="00E35292"/>
    <w:rsid w:val="00E3536F"/>
    <w:rsid w:val="00E35511"/>
    <w:rsid w:val="00E357DB"/>
    <w:rsid w:val="00E35854"/>
    <w:rsid w:val="00E3593C"/>
    <w:rsid w:val="00E359DC"/>
    <w:rsid w:val="00E359FE"/>
    <w:rsid w:val="00E35AC3"/>
    <w:rsid w:val="00E35C3B"/>
    <w:rsid w:val="00E35DE1"/>
    <w:rsid w:val="00E36085"/>
    <w:rsid w:val="00E36121"/>
    <w:rsid w:val="00E363EE"/>
    <w:rsid w:val="00E36466"/>
    <w:rsid w:val="00E3668C"/>
    <w:rsid w:val="00E367D1"/>
    <w:rsid w:val="00E36885"/>
    <w:rsid w:val="00E36968"/>
    <w:rsid w:val="00E36BA0"/>
    <w:rsid w:val="00E37579"/>
    <w:rsid w:val="00E37693"/>
    <w:rsid w:val="00E37725"/>
    <w:rsid w:val="00E3785C"/>
    <w:rsid w:val="00E378F4"/>
    <w:rsid w:val="00E37AF3"/>
    <w:rsid w:val="00E37C3E"/>
    <w:rsid w:val="00E37CEE"/>
    <w:rsid w:val="00E40009"/>
    <w:rsid w:val="00E400DE"/>
    <w:rsid w:val="00E40340"/>
    <w:rsid w:val="00E403C7"/>
    <w:rsid w:val="00E40456"/>
    <w:rsid w:val="00E40480"/>
    <w:rsid w:val="00E405C5"/>
    <w:rsid w:val="00E4085D"/>
    <w:rsid w:val="00E40865"/>
    <w:rsid w:val="00E408DD"/>
    <w:rsid w:val="00E40938"/>
    <w:rsid w:val="00E40AD1"/>
    <w:rsid w:val="00E40BF6"/>
    <w:rsid w:val="00E40C26"/>
    <w:rsid w:val="00E40C4C"/>
    <w:rsid w:val="00E40F1C"/>
    <w:rsid w:val="00E41116"/>
    <w:rsid w:val="00E413AB"/>
    <w:rsid w:val="00E414BB"/>
    <w:rsid w:val="00E41629"/>
    <w:rsid w:val="00E417A6"/>
    <w:rsid w:val="00E418B9"/>
    <w:rsid w:val="00E41A85"/>
    <w:rsid w:val="00E41C5F"/>
    <w:rsid w:val="00E41D70"/>
    <w:rsid w:val="00E42165"/>
    <w:rsid w:val="00E4219D"/>
    <w:rsid w:val="00E4227D"/>
    <w:rsid w:val="00E423DA"/>
    <w:rsid w:val="00E426E1"/>
    <w:rsid w:val="00E427E1"/>
    <w:rsid w:val="00E42892"/>
    <w:rsid w:val="00E429CA"/>
    <w:rsid w:val="00E42B16"/>
    <w:rsid w:val="00E42BE4"/>
    <w:rsid w:val="00E42CCE"/>
    <w:rsid w:val="00E42D19"/>
    <w:rsid w:val="00E42D1D"/>
    <w:rsid w:val="00E42EDE"/>
    <w:rsid w:val="00E42F78"/>
    <w:rsid w:val="00E430CB"/>
    <w:rsid w:val="00E431DE"/>
    <w:rsid w:val="00E435DF"/>
    <w:rsid w:val="00E436C7"/>
    <w:rsid w:val="00E437F3"/>
    <w:rsid w:val="00E43C21"/>
    <w:rsid w:val="00E43DC8"/>
    <w:rsid w:val="00E442EB"/>
    <w:rsid w:val="00E44568"/>
    <w:rsid w:val="00E446D8"/>
    <w:rsid w:val="00E44725"/>
    <w:rsid w:val="00E44A0D"/>
    <w:rsid w:val="00E44B95"/>
    <w:rsid w:val="00E44BD5"/>
    <w:rsid w:val="00E44C2B"/>
    <w:rsid w:val="00E44D17"/>
    <w:rsid w:val="00E44E92"/>
    <w:rsid w:val="00E45070"/>
    <w:rsid w:val="00E45327"/>
    <w:rsid w:val="00E45436"/>
    <w:rsid w:val="00E454C7"/>
    <w:rsid w:val="00E4578D"/>
    <w:rsid w:val="00E45B76"/>
    <w:rsid w:val="00E45DDC"/>
    <w:rsid w:val="00E45FFB"/>
    <w:rsid w:val="00E46062"/>
    <w:rsid w:val="00E461DA"/>
    <w:rsid w:val="00E46458"/>
    <w:rsid w:val="00E465A4"/>
    <w:rsid w:val="00E4669E"/>
    <w:rsid w:val="00E46AF7"/>
    <w:rsid w:val="00E46E22"/>
    <w:rsid w:val="00E46EDF"/>
    <w:rsid w:val="00E46F19"/>
    <w:rsid w:val="00E476B3"/>
    <w:rsid w:val="00E476E2"/>
    <w:rsid w:val="00E4788C"/>
    <w:rsid w:val="00E478E8"/>
    <w:rsid w:val="00E47B50"/>
    <w:rsid w:val="00E47CEA"/>
    <w:rsid w:val="00E47FAC"/>
    <w:rsid w:val="00E50138"/>
    <w:rsid w:val="00E503E0"/>
    <w:rsid w:val="00E50592"/>
    <w:rsid w:val="00E50624"/>
    <w:rsid w:val="00E507A3"/>
    <w:rsid w:val="00E50822"/>
    <w:rsid w:val="00E509C1"/>
    <w:rsid w:val="00E50C5D"/>
    <w:rsid w:val="00E50DA9"/>
    <w:rsid w:val="00E50E6F"/>
    <w:rsid w:val="00E50EA0"/>
    <w:rsid w:val="00E50EED"/>
    <w:rsid w:val="00E50F16"/>
    <w:rsid w:val="00E50F27"/>
    <w:rsid w:val="00E51141"/>
    <w:rsid w:val="00E512F3"/>
    <w:rsid w:val="00E51390"/>
    <w:rsid w:val="00E5147E"/>
    <w:rsid w:val="00E516A1"/>
    <w:rsid w:val="00E517F5"/>
    <w:rsid w:val="00E51EDB"/>
    <w:rsid w:val="00E51F41"/>
    <w:rsid w:val="00E52032"/>
    <w:rsid w:val="00E520B8"/>
    <w:rsid w:val="00E528AF"/>
    <w:rsid w:val="00E52C8E"/>
    <w:rsid w:val="00E52D8B"/>
    <w:rsid w:val="00E5343E"/>
    <w:rsid w:val="00E535DC"/>
    <w:rsid w:val="00E53606"/>
    <w:rsid w:val="00E53640"/>
    <w:rsid w:val="00E536F2"/>
    <w:rsid w:val="00E53849"/>
    <w:rsid w:val="00E53F01"/>
    <w:rsid w:val="00E5406C"/>
    <w:rsid w:val="00E54273"/>
    <w:rsid w:val="00E54303"/>
    <w:rsid w:val="00E54631"/>
    <w:rsid w:val="00E54651"/>
    <w:rsid w:val="00E548D3"/>
    <w:rsid w:val="00E54B20"/>
    <w:rsid w:val="00E54C7E"/>
    <w:rsid w:val="00E54DB7"/>
    <w:rsid w:val="00E54E1D"/>
    <w:rsid w:val="00E54F44"/>
    <w:rsid w:val="00E55416"/>
    <w:rsid w:val="00E5549A"/>
    <w:rsid w:val="00E557A5"/>
    <w:rsid w:val="00E5588C"/>
    <w:rsid w:val="00E55BF0"/>
    <w:rsid w:val="00E55BFD"/>
    <w:rsid w:val="00E56124"/>
    <w:rsid w:val="00E5622E"/>
    <w:rsid w:val="00E56368"/>
    <w:rsid w:val="00E563A5"/>
    <w:rsid w:val="00E564F6"/>
    <w:rsid w:val="00E566A3"/>
    <w:rsid w:val="00E5678A"/>
    <w:rsid w:val="00E5691D"/>
    <w:rsid w:val="00E56960"/>
    <w:rsid w:val="00E56981"/>
    <w:rsid w:val="00E56A93"/>
    <w:rsid w:val="00E56CBC"/>
    <w:rsid w:val="00E56D69"/>
    <w:rsid w:val="00E56E78"/>
    <w:rsid w:val="00E56E8A"/>
    <w:rsid w:val="00E570B1"/>
    <w:rsid w:val="00E570E8"/>
    <w:rsid w:val="00E570F4"/>
    <w:rsid w:val="00E57208"/>
    <w:rsid w:val="00E57310"/>
    <w:rsid w:val="00E57650"/>
    <w:rsid w:val="00E5780F"/>
    <w:rsid w:val="00E579C5"/>
    <w:rsid w:val="00E57A31"/>
    <w:rsid w:val="00E57B19"/>
    <w:rsid w:val="00E57FDA"/>
    <w:rsid w:val="00E60314"/>
    <w:rsid w:val="00E6032B"/>
    <w:rsid w:val="00E6033B"/>
    <w:rsid w:val="00E6082C"/>
    <w:rsid w:val="00E60BEE"/>
    <w:rsid w:val="00E60CB4"/>
    <w:rsid w:val="00E60F41"/>
    <w:rsid w:val="00E6124C"/>
    <w:rsid w:val="00E61348"/>
    <w:rsid w:val="00E61438"/>
    <w:rsid w:val="00E6155B"/>
    <w:rsid w:val="00E6181C"/>
    <w:rsid w:val="00E61972"/>
    <w:rsid w:val="00E619E3"/>
    <w:rsid w:val="00E61BB9"/>
    <w:rsid w:val="00E61F1D"/>
    <w:rsid w:val="00E61F26"/>
    <w:rsid w:val="00E61F2A"/>
    <w:rsid w:val="00E621A8"/>
    <w:rsid w:val="00E6236B"/>
    <w:rsid w:val="00E623CC"/>
    <w:rsid w:val="00E62FB0"/>
    <w:rsid w:val="00E62FC7"/>
    <w:rsid w:val="00E62FEE"/>
    <w:rsid w:val="00E63054"/>
    <w:rsid w:val="00E6315F"/>
    <w:rsid w:val="00E632A7"/>
    <w:rsid w:val="00E63398"/>
    <w:rsid w:val="00E63766"/>
    <w:rsid w:val="00E6379F"/>
    <w:rsid w:val="00E63816"/>
    <w:rsid w:val="00E638DC"/>
    <w:rsid w:val="00E63B24"/>
    <w:rsid w:val="00E63B78"/>
    <w:rsid w:val="00E63C81"/>
    <w:rsid w:val="00E64211"/>
    <w:rsid w:val="00E6424F"/>
    <w:rsid w:val="00E643C1"/>
    <w:rsid w:val="00E64421"/>
    <w:rsid w:val="00E644B4"/>
    <w:rsid w:val="00E644DE"/>
    <w:rsid w:val="00E6469D"/>
    <w:rsid w:val="00E646AC"/>
    <w:rsid w:val="00E64B6A"/>
    <w:rsid w:val="00E64D4F"/>
    <w:rsid w:val="00E65074"/>
    <w:rsid w:val="00E65476"/>
    <w:rsid w:val="00E65556"/>
    <w:rsid w:val="00E6559E"/>
    <w:rsid w:val="00E65643"/>
    <w:rsid w:val="00E65AAF"/>
    <w:rsid w:val="00E65FA5"/>
    <w:rsid w:val="00E664A8"/>
    <w:rsid w:val="00E66568"/>
    <w:rsid w:val="00E6669B"/>
    <w:rsid w:val="00E668AC"/>
    <w:rsid w:val="00E668E3"/>
    <w:rsid w:val="00E668FA"/>
    <w:rsid w:val="00E66B20"/>
    <w:rsid w:val="00E66B23"/>
    <w:rsid w:val="00E66C38"/>
    <w:rsid w:val="00E66F4A"/>
    <w:rsid w:val="00E66F9C"/>
    <w:rsid w:val="00E67218"/>
    <w:rsid w:val="00E672EF"/>
    <w:rsid w:val="00E674FA"/>
    <w:rsid w:val="00E677A0"/>
    <w:rsid w:val="00E677C7"/>
    <w:rsid w:val="00E67B67"/>
    <w:rsid w:val="00E67BA8"/>
    <w:rsid w:val="00E70002"/>
    <w:rsid w:val="00E70420"/>
    <w:rsid w:val="00E70663"/>
    <w:rsid w:val="00E7066C"/>
    <w:rsid w:val="00E707E1"/>
    <w:rsid w:val="00E709F6"/>
    <w:rsid w:val="00E70C28"/>
    <w:rsid w:val="00E70D14"/>
    <w:rsid w:val="00E70E8C"/>
    <w:rsid w:val="00E71212"/>
    <w:rsid w:val="00E714E5"/>
    <w:rsid w:val="00E71E71"/>
    <w:rsid w:val="00E71EF2"/>
    <w:rsid w:val="00E72335"/>
    <w:rsid w:val="00E72473"/>
    <w:rsid w:val="00E724A7"/>
    <w:rsid w:val="00E72735"/>
    <w:rsid w:val="00E72A15"/>
    <w:rsid w:val="00E72D05"/>
    <w:rsid w:val="00E72DC6"/>
    <w:rsid w:val="00E72EBE"/>
    <w:rsid w:val="00E73234"/>
    <w:rsid w:val="00E7324D"/>
    <w:rsid w:val="00E73256"/>
    <w:rsid w:val="00E73485"/>
    <w:rsid w:val="00E73757"/>
    <w:rsid w:val="00E7377C"/>
    <w:rsid w:val="00E73868"/>
    <w:rsid w:val="00E73FA9"/>
    <w:rsid w:val="00E74378"/>
    <w:rsid w:val="00E744B3"/>
    <w:rsid w:val="00E74592"/>
    <w:rsid w:val="00E74BCD"/>
    <w:rsid w:val="00E74E86"/>
    <w:rsid w:val="00E751C8"/>
    <w:rsid w:val="00E75221"/>
    <w:rsid w:val="00E75358"/>
    <w:rsid w:val="00E753AF"/>
    <w:rsid w:val="00E753E0"/>
    <w:rsid w:val="00E75675"/>
    <w:rsid w:val="00E75711"/>
    <w:rsid w:val="00E75863"/>
    <w:rsid w:val="00E758FC"/>
    <w:rsid w:val="00E75BE1"/>
    <w:rsid w:val="00E75C1A"/>
    <w:rsid w:val="00E75C1D"/>
    <w:rsid w:val="00E75F12"/>
    <w:rsid w:val="00E75FA4"/>
    <w:rsid w:val="00E763EC"/>
    <w:rsid w:val="00E76413"/>
    <w:rsid w:val="00E76775"/>
    <w:rsid w:val="00E768B7"/>
    <w:rsid w:val="00E76904"/>
    <w:rsid w:val="00E769D7"/>
    <w:rsid w:val="00E76AE1"/>
    <w:rsid w:val="00E76E54"/>
    <w:rsid w:val="00E77318"/>
    <w:rsid w:val="00E77475"/>
    <w:rsid w:val="00E774A2"/>
    <w:rsid w:val="00E77584"/>
    <w:rsid w:val="00E777F9"/>
    <w:rsid w:val="00E7784A"/>
    <w:rsid w:val="00E77A15"/>
    <w:rsid w:val="00E77A53"/>
    <w:rsid w:val="00E77AD1"/>
    <w:rsid w:val="00E77C27"/>
    <w:rsid w:val="00E77DB1"/>
    <w:rsid w:val="00E77EB5"/>
    <w:rsid w:val="00E77ECE"/>
    <w:rsid w:val="00E77F3E"/>
    <w:rsid w:val="00E8042D"/>
    <w:rsid w:val="00E80511"/>
    <w:rsid w:val="00E80736"/>
    <w:rsid w:val="00E80872"/>
    <w:rsid w:val="00E809A8"/>
    <w:rsid w:val="00E80BDF"/>
    <w:rsid w:val="00E80D2E"/>
    <w:rsid w:val="00E815E8"/>
    <w:rsid w:val="00E81629"/>
    <w:rsid w:val="00E817FD"/>
    <w:rsid w:val="00E81BFF"/>
    <w:rsid w:val="00E81C4E"/>
    <w:rsid w:val="00E81D15"/>
    <w:rsid w:val="00E828CA"/>
    <w:rsid w:val="00E82963"/>
    <w:rsid w:val="00E82972"/>
    <w:rsid w:val="00E82A57"/>
    <w:rsid w:val="00E82A9B"/>
    <w:rsid w:val="00E82C93"/>
    <w:rsid w:val="00E82D6D"/>
    <w:rsid w:val="00E82EC0"/>
    <w:rsid w:val="00E82ED7"/>
    <w:rsid w:val="00E83012"/>
    <w:rsid w:val="00E8348A"/>
    <w:rsid w:val="00E83559"/>
    <w:rsid w:val="00E835C4"/>
    <w:rsid w:val="00E83A2E"/>
    <w:rsid w:val="00E83DC1"/>
    <w:rsid w:val="00E83F06"/>
    <w:rsid w:val="00E83F5D"/>
    <w:rsid w:val="00E84378"/>
    <w:rsid w:val="00E843A3"/>
    <w:rsid w:val="00E844D2"/>
    <w:rsid w:val="00E8490F"/>
    <w:rsid w:val="00E8499D"/>
    <w:rsid w:val="00E84AC1"/>
    <w:rsid w:val="00E84D42"/>
    <w:rsid w:val="00E84E0B"/>
    <w:rsid w:val="00E84E7F"/>
    <w:rsid w:val="00E8500B"/>
    <w:rsid w:val="00E85335"/>
    <w:rsid w:val="00E854D8"/>
    <w:rsid w:val="00E859EA"/>
    <w:rsid w:val="00E85AFC"/>
    <w:rsid w:val="00E85B49"/>
    <w:rsid w:val="00E85E53"/>
    <w:rsid w:val="00E85E78"/>
    <w:rsid w:val="00E8614B"/>
    <w:rsid w:val="00E867C2"/>
    <w:rsid w:val="00E86A48"/>
    <w:rsid w:val="00E86A5D"/>
    <w:rsid w:val="00E86ABA"/>
    <w:rsid w:val="00E86D77"/>
    <w:rsid w:val="00E86E3B"/>
    <w:rsid w:val="00E86EBA"/>
    <w:rsid w:val="00E8709A"/>
    <w:rsid w:val="00E87169"/>
    <w:rsid w:val="00E871A4"/>
    <w:rsid w:val="00E871E7"/>
    <w:rsid w:val="00E874E3"/>
    <w:rsid w:val="00E8783B"/>
    <w:rsid w:val="00E87A89"/>
    <w:rsid w:val="00E87CD0"/>
    <w:rsid w:val="00E87F83"/>
    <w:rsid w:val="00E90042"/>
    <w:rsid w:val="00E900D2"/>
    <w:rsid w:val="00E901EA"/>
    <w:rsid w:val="00E902B7"/>
    <w:rsid w:val="00E90374"/>
    <w:rsid w:val="00E905E7"/>
    <w:rsid w:val="00E906B7"/>
    <w:rsid w:val="00E90889"/>
    <w:rsid w:val="00E908AD"/>
    <w:rsid w:val="00E9090E"/>
    <w:rsid w:val="00E90CE8"/>
    <w:rsid w:val="00E90F44"/>
    <w:rsid w:val="00E91020"/>
    <w:rsid w:val="00E91070"/>
    <w:rsid w:val="00E911D2"/>
    <w:rsid w:val="00E914C5"/>
    <w:rsid w:val="00E91504"/>
    <w:rsid w:val="00E915DC"/>
    <w:rsid w:val="00E916EC"/>
    <w:rsid w:val="00E91951"/>
    <w:rsid w:val="00E91A52"/>
    <w:rsid w:val="00E91B59"/>
    <w:rsid w:val="00E91BBE"/>
    <w:rsid w:val="00E91F5C"/>
    <w:rsid w:val="00E9209E"/>
    <w:rsid w:val="00E920F2"/>
    <w:rsid w:val="00E92109"/>
    <w:rsid w:val="00E92323"/>
    <w:rsid w:val="00E92580"/>
    <w:rsid w:val="00E92785"/>
    <w:rsid w:val="00E92860"/>
    <w:rsid w:val="00E92B48"/>
    <w:rsid w:val="00E931D7"/>
    <w:rsid w:val="00E932B6"/>
    <w:rsid w:val="00E933CE"/>
    <w:rsid w:val="00E93B36"/>
    <w:rsid w:val="00E93C48"/>
    <w:rsid w:val="00E93E33"/>
    <w:rsid w:val="00E94337"/>
    <w:rsid w:val="00E944C6"/>
    <w:rsid w:val="00E945EF"/>
    <w:rsid w:val="00E94C4B"/>
    <w:rsid w:val="00E94F70"/>
    <w:rsid w:val="00E95047"/>
    <w:rsid w:val="00E95125"/>
    <w:rsid w:val="00E95415"/>
    <w:rsid w:val="00E95786"/>
    <w:rsid w:val="00E95A77"/>
    <w:rsid w:val="00E95B7B"/>
    <w:rsid w:val="00E95D53"/>
    <w:rsid w:val="00E95F03"/>
    <w:rsid w:val="00E95F15"/>
    <w:rsid w:val="00E95F2D"/>
    <w:rsid w:val="00E96081"/>
    <w:rsid w:val="00E966EE"/>
    <w:rsid w:val="00E96768"/>
    <w:rsid w:val="00E96A6E"/>
    <w:rsid w:val="00E96C4E"/>
    <w:rsid w:val="00E97113"/>
    <w:rsid w:val="00E97169"/>
    <w:rsid w:val="00E97199"/>
    <w:rsid w:val="00E977A5"/>
    <w:rsid w:val="00E97AB1"/>
    <w:rsid w:val="00E97E3E"/>
    <w:rsid w:val="00E97E77"/>
    <w:rsid w:val="00E97FED"/>
    <w:rsid w:val="00EA00AB"/>
    <w:rsid w:val="00EA00C6"/>
    <w:rsid w:val="00EA01C3"/>
    <w:rsid w:val="00EA02C0"/>
    <w:rsid w:val="00EA0471"/>
    <w:rsid w:val="00EA05E1"/>
    <w:rsid w:val="00EA06AA"/>
    <w:rsid w:val="00EA0A6C"/>
    <w:rsid w:val="00EA0BE2"/>
    <w:rsid w:val="00EA0C6E"/>
    <w:rsid w:val="00EA0DDA"/>
    <w:rsid w:val="00EA13E3"/>
    <w:rsid w:val="00EA14FC"/>
    <w:rsid w:val="00EA16B1"/>
    <w:rsid w:val="00EA189A"/>
    <w:rsid w:val="00EA191F"/>
    <w:rsid w:val="00EA1991"/>
    <w:rsid w:val="00EA1BEE"/>
    <w:rsid w:val="00EA1E56"/>
    <w:rsid w:val="00EA209D"/>
    <w:rsid w:val="00EA2201"/>
    <w:rsid w:val="00EA243E"/>
    <w:rsid w:val="00EA2781"/>
    <w:rsid w:val="00EA285E"/>
    <w:rsid w:val="00EA287F"/>
    <w:rsid w:val="00EA2BF2"/>
    <w:rsid w:val="00EA3034"/>
    <w:rsid w:val="00EA3414"/>
    <w:rsid w:val="00EA3440"/>
    <w:rsid w:val="00EA34FD"/>
    <w:rsid w:val="00EA3787"/>
    <w:rsid w:val="00EA38F8"/>
    <w:rsid w:val="00EA391D"/>
    <w:rsid w:val="00EA402B"/>
    <w:rsid w:val="00EA4145"/>
    <w:rsid w:val="00EA4168"/>
    <w:rsid w:val="00EA41CA"/>
    <w:rsid w:val="00EA4583"/>
    <w:rsid w:val="00EA4754"/>
    <w:rsid w:val="00EA480C"/>
    <w:rsid w:val="00EA49DB"/>
    <w:rsid w:val="00EA4CC2"/>
    <w:rsid w:val="00EA51C0"/>
    <w:rsid w:val="00EA53A8"/>
    <w:rsid w:val="00EA5602"/>
    <w:rsid w:val="00EA5849"/>
    <w:rsid w:val="00EA59FA"/>
    <w:rsid w:val="00EA5A42"/>
    <w:rsid w:val="00EA5CE0"/>
    <w:rsid w:val="00EA5D05"/>
    <w:rsid w:val="00EA5F7B"/>
    <w:rsid w:val="00EA616E"/>
    <w:rsid w:val="00EA63E9"/>
    <w:rsid w:val="00EA641D"/>
    <w:rsid w:val="00EA6548"/>
    <w:rsid w:val="00EA655E"/>
    <w:rsid w:val="00EA66A4"/>
    <w:rsid w:val="00EA67A3"/>
    <w:rsid w:val="00EA688B"/>
    <w:rsid w:val="00EA6A16"/>
    <w:rsid w:val="00EA71A7"/>
    <w:rsid w:val="00EA76FC"/>
    <w:rsid w:val="00EA7C5C"/>
    <w:rsid w:val="00EA7EF5"/>
    <w:rsid w:val="00EA7F68"/>
    <w:rsid w:val="00EB016D"/>
    <w:rsid w:val="00EB02D6"/>
    <w:rsid w:val="00EB036A"/>
    <w:rsid w:val="00EB03F5"/>
    <w:rsid w:val="00EB040F"/>
    <w:rsid w:val="00EB0421"/>
    <w:rsid w:val="00EB050B"/>
    <w:rsid w:val="00EB08E5"/>
    <w:rsid w:val="00EB0AF2"/>
    <w:rsid w:val="00EB0C7D"/>
    <w:rsid w:val="00EB0F32"/>
    <w:rsid w:val="00EB1111"/>
    <w:rsid w:val="00EB11D5"/>
    <w:rsid w:val="00EB14A5"/>
    <w:rsid w:val="00EB179B"/>
    <w:rsid w:val="00EB17AD"/>
    <w:rsid w:val="00EB192D"/>
    <w:rsid w:val="00EB1C8A"/>
    <w:rsid w:val="00EB1E73"/>
    <w:rsid w:val="00EB21C1"/>
    <w:rsid w:val="00EB2376"/>
    <w:rsid w:val="00EB23A9"/>
    <w:rsid w:val="00EB27E8"/>
    <w:rsid w:val="00EB28C7"/>
    <w:rsid w:val="00EB2994"/>
    <w:rsid w:val="00EB2C8E"/>
    <w:rsid w:val="00EB2EE1"/>
    <w:rsid w:val="00EB2F1E"/>
    <w:rsid w:val="00EB34E4"/>
    <w:rsid w:val="00EB380D"/>
    <w:rsid w:val="00EB3970"/>
    <w:rsid w:val="00EB39A5"/>
    <w:rsid w:val="00EB39E1"/>
    <w:rsid w:val="00EB3BAC"/>
    <w:rsid w:val="00EB3D63"/>
    <w:rsid w:val="00EB3D85"/>
    <w:rsid w:val="00EB42CB"/>
    <w:rsid w:val="00EB4378"/>
    <w:rsid w:val="00EB461D"/>
    <w:rsid w:val="00EB46BB"/>
    <w:rsid w:val="00EB4924"/>
    <w:rsid w:val="00EB4B25"/>
    <w:rsid w:val="00EB4E88"/>
    <w:rsid w:val="00EB50B9"/>
    <w:rsid w:val="00EB51E4"/>
    <w:rsid w:val="00EB5238"/>
    <w:rsid w:val="00EB525F"/>
    <w:rsid w:val="00EB5306"/>
    <w:rsid w:val="00EB57E3"/>
    <w:rsid w:val="00EB5801"/>
    <w:rsid w:val="00EB5AFC"/>
    <w:rsid w:val="00EB5B28"/>
    <w:rsid w:val="00EB5F53"/>
    <w:rsid w:val="00EB5FB6"/>
    <w:rsid w:val="00EB63AF"/>
    <w:rsid w:val="00EB661B"/>
    <w:rsid w:val="00EB67D4"/>
    <w:rsid w:val="00EB689F"/>
    <w:rsid w:val="00EB6979"/>
    <w:rsid w:val="00EB72C1"/>
    <w:rsid w:val="00EB72CD"/>
    <w:rsid w:val="00EB733E"/>
    <w:rsid w:val="00EB763D"/>
    <w:rsid w:val="00EB7641"/>
    <w:rsid w:val="00EB7878"/>
    <w:rsid w:val="00EB78D4"/>
    <w:rsid w:val="00EB79D9"/>
    <w:rsid w:val="00EB7B1B"/>
    <w:rsid w:val="00EB7F57"/>
    <w:rsid w:val="00EC006E"/>
    <w:rsid w:val="00EC099B"/>
    <w:rsid w:val="00EC127A"/>
    <w:rsid w:val="00EC1333"/>
    <w:rsid w:val="00EC1562"/>
    <w:rsid w:val="00EC17F8"/>
    <w:rsid w:val="00EC189E"/>
    <w:rsid w:val="00EC1BE7"/>
    <w:rsid w:val="00EC1F16"/>
    <w:rsid w:val="00EC1F35"/>
    <w:rsid w:val="00EC20A5"/>
    <w:rsid w:val="00EC238C"/>
    <w:rsid w:val="00EC289C"/>
    <w:rsid w:val="00EC2CC6"/>
    <w:rsid w:val="00EC2E06"/>
    <w:rsid w:val="00EC30AD"/>
    <w:rsid w:val="00EC30CD"/>
    <w:rsid w:val="00EC30FA"/>
    <w:rsid w:val="00EC3387"/>
    <w:rsid w:val="00EC3487"/>
    <w:rsid w:val="00EC3560"/>
    <w:rsid w:val="00EC35DE"/>
    <w:rsid w:val="00EC377E"/>
    <w:rsid w:val="00EC38F7"/>
    <w:rsid w:val="00EC3968"/>
    <w:rsid w:val="00EC3C49"/>
    <w:rsid w:val="00EC3DAD"/>
    <w:rsid w:val="00EC3DB0"/>
    <w:rsid w:val="00EC3F66"/>
    <w:rsid w:val="00EC3FEF"/>
    <w:rsid w:val="00EC418D"/>
    <w:rsid w:val="00EC42AB"/>
    <w:rsid w:val="00EC4591"/>
    <w:rsid w:val="00EC47FA"/>
    <w:rsid w:val="00EC48A4"/>
    <w:rsid w:val="00EC48C7"/>
    <w:rsid w:val="00EC49F5"/>
    <w:rsid w:val="00EC4A1D"/>
    <w:rsid w:val="00EC4CC9"/>
    <w:rsid w:val="00EC58BF"/>
    <w:rsid w:val="00EC58E4"/>
    <w:rsid w:val="00EC58E5"/>
    <w:rsid w:val="00EC599E"/>
    <w:rsid w:val="00EC59E1"/>
    <w:rsid w:val="00EC5A83"/>
    <w:rsid w:val="00EC5B06"/>
    <w:rsid w:val="00EC5D71"/>
    <w:rsid w:val="00EC5E22"/>
    <w:rsid w:val="00EC5F18"/>
    <w:rsid w:val="00EC61B4"/>
    <w:rsid w:val="00EC6436"/>
    <w:rsid w:val="00EC6522"/>
    <w:rsid w:val="00EC663F"/>
    <w:rsid w:val="00EC6A13"/>
    <w:rsid w:val="00EC6F87"/>
    <w:rsid w:val="00EC7373"/>
    <w:rsid w:val="00EC7383"/>
    <w:rsid w:val="00EC7429"/>
    <w:rsid w:val="00EC7710"/>
    <w:rsid w:val="00EC78AA"/>
    <w:rsid w:val="00EC7A68"/>
    <w:rsid w:val="00EC7CB3"/>
    <w:rsid w:val="00EC7F2B"/>
    <w:rsid w:val="00ED00BF"/>
    <w:rsid w:val="00ED0310"/>
    <w:rsid w:val="00ED03FC"/>
    <w:rsid w:val="00ED0803"/>
    <w:rsid w:val="00ED089F"/>
    <w:rsid w:val="00ED08B3"/>
    <w:rsid w:val="00ED0CAD"/>
    <w:rsid w:val="00ED0F38"/>
    <w:rsid w:val="00ED0FFB"/>
    <w:rsid w:val="00ED164A"/>
    <w:rsid w:val="00ED1A6E"/>
    <w:rsid w:val="00ED1BE8"/>
    <w:rsid w:val="00ED1E14"/>
    <w:rsid w:val="00ED2038"/>
    <w:rsid w:val="00ED219A"/>
    <w:rsid w:val="00ED21ED"/>
    <w:rsid w:val="00ED2341"/>
    <w:rsid w:val="00ED25FD"/>
    <w:rsid w:val="00ED2625"/>
    <w:rsid w:val="00ED2CF9"/>
    <w:rsid w:val="00ED2EAE"/>
    <w:rsid w:val="00ED31D0"/>
    <w:rsid w:val="00ED31F5"/>
    <w:rsid w:val="00ED3224"/>
    <w:rsid w:val="00ED33D7"/>
    <w:rsid w:val="00ED33DF"/>
    <w:rsid w:val="00ED37CA"/>
    <w:rsid w:val="00ED3A98"/>
    <w:rsid w:val="00ED3D9C"/>
    <w:rsid w:val="00ED3DB6"/>
    <w:rsid w:val="00ED3DC9"/>
    <w:rsid w:val="00ED3F46"/>
    <w:rsid w:val="00ED403B"/>
    <w:rsid w:val="00ED417B"/>
    <w:rsid w:val="00ED421C"/>
    <w:rsid w:val="00ED446D"/>
    <w:rsid w:val="00ED48FC"/>
    <w:rsid w:val="00ED4A00"/>
    <w:rsid w:val="00ED4B4E"/>
    <w:rsid w:val="00ED4B54"/>
    <w:rsid w:val="00ED5054"/>
    <w:rsid w:val="00ED50D9"/>
    <w:rsid w:val="00ED518A"/>
    <w:rsid w:val="00ED52D1"/>
    <w:rsid w:val="00ED52F4"/>
    <w:rsid w:val="00ED56BC"/>
    <w:rsid w:val="00ED5ABD"/>
    <w:rsid w:val="00ED5F09"/>
    <w:rsid w:val="00ED6149"/>
    <w:rsid w:val="00ED630E"/>
    <w:rsid w:val="00ED63A0"/>
    <w:rsid w:val="00ED6528"/>
    <w:rsid w:val="00ED6788"/>
    <w:rsid w:val="00ED683D"/>
    <w:rsid w:val="00ED6C91"/>
    <w:rsid w:val="00ED6D9C"/>
    <w:rsid w:val="00ED6F51"/>
    <w:rsid w:val="00ED6F70"/>
    <w:rsid w:val="00ED70B8"/>
    <w:rsid w:val="00ED7120"/>
    <w:rsid w:val="00ED7153"/>
    <w:rsid w:val="00ED7563"/>
    <w:rsid w:val="00ED78DC"/>
    <w:rsid w:val="00ED7927"/>
    <w:rsid w:val="00ED7A5F"/>
    <w:rsid w:val="00ED7B56"/>
    <w:rsid w:val="00ED7B9A"/>
    <w:rsid w:val="00ED7C5E"/>
    <w:rsid w:val="00ED7FE5"/>
    <w:rsid w:val="00EE029A"/>
    <w:rsid w:val="00EE029D"/>
    <w:rsid w:val="00EE054F"/>
    <w:rsid w:val="00EE05E9"/>
    <w:rsid w:val="00EE0615"/>
    <w:rsid w:val="00EE0633"/>
    <w:rsid w:val="00EE063A"/>
    <w:rsid w:val="00EE06A4"/>
    <w:rsid w:val="00EE0973"/>
    <w:rsid w:val="00EE0B68"/>
    <w:rsid w:val="00EE0D42"/>
    <w:rsid w:val="00EE0E48"/>
    <w:rsid w:val="00EE0E74"/>
    <w:rsid w:val="00EE0FDB"/>
    <w:rsid w:val="00EE1120"/>
    <w:rsid w:val="00EE147B"/>
    <w:rsid w:val="00EE1682"/>
    <w:rsid w:val="00EE19CB"/>
    <w:rsid w:val="00EE1AC1"/>
    <w:rsid w:val="00EE1E19"/>
    <w:rsid w:val="00EE1E61"/>
    <w:rsid w:val="00EE21C8"/>
    <w:rsid w:val="00EE2538"/>
    <w:rsid w:val="00EE25C5"/>
    <w:rsid w:val="00EE26BE"/>
    <w:rsid w:val="00EE2D1D"/>
    <w:rsid w:val="00EE2D6A"/>
    <w:rsid w:val="00EE31EB"/>
    <w:rsid w:val="00EE36C1"/>
    <w:rsid w:val="00EE36DA"/>
    <w:rsid w:val="00EE3EA4"/>
    <w:rsid w:val="00EE3F06"/>
    <w:rsid w:val="00EE3F44"/>
    <w:rsid w:val="00EE42C7"/>
    <w:rsid w:val="00EE434D"/>
    <w:rsid w:val="00EE4485"/>
    <w:rsid w:val="00EE451D"/>
    <w:rsid w:val="00EE4621"/>
    <w:rsid w:val="00EE4C23"/>
    <w:rsid w:val="00EE4F15"/>
    <w:rsid w:val="00EE4FCB"/>
    <w:rsid w:val="00EE5565"/>
    <w:rsid w:val="00EE563B"/>
    <w:rsid w:val="00EE5693"/>
    <w:rsid w:val="00EE57D4"/>
    <w:rsid w:val="00EE582A"/>
    <w:rsid w:val="00EE593F"/>
    <w:rsid w:val="00EE5C58"/>
    <w:rsid w:val="00EE5D9A"/>
    <w:rsid w:val="00EE60B8"/>
    <w:rsid w:val="00EE60D9"/>
    <w:rsid w:val="00EE65E3"/>
    <w:rsid w:val="00EE66BD"/>
    <w:rsid w:val="00EE67F1"/>
    <w:rsid w:val="00EE6974"/>
    <w:rsid w:val="00EE6AB0"/>
    <w:rsid w:val="00EE6BF4"/>
    <w:rsid w:val="00EE6CA7"/>
    <w:rsid w:val="00EE6CB1"/>
    <w:rsid w:val="00EE75E6"/>
    <w:rsid w:val="00EE75ED"/>
    <w:rsid w:val="00EE76BE"/>
    <w:rsid w:val="00EE76CC"/>
    <w:rsid w:val="00EE7912"/>
    <w:rsid w:val="00EE79BB"/>
    <w:rsid w:val="00EE7D82"/>
    <w:rsid w:val="00EF00C1"/>
    <w:rsid w:val="00EF0168"/>
    <w:rsid w:val="00EF01C6"/>
    <w:rsid w:val="00EF03BF"/>
    <w:rsid w:val="00EF05A2"/>
    <w:rsid w:val="00EF0773"/>
    <w:rsid w:val="00EF0786"/>
    <w:rsid w:val="00EF07CB"/>
    <w:rsid w:val="00EF08DE"/>
    <w:rsid w:val="00EF0A02"/>
    <w:rsid w:val="00EF0CAB"/>
    <w:rsid w:val="00EF0D9B"/>
    <w:rsid w:val="00EF0E5F"/>
    <w:rsid w:val="00EF0E71"/>
    <w:rsid w:val="00EF0EEE"/>
    <w:rsid w:val="00EF0F1B"/>
    <w:rsid w:val="00EF0FF7"/>
    <w:rsid w:val="00EF1090"/>
    <w:rsid w:val="00EF1339"/>
    <w:rsid w:val="00EF1450"/>
    <w:rsid w:val="00EF15D7"/>
    <w:rsid w:val="00EF1799"/>
    <w:rsid w:val="00EF18AB"/>
    <w:rsid w:val="00EF1BC0"/>
    <w:rsid w:val="00EF1CE4"/>
    <w:rsid w:val="00EF1E9D"/>
    <w:rsid w:val="00EF2196"/>
    <w:rsid w:val="00EF2296"/>
    <w:rsid w:val="00EF2307"/>
    <w:rsid w:val="00EF2313"/>
    <w:rsid w:val="00EF24E4"/>
    <w:rsid w:val="00EF25BB"/>
    <w:rsid w:val="00EF2638"/>
    <w:rsid w:val="00EF2E0C"/>
    <w:rsid w:val="00EF2E62"/>
    <w:rsid w:val="00EF3421"/>
    <w:rsid w:val="00EF34C6"/>
    <w:rsid w:val="00EF368A"/>
    <w:rsid w:val="00EF38D9"/>
    <w:rsid w:val="00EF397C"/>
    <w:rsid w:val="00EF4491"/>
    <w:rsid w:val="00EF45EA"/>
    <w:rsid w:val="00EF4B7C"/>
    <w:rsid w:val="00EF4C0A"/>
    <w:rsid w:val="00EF4C0B"/>
    <w:rsid w:val="00EF4F57"/>
    <w:rsid w:val="00EF52B3"/>
    <w:rsid w:val="00EF53F8"/>
    <w:rsid w:val="00EF54FB"/>
    <w:rsid w:val="00EF56CA"/>
    <w:rsid w:val="00EF5872"/>
    <w:rsid w:val="00EF5A9D"/>
    <w:rsid w:val="00EF5B56"/>
    <w:rsid w:val="00EF5B58"/>
    <w:rsid w:val="00EF5BD4"/>
    <w:rsid w:val="00EF5E4D"/>
    <w:rsid w:val="00EF5E9B"/>
    <w:rsid w:val="00EF5EDA"/>
    <w:rsid w:val="00EF65F9"/>
    <w:rsid w:val="00EF66DA"/>
    <w:rsid w:val="00EF6870"/>
    <w:rsid w:val="00EF6885"/>
    <w:rsid w:val="00EF6B34"/>
    <w:rsid w:val="00EF6D64"/>
    <w:rsid w:val="00EF6ED5"/>
    <w:rsid w:val="00EF70A7"/>
    <w:rsid w:val="00EF71D3"/>
    <w:rsid w:val="00EF7460"/>
    <w:rsid w:val="00EF77EE"/>
    <w:rsid w:val="00EF7B4D"/>
    <w:rsid w:val="00EF7C39"/>
    <w:rsid w:val="00EF7C77"/>
    <w:rsid w:val="00EF7D91"/>
    <w:rsid w:val="00F0024B"/>
    <w:rsid w:val="00F002F5"/>
    <w:rsid w:val="00F005D0"/>
    <w:rsid w:val="00F006D6"/>
    <w:rsid w:val="00F00B4C"/>
    <w:rsid w:val="00F00DD5"/>
    <w:rsid w:val="00F00F88"/>
    <w:rsid w:val="00F00F9B"/>
    <w:rsid w:val="00F01148"/>
    <w:rsid w:val="00F01219"/>
    <w:rsid w:val="00F01248"/>
    <w:rsid w:val="00F01643"/>
    <w:rsid w:val="00F01734"/>
    <w:rsid w:val="00F01A29"/>
    <w:rsid w:val="00F01BDD"/>
    <w:rsid w:val="00F01ED0"/>
    <w:rsid w:val="00F020A4"/>
    <w:rsid w:val="00F0237E"/>
    <w:rsid w:val="00F0249B"/>
    <w:rsid w:val="00F0271A"/>
    <w:rsid w:val="00F0271E"/>
    <w:rsid w:val="00F0277E"/>
    <w:rsid w:val="00F02A41"/>
    <w:rsid w:val="00F02D94"/>
    <w:rsid w:val="00F03192"/>
    <w:rsid w:val="00F032F8"/>
    <w:rsid w:val="00F034D2"/>
    <w:rsid w:val="00F037AB"/>
    <w:rsid w:val="00F0390F"/>
    <w:rsid w:val="00F0397E"/>
    <w:rsid w:val="00F03B48"/>
    <w:rsid w:val="00F03BF9"/>
    <w:rsid w:val="00F03D5A"/>
    <w:rsid w:val="00F03EF5"/>
    <w:rsid w:val="00F03F9C"/>
    <w:rsid w:val="00F0403C"/>
    <w:rsid w:val="00F041A2"/>
    <w:rsid w:val="00F0477F"/>
    <w:rsid w:val="00F04780"/>
    <w:rsid w:val="00F047C5"/>
    <w:rsid w:val="00F049DD"/>
    <w:rsid w:val="00F04AA3"/>
    <w:rsid w:val="00F050A4"/>
    <w:rsid w:val="00F05519"/>
    <w:rsid w:val="00F05633"/>
    <w:rsid w:val="00F05B14"/>
    <w:rsid w:val="00F05F1F"/>
    <w:rsid w:val="00F06104"/>
    <w:rsid w:val="00F06242"/>
    <w:rsid w:val="00F06253"/>
    <w:rsid w:val="00F0643C"/>
    <w:rsid w:val="00F06599"/>
    <w:rsid w:val="00F0659E"/>
    <w:rsid w:val="00F06968"/>
    <w:rsid w:val="00F06B27"/>
    <w:rsid w:val="00F06C88"/>
    <w:rsid w:val="00F07002"/>
    <w:rsid w:val="00F07117"/>
    <w:rsid w:val="00F0745C"/>
    <w:rsid w:val="00F0755C"/>
    <w:rsid w:val="00F075FF"/>
    <w:rsid w:val="00F07906"/>
    <w:rsid w:val="00F07D9A"/>
    <w:rsid w:val="00F07ECB"/>
    <w:rsid w:val="00F10123"/>
    <w:rsid w:val="00F10275"/>
    <w:rsid w:val="00F102B5"/>
    <w:rsid w:val="00F10336"/>
    <w:rsid w:val="00F103D1"/>
    <w:rsid w:val="00F103E3"/>
    <w:rsid w:val="00F106D8"/>
    <w:rsid w:val="00F108B1"/>
    <w:rsid w:val="00F109CB"/>
    <w:rsid w:val="00F10BD7"/>
    <w:rsid w:val="00F10D30"/>
    <w:rsid w:val="00F11196"/>
    <w:rsid w:val="00F11496"/>
    <w:rsid w:val="00F1191B"/>
    <w:rsid w:val="00F11B50"/>
    <w:rsid w:val="00F11C79"/>
    <w:rsid w:val="00F121EC"/>
    <w:rsid w:val="00F123C2"/>
    <w:rsid w:val="00F12631"/>
    <w:rsid w:val="00F1285F"/>
    <w:rsid w:val="00F12CC8"/>
    <w:rsid w:val="00F12F87"/>
    <w:rsid w:val="00F12FAA"/>
    <w:rsid w:val="00F12FC2"/>
    <w:rsid w:val="00F1311C"/>
    <w:rsid w:val="00F1363B"/>
    <w:rsid w:val="00F138A4"/>
    <w:rsid w:val="00F138D1"/>
    <w:rsid w:val="00F13900"/>
    <w:rsid w:val="00F13B5C"/>
    <w:rsid w:val="00F13B7B"/>
    <w:rsid w:val="00F13E25"/>
    <w:rsid w:val="00F13FCA"/>
    <w:rsid w:val="00F1409F"/>
    <w:rsid w:val="00F141B1"/>
    <w:rsid w:val="00F14240"/>
    <w:rsid w:val="00F14267"/>
    <w:rsid w:val="00F142FB"/>
    <w:rsid w:val="00F14324"/>
    <w:rsid w:val="00F1444C"/>
    <w:rsid w:val="00F14481"/>
    <w:rsid w:val="00F14512"/>
    <w:rsid w:val="00F14651"/>
    <w:rsid w:val="00F1468E"/>
    <w:rsid w:val="00F14BBD"/>
    <w:rsid w:val="00F14C0D"/>
    <w:rsid w:val="00F14F07"/>
    <w:rsid w:val="00F14F8B"/>
    <w:rsid w:val="00F15184"/>
    <w:rsid w:val="00F15185"/>
    <w:rsid w:val="00F15190"/>
    <w:rsid w:val="00F151AD"/>
    <w:rsid w:val="00F151BC"/>
    <w:rsid w:val="00F1533D"/>
    <w:rsid w:val="00F1558E"/>
    <w:rsid w:val="00F155FA"/>
    <w:rsid w:val="00F1583C"/>
    <w:rsid w:val="00F15A40"/>
    <w:rsid w:val="00F15BD0"/>
    <w:rsid w:val="00F15D13"/>
    <w:rsid w:val="00F15DFF"/>
    <w:rsid w:val="00F15E04"/>
    <w:rsid w:val="00F16839"/>
    <w:rsid w:val="00F16944"/>
    <w:rsid w:val="00F16983"/>
    <w:rsid w:val="00F16AC6"/>
    <w:rsid w:val="00F16B83"/>
    <w:rsid w:val="00F16BAC"/>
    <w:rsid w:val="00F16C73"/>
    <w:rsid w:val="00F17351"/>
    <w:rsid w:val="00F17841"/>
    <w:rsid w:val="00F178E0"/>
    <w:rsid w:val="00F17E99"/>
    <w:rsid w:val="00F17FA7"/>
    <w:rsid w:val="00F2090B"/>
    <w:rsid w:val="00F20AE3"/>
    <w:rsid w:val="00F20D76"/>
    <w:rsid w:val="00F20E45"/>
    <w:rsid w:val="00F2161B"/>
    <w:rsid w:val="00F21690"/>
    <w:rsid w:val="00F217A5"/>
    <w:rsid w:val="00F21826"/>
    <w:rsid w:val="00F2190C"/>
    <w:rsid w:val="00F2197F"/>
    <w:rsid w:val="00F219E1"/>
    <w:rsid w:val="00F21A3B"/>
    <w:rsid w:val="00F21BCA"/>
    <w:rsid w:val="00F21D5D"/>
    <w:rsid w:val="00F21E0B"/>
    <w:rsid w:val="00F21F63"/>
    <w:rsid w:val="00F2246C"/>
    <w:rsid w:val="00F224DA"/>
    <w:rsid w:val="00F225E5"/>
    <w:rsid w:val="00F22636"/>
    <w:rsid w:val="00F22952"/>
    <w:rsid w:val="00F22975"/>
    <w:rsid w:val="00F22C88"/>
    <w:rsid w:val="00F23607"/>
    <w:rsid w:val="00F237B7"/>
    <w:rsid w:val="00F23EDF"/>
    <w:rsid w:val="00F23F66"/>
    <w:rsid w:val="00F240D8"/>
    <w:rsid w:val="00F243DE"/>
    <w:rsid w:val="00F24A58"/>
    <w:rsid w:val="00F24BF4"/>
    <w:rsid w:val="00F24DE5"/>
    <w:rsid w:val="00F250BA"/>
    <w:rsid w:val="00F2516D"/>
    <w:rsid w:val="00F257BF"/>
    <w:rsid w:val="00F257CE"/>
    <w:rsid w:val="00F25916"/>
    <w:rsid w:val="00F25921"/>
    <w:rsid w:val="00F25BD0"/>
    <w:rsid w:val="00F2622A"/>
    <w:rsid w:val="00F26316"/>
    <w:rsid w:val="00F263AE"/>
    <w:rsid w:val="00F26476"/>
    <w:rsid w:val="00F2647D"/>
    <w:rsid w:val="00F267D2"/>
    <w:rsid w:val="00F268E7"/>
    <w:rsid w:val="00F26E59"/>
    <w:rsid w:val="00F2733D"/>
    <w:rsid w:val="00F27747"/>
    <w:rsid w:val="00F27A55"/>
    <w:rsid w:val="00F27AF6"/>
    <w:rsid w:val="00F27F3E"/>
    <w:rsid w:val="00F27F94"/>
    <w:rsid w:val="00F30075"/>
    <w:rsid w:val="00F3025C"/>
    <w:rsid w:val="00F30329"/>
    <w:rsid w:val="00F30367"/>
    <w:rsid w:val="00F3038D"/>
    <w:rsid w:val="00F303E2"/>
    <w:rsid w:val="00F30467"/>
    <w:rsid w:val="00F30545"/>
    <w:rsid w:val="00F3056E"/>
    <w:rsid w:val="00F30966"/>
    <w:rsid w:val="00F30A71"/>
    <w:rsid w:val="00F30BA3"/>
    <w:rsid w:val="00F30C11"/>
    <w:rsid w:val="00F30C1E"/>
    <w:rsid w:val="00F30D85"/>
    <w:rsid w:val="00F3104A"/>
    <w:rsid w:val="00F31329"/>
    <w:rsid w:val="00F31685"/>
    <w:rsid w:val="00F31E30"/>
    <w:rsid w:val="00F32154"/>
    <w:rsid w:val="00F32194"/>
    <w:rsid w:val="00F32208"/>
    <w:rsid w:val="00F323B8"/>
    <w:rsid w:val="00F32847"/>
    <w:rsid w:val="00F32849"/>
    <w:rsid w:val="00F32A0E"/>
    <w:rsid w:val="00F330B0"/>
    <w:rsid w:val="00F33210"/>
    <w:rsid w:val="00F337F9"/>
    <w:rsid w:val="00F33B07"/>
    <w:rsid w:val="00F33E79"/>
    <w:rsid w:val="00F33FB4"/>
    <w:rsid w:val="00F3411A"/>
    <w:rsid w:val="00F34147"/>
    <w:rsid w:val="00F341EB"/>
    <w:rsid w:val="00F3446F"/>
    <w:rsid w:val="00F34473"/>
    <w:rsid w:val="00F3462B"/>
    <w:rsid w:val="00F34952"/>
    <w:rsid w:val="00F34B55"/>
    <w:rsid w:val="00F34C62"/>
    <w:rsid w:val="00F34D14"/>
    <w:rsid w:val="00F34D21"/>
    <w:rsid w:val="00F34D6A"/>
    <w:rsid w:val="00F34DB2"/>
    <w:rsid w:val="00F35295"/>
    <w:rsid w:val="00F353C9"/>
    <w:rsid w:val="00F35431"/>
    <w:rsid w:val="00F355E9"/>
    <w:rsid w:val="00F359EB"/>
    <w:rsid w:val="00F35A38"/>
    <w:rsid w:val="00F35B43"/>
    <w:rsid w:val="00F35BB3"/>
    <w:rsid w:val="00F3621B"/>
    <w:rsid w:val="00F363CC"/>
    <w:rsid w:val="00F3655D"/>
    <w:rsid w:val="00F3670A"/>
    <w:rsid w:val="00F367D0"/>
    <w:rsid w:val="00F36871"/>
    <w:rsid w:val="00F369D5"/>
    <w:rsid w:val="00F369D8"/>
    <w:rsid w:val="00F36A8B"/>
    <w:rsid w:val="00F36EC3"/>
    <w:rsid w:val="00F36F92"/>
    <w:rsid w:val="00F37010"/>
    <w:rsid w:val="00F37373"/>
    <w:rsid w:val="00F373CA"/>
    <w:rsid w:val="00F374B0"/>
    <w:rsid w:val="00F376C8"/>
    <w:rsid w:val="00F376DE"/>
    <w:rsid w:val="00F3784B"/>
    <w:rsid w:val="00F37A9F"/>
    <w:rsid w:val="00F37D02"/>
    <w:rsid w:val="00F37F13"/>
    <w:rsid w:val="00F4024B"/>
    <w:rsid w:val="00F405FD"/>
    <w:rsid w:val="00F4065A"/>
    <w:rsid w:val="00F406D2"/>
    <w:rsid w:val="00F406F1"/>
    <w:rsid w:val="00F40772"/>
    <w:rsid w:val="00F4097D"/>
    <w:rsid w:val="00F40AFC"/>
    <w:rsid w:val="00F40DF6"/>
    <w:rsid w:val="00F40F15"/>
    <w:rsid w:val="00F411B9"/>
    <w:rsid w:val="00F416E4"/>
    <w:rsid w:val="00F41710"/>
    <w:rsid w:val="00F41942"/>
    <w:rsid w:val="00F41955"/>
    <w:rsid w:val="00F41C2F"/>
    <w:rsid w:val="00F42193"/>
    <w:rsid w:val="00F42795"/>
    <w:rsid w:val="00F4290F"/>
    <w:rsid w:val="00F429D9"/>
    <w:rsid w:val="00F42B27"/>
    <w:rsid w:val="00F42B42"/>
    <w:rsid w:val="00F42B86"/>
    <w:rsid w:val="00F42BD4"/>
    <w:rsid w:val="00F42E19"/>
    <w:rsid w:val="00F42F67"/>
    <w:rsid w:val="00F4313B"/>
    <w:rsid w:val="00F4319B"/>
    <w:rsid w:val="00F43469"/>
    <w:rsid w:val="00F436E2"/>
    <w:rsid w:val="00F439CA"/>
    <w:rsid w:val="00F43ACC"/>
    <w:rsid w:val="00F43AE0"/>
    <w:rsid w:val="00F43BCE"/>
    <w:rsid w:val="00F43C3C"/>
    <w:rsid w:val="00F43C5A"/>
    <w:rsid w:val="00F43CE2"/>
    <w:rsid w:val="00F43D3B"/>
    <w:rsid w:val="00F43E08"/>
    <w:rsid w:val="00F43E13"/>
    <w:rsid w:val="00F442D6"/>
    <w:rsid w:val="00F44443"/>
    <w:rsid w:val="00F44510"/>
    <w:rsid w:val="00F447F6"/>
    <w:rsid w:val="00F44A0B"/>
    <w:rsid w:val="00F44B04"/>
    <w:rsid w:val="00F44C20"/>
    <w:rsid w:val="00F44F2B"/>
    <w:rsid w:val="00F4500C"/>
    <w:rsid w:val="00F4548C"/>
    <w:rsid w:val="00F4548F"/>
    <w:rsid w:val="00F45960"/>
    <w:rsid w:val="00F45984"/>
    <w:rsid w:val="00F45A5D"/>
    <w:rsid w:val="00F45D71"/>
    <w:rsid w:val="00F45D90"/>
    <w:rsid w:val="00F45F2B"/>
    <w:rsid w:val="00F46024"/>
    <w:rsid w:val="00F460D9"/>
    <w:rsid w:val="00F46104"/>
    <w:rsid w:val="00F46153"/>
    <w:rsid w:val="00F463FA"/>
    <w:rsid w:val="00F46448"/>
    <w:rsid w:val="00F464D8"/>
    <w:rsid w:val="00F464F5"/>
    <w:rsid w:val="00F46770"/>
    <w:rsid w:val="00F4692C"/>
    <w:rsid w:val="00F46D14"/>
    <w:rsid w:val="00F46DF0"/>
    <w:rsid w:val="00F46E52"/>
    <w:rsid w:val="00F46E7F"/>
    <w:rsid w:val="00F46F1A"/>
    <w:rsid w:val="00F46FA2"/>
    <w:rsid w:val="00F46FB0"/>
    <w:rsid w:val="00F470E5"/>
    <w:rsid w:val="00F4721A"/>
    <w:rsid w:val="00F472AB"/>
    <w:rsid w:val="00F475C0"/>
    <w:rsid w:val="00F47A0A"/>
    <w:rsid w:val="00F47A21"/>
    <w:rsid w:val="00F47A4B"/>
    <w:rsid w:val="00F47FB9"/>
    <w:rsid w:val="00F500A6"/>
    <w:rsid w:val="00F50215"/>
    <w:rsid w:val="00F50246"/>
    <w:rsid w:val="00F50284"/>
    <w:rsid w:val="00F502FA"/>
    <w:rsid w:val="00F50312"/>
    <w:rsid w:val="00F5063F"/>
    <w:rsid w:val="00F50688"/>
    <w:rsid w:val="00F5074D"/>
    <w:rsid w:val="00F50853"/>
    <w:rsid w:val="00F50863"/>
    <w:rsid w:val="00F50D68"/>
    <w:rsid w:val="00F50DBC"/>
    <w:rsid w:val="00F5141F"/>
    <w:rsid w:val="00F518D5"/>
    <w:rsid w:val="00F51E04"/>
    <w:rsid w:val="00F51F83"/>
    <w:rsid w:val="00F5206A"/>
    <w:rsid w:val="00F52128"/>
    <w:rsid w:val="00F5218E"/>
    <w:rsid w:val="00F521B2"/>
    <w:rsid w:val="00F5259C"/>
    <w:rsid w:val="00F52625"/>
    <w:rsid w:val="00F52DBB"/>
    <w:rsid w:val="00F52DF6"/>
    <w:rsid w:val="00F52E4F"/>
    <w:rsid w:val="00F52E59"/>
    <w:rsid w:val="00F52EBE"/>
    <w:rsid w:val="00F52EC4"/>
    <w:rsid w:val="00F530A0"/>
    <w:rsid w:val="00F5329B"/>
    <w:rsid w:val="00F53434"/>
    <w:rsid w:val="00F53636"/>
    <w:rsid w:val="00F536C7"/>
    <w:rsid w:val="00F53A69"/>
    <w:rsid w:val="00F53BBA"/>
    <w:rsid w:val="00F53E01"/>
    <w:rsid w:val="00F53EA0"/>
    <w:rsid w:val="00F53EC9"/>
    <w:rsid w:val="00F540AF"/>
    <w:rsid w:val="00F54150"/>
    <w:rsid w:val="00F5416B"/>
    <w:rsid w:val="00F544B0"/>
    <w:rsid w:val="00F54670"/>
    <w:rsid w:val="00F547CE"/>
    <w:rsid w:val="00F54827"/>
    <w:rsid w:val="00F549F7"/>
    <w:rsid w:val="00F54BE7"/>
    <w:rsid w:val="00F54E7A"/>
    <w:rsid w:val="00F5513B"/>
    <w:rsid w:val="00F5519B"/>
    <w:rsid w:val="00F551E2"/>
    <w:rsid w:val="00F551E9"/>
    <w:rsid w:val="00F5533D"/>
    <w:rsid w:val="00F5549D"/>
    <w:rsid w:val="00F556FA"/>
    <w:rsid w:val="00F55742"/>
    <w:rsid w:val="00F559F4"/>
    <w:rsid w:val="00F55D3C"/>
    <w:rsid w:val="00F55E4E"/>
    <w:rsid w:val="00F55E4F"/>
    <w:rsid w:val="00F55EA8"/>
    <w:rsid w:val="00F55F00"/>
    <w:rsid w:val="00F55F10"/>
    <w:rsid w:val="00F55F34"/>
    <w:rsid w:val="00F5612E"/>
    <w:rsid w:val="00F56355"/>
    <w:rsid w:val="00F56374"/>
    <w:rsid w:val="00F56456"/>
    <w:rsid w:val="00F56503"/>
    <w:rsid w:val="00F5672B"/>
    <w:rsid w:val="00F5696C"/>
    <w:rsid w:val="00F56A41"/>
    <w:rsid w:val="00F56AD2"/>
    <w:rsid w:val="00F56B41"/>
    <w:rsid w:val="00F56BD4"/>
    <w:rsid w:val="00F56F2B"/>
    <w:rsid w:val="00F5711D"/>
    <w:rsid w:val="00F571FF"/>
    <w:rsid w:val="00F5796C"/>
    <w:rsid w:val="00F579D7"/>
    <w:rsid w:val="00F57AF3"/>
    <w:rsid w:val="00F57FC2"/>
    <w:rsid w:val="00F6002B"/>
    <w:rsid w:val="00F60139"/>
    <w:rsid w:val="00F607F6"/>
    <w:rsid w:val="00F60EB1"/>
    <w:rsid w:val="00F60ED3"/>
    <w:rsid w:val="00F61062"/>
    <w:rsid w:val="00F61473"/>
    <w:rsid w:val="00F614EE"/>
    <w:rsid w:val="00F61855"/>
    <w:rsid w:val="00F61968"/>
    <w:rsid w:val="00F61DD3"/>
    <w:rsid w:val="00F620FD"/>
    <w:rsid w:val="00F62247"/>
    <w:rsid w:val="00F62277"/>
    <w:rsid w:val="00F622A1"/>
    <w:rsid w:val="00F624EA"/>
    <w:rsid w:val="00F625EA"/>
    <w:rsid w:val="00F628B1"/>
    <w:rsid w:val="00F62957"/>
    <w:rsid w:val="00F62CB0"/>
    <w:rsid w:val="00F62D83"/>
    <w:rsid w:val="00F62E9B"/>
    <w:rsid w:val="00F63248"/>
    <w:rsid w:val="00F6368B"/>
    <w:rsid w:val="00F63784"/>
    <w:rsid w:val="00F637DE"/>
    <w:rsid w:val="00F6391A"/>
    <w:rsid w:val="00F6446F"/>
    <w:rsid w:val="00F64519"/>
    <w:rsid w:val="00F64692"/>
    <w:rsid w:val="00F646EE"/>
    <w:rsid w:val="00F6474A"/>
    <w:rsid w:val="00F64AAF"/>
    <w:rsid w:val="00F64B8F"/>
    <w:rsid w:val="00F64D92"/>
    <w:rsid w:val="00F64E26"/>
    <w:rsid w:val="00F65169"/>
    <w:rsid w:val="00F65353"/>
    <w:rsid w:val="00F6565D"/>
    <w:rsid w:val="00F656DF"/>
    <w:rsid w:val="00F6579D"/>
    <w:rsid w:val="00F657AE"/>
    <w:rsid w:val="00F65A6F"/>
    <w:rsid w:val="00F65DEE"/>
    <w:rsid w:val="00F65FA1"/>
    <w:rsid w:val="00F66273"/>
    <w:rsid w:val="00F66B90"/>
    <w:rsid w:val="00F66C70"/>
    <w:rsid w:val="00F67017"/>
    <w:rsid w:val="00F671F6"/>
    <w:rsid w:val="00F673DF"/>
    <w:rsid w:val="00F67630"/>
    <w:rsid w:val="00F67863"/>
    <w:rsid w:val="00F67C73"/>
    <w:rsid w:val="00F67DB8"/>
    <w:rsid w:val="00F67FA4"/>
    <w:rsid w:val="00F70452"/>
    <w:rsid w:val="00F705D3"/>
    <w:rsid w:val="00F70978"/>
    <w:rsid w:val="00F70B11"/>
    <w:rsid w:val="00F70D90"/>
    <w:rsid w:val="00F70F64"/>
    <w:rsid w:val="00F70FE2"/>
    <w:rsid w:val="00F71074"/>
    <w:rsid w:val="00F7131C"/>
    <w:rsid w:val="00F7142D"/>
    <w:rsid w:val="00F7151E"/>
    <w:rsid w:val="00F71624"/>
    <w:rsid w:val="00F71A45"/>
    <w:rsid w:val="00F71C53"/>
    <w:rsid w:val="00F71CE6"/>
    <w:rsid w:val="00F71D85"/>
    <w:rsid w:val="00F722FE"/>
    <w:rsid w:val="00F72BF2"/>
    <w:rsid w:val="00F73029"/>
    <w:rsid w:val="00F731C2"/>
    <w:rsid w:val="00F73370"/>
    <w:rsid w:val="00F734A1"/>
    <w:rsid w:val="00F736AD"/>
    <w:rsid w:val="00F736E5"/>
    <w:rsid w:val="00F73727"/>
    <w:rsid w:val="00F738D3"/>
    <w:rsid w:val="00F7390F"/>
    <w:rsid w:val="00F73E21"/>
    <w:rsid w:val="00F73E40"/>
    <w:rsid w:val="00F73FD7"/>
    <w:rsid w:val="00F74130"/>
    <w:rsid w:val="00F741D0"/>
    <w:rsid w:val="00F74499"/>
    <w:rsid w:val="00F74BEE"/>
    <w:rsid w:val="00F74DEF"/>
    <w:rsid w:val="00F74E07"/>
    <w:rsid w:val="00F74F0F"/>
    <w:rsid w:val="00F7507A"/>
    <w:rsid w:val="00F75080"/>
    <w:rsid w:val="00F750F7"/>
    <w:rsid w:val="00F75336"/>
    <w:rsid w:val="00F75494"/>
    <w:rsid w:val="00F75542"/>
    <w:rsid w:val="00F755E9"/>
    <w:rsid w:val="00F7590B"/>
    <w:rsid w:val="00F759F6"/>
    <w:rsid w:val="00F75F03"/>
    <w:rsid w:val="00F75F50"/>
    <w:rsid w:val="00F75FDC"/>
    <w:rsid w:val="00F760D4"/>
    <w:rsid w:val="00F7649A"/>
    <w:rsid w:val="00F764BB"/>
    <w:rsid w:val="00F764E8"/>
    <w:rsid w:val="00F76626"/>
    <w:rsid w:val="00F7676F"/>
    <w:rsid w:val="00F7686E"/>
    <w:rsid w:val="00F76968"/>
    <w:rsid w:val="00F76B56"/>
    <w:rsid w:val="00F76D7E"/>
    <w:rsid w:val="00F76D86"/>
    <w:rsid w:val="00F76EFD"/>
    <w:rsid w:val="00F77112"/>
    <w:rsid w:val="00F7714D"/>
    <w:rsid w:val="00F77179"/>
    <w:rsid w:val="00F77194"/>
    <w:rsid w:val="00F771EE"/>
    <w:rsid w:val="00F7724A"/>
    <w:rsid w:val="00F7726D"/>
    <w:rsid w:val="00F773C3"/>
    <w:rsid w:val="00F77461"/>
    <w:rsid w:val="00F77515"/>
    <w:rsid w:val="00F77617"/>
    <w:rsid w:val="00F7776F"/>
    <w:rsid w:val="00F77954"/>
    <w:rsid w:val="00F77A2A"/>
    <w:rsid w:val="00F77BD8"/>
    <w:rsid w:val="00F77D7B"/>
    <w:rsid w:val="00F77F19"/>
    <w:rsid w:val="00F80264"/>
    <w:rsid w:val="00F80332"/>
    <w:rsid w:val="00F80371"/>
    <w:rsid w:val="00F803DD"/>
    <w:rsid w:val="00F80578"/>
    <w:rsid w:val="00F808F0"/>
    <w:rsid w:val="00F80936"/>
    <w:rsid w:val="00F80B83"/>
    <w:rsid w:val="00F81321"/>
    <w:rsid w:val="00F814F0"/>
    <w:rsid w:val="00F81757"/>
    <w:rsid w:val="00F818ED"/>
    <w:rsid w:val="00F81CC9"/>
    <w:rsid w:val="00F81E86"/>
    <w:rsid w:val="00F81F7A"/>
    <w:rsid w:val="00F820E5"/>
    <w:rsid w:val="00F822D7"/>
    <w:rsid w:val="00F825B4"/>
    <w:rsid w:val="00F82615"/>
    <w:rsid w:val="00F827A1"/>
    <w:rsid w:val="00F827C8"/>
    <w:rsid w:val="00F827CC"/>
    <w:rsid w:val="00F829CC"/>
    <w:rsid w:val="00F829D3"/>
    <w:rsid w:val="00F82CF3"/>
    <w:rsid w:val="00F82FF2"/>
    <w:rsid w:val="00F831B7"/>
    <w:rsid w:val="00F83246"/>
    <w:rsid w:val="00F8342F"/>
    <w:rsid w:val="00F8366E"/>
    <w:rsid w:val="00F83736"/>
    <w:rsid w:val="00F83816"/>
    <w:rsid w:val="00F8382D"/>
    <w:rsid w:val="00F8387D"/>
    <w:rsid w:val="00F83889"/>
    <w:rsid w:val="00F83E05"/>
    <w:rsid w:val="00F83EC0"/>
    <w:rsid w:val="00F8402E"/>
    <w:rsid w:val="00F84069"/>
    <w:rsid w:val="00F84103"/>
    <w:rsid w:val="00F84184"/>
    <w:rsid w:val="00F84827"/>
    <w:rsid w:val="00F84883"/>
    <w:rsid w:val="00F84B89"/>
    <w:rsid w:val="00F84C0D"/>
    <w:rsid w:val="00F84DA2"/>
    <w:rsid w:val="00F84FA7"/>
    <w:rsid w:val="00F84FC9"/>
    <w:rsid w:val="00F8513F"/>
    <w:rsid w:val="00F85201"/>
    <w:rsid w:val="00F855D7"/>
    <w:rsid w:val="00F85739"/>
    <w:rsid w:val="00F85759"/>
    <w:rsid w:val="00F85C5E"/>
    <w:rsid w:val="00F86354"/>
    <w:rsid w:val="00F86524"/>
    <w:rsid w:val="00F8655B"/>
    <w:rsid w:val="00F86585"/>
    <w:rsid w:val="00F867D2"/>
    <w:rsid w:val="00F86BD8"/>
    <w:rsid w:val="00F86DE2"/>
    <w:rsid w:val="00F86F20"/>
    <w:rsid w:val="00F87162"/>
    <w:rsid w:val="00F871B4"/>
    <w:rsid w:val="00F878E7"/>
    <w:rsid w:val="00F87B03"/>
    <w:rsid w:val="00F87C22"/>
    <w:rsid w:val="00F90443"/>
    <w:rsid w:val="00F906BD"/>
    <w:rsid w:val="00F90779"/>
    <w:rsid w:val="00F90815"/>
    <w:rsid w:val="00F90B46"/>
    <w:rsid w:val="00F90B8C"/>
    <w:rsid w:val="00F90CBA"/>
    <w:rsid w:val="00F90CCC"/>
    <w:rsid w:val="00F90E37"/>
    <w:rsid w:val="00F9118B"/>
    <w:rsid w:val="00F911BB"/>
    <w:rsid w:val="00F914CE"/>
    <w:rsid w:val="00F914E6"/>
    <w:rsid w:val="00F914F2"/>
    <w:rsid w:val="00F915C0"/>
    <w:rsid w:val="00F91693"/>
    <w:rsid w:val="00F9171D"/>
    <w:rsid w:val="00F91DF2"/>
    <w:rsid w:val="00F91E17"/>
    <w:rsid w:val="00F92016"/>
    <w:rsid w:val="00F92041"/>
    <w:rsid w:val="00F9219D"/>
    <w:rsid w:val="00F923EF"/>
    <w:rsid w:val="00F92567"/>
    <w:rsid w:val="00F92569"/>
    <w:rsid w:val="00F92642"/>
    <w:rsid w:val="00F927D7"/>
    <w:rsid w:val="00F928BA"/>
    <w:rsid w:val="00F928C5"/>
    <w:rsid w:val="00F929BC"/>
    <w:rsid w:val="00F92C3A"/>
    <w:rsid w:val="00F92C53"/>
    <w:rsid w:val="00F92FDD"/>
    <w:rsid w:val="00F9315F"/>
    <w:rsid w:val="00F93248"/>
    <w:rsid w:val="00F9331E"/>
    <w:rsid w:val="00F9369D"/>
    <w:rsid w:val="00F93864"/>
    <w:rsid w:val="00F9398B"/>
    <w:rsid w:val="00F93B7E"/>
    <w:rsid w:val="00F93C1A"/>
    <w:rsid w:val="00F93C30"/>
    <w:rsid w:val="00F93EE6"/>
    <w:rsid w:val="00F943EF"/>
    <w:rsid w:val="00F94400"/>
    <w:rsid w:val="00F94699"/>
    <w:rsid w:val="00F949DC"/>
    <w:rsid w:val="00F949F3"/>
    <w:rsid w:val="00F94AD2"/>
    <w:rsid w:val="00F94B4B"/>
    <w:rsid w:val="00F94C2B"/>
    <w:rsid w:val="00F94C90"/>
    <w:rsid w:val="00F94D99"/>
    <w:rsid w:val="00F9506A"/>
    <w:rsid w:val="00F95418"/>
    <w:rsid w:val="00F9567E"/>
    <w:rsid w:val="00F95725"/>
    <w:rsid w:val="00F9586D"/>
    <w:rsid w:val="00F959D9"/>
    <w:rsid w:val="00F95E25"/>
    <w:rsid w:val="00F95E4C"/>
    <w:rsid w:val="00F95E89"/>
    <w:rsid w:val="00F95EA8"/>
    <w:rsid w:val="00F9628B"/>
    <w:rsid w:val="00F9633F"/>
    <w:rsid w:val="00F9641C"/>
    <w:rsid w:val="00F96609"/>
    <w:rsid w:val="00F96A8A"/>
    <w:rsid w:val="00F96A8C"/>
    <w:rsid w:val="00F96B1A"/>
    <w:rsid w:val="00F96BB7"/>
    <w:rsid w:val="00F96C1A"/>
    <w:rsid w:val="00F96C2F"/>
    <w:rsid w:val="00F96DBD"/>
    <w:rsid w:val="00F96E51"/>
    <w:rsid w:val="00F97439"/>
    <w:rsid w:val="00F97475"/>
    <w:rsid w:val="00F97756"/>
    <w:rsid w:val="00F97A98"/>
    <w:rsid w:val="00F97B70"/>
    <w:rsid w:val="00F97BFE"/>
    <w:rsid w:val="00F97DA0"/>
    <w:rsid w:val="00F97DB8"/>
    <w:rsid w:val="00F97F91"/>
    <w:rsid w:val="00FA009D"/>
    <w:rsid w:val="00FA05C5"/>
    <w:rsid w:val="00FA0821"/>
    <w:rsid w:val="00FA087B"/>
    <w:rsid w:val="00FA092F"/>
    <w:rsid w:val="00FA0B48"/>
    <w:rsid w:val="00FA0C47"/>
    <w:rsid w:val="00FA0DFB"/>
    <w:rsid w:val="00FA0F27"/>
    <w:rsid w:val="00FA1190"/>
    <w:rsid w:val="00FA13C4"/>
    <w:rsid w:val="00FA145F"/>
    <w:rsid w:val="00FA14FF"/>
    <w:rsid w:val="00FA1704"/>
    <w:rsid w:val="00FA181A"/>
    <w:rsid w:val="00FA1BA8"/>
    <w:rsid w:val="00FA1C78"/>
    <w:rsid w:val="00FA1C9B"/>
    <w:rsid w:val="00FA1E26"/>
    <w:rsid w:val="00FA20BA"/>
    <w:rsid w:val="00FA2520"/>
    <w:rsid w:val="00FA2634"/>
    <w:rsid w:val="00FA2639"/>
    <w:rsid w:val="00FA266E"/>
    <w:rsid w:val="00FA296B"/>
    <w:rsid w:val="00FA29AD"/>
    <w:rsid w:val="00FA2CA5"/>
    <w:rsid w:val="00FA2D4E"/>
    <w:rsid w:val="00FA3490"/>
    <w:rsid w:val="00FA35C9"/>
    <w:rsid w:val="00FA3806"/>
    <w:rsid w:val="00FA38C3"/>
    <w:rsid w:val="00FA39A9"/>
    <w:rsid w:val="00FA3CBC"/>
    <w:rsid w:val="00FA3D32"/>
    <w:rsid w:val="00FA3DA2"/>
    <w:rsid w:val="00FA3E80"/>
    <w:rsid w:val="00FA4052"/>
    <w:rsid w:val="00FA4123"/>
    <w:rsid w:val="00FA41F9"/>
    <w:rsid w:val="00FA4721"/>
    <w:rsid w:val="00FA474D"/>
    <w:rsid w:val="00FA4877"/>
    <w:rsid w:val="00FA4D10"/>
    <w:rsid w:val="00FA4F49"/>
    <w:rsid w:val="00FA4F9B"/>
    <w:rsid w:val="00FA5603"/>
    <w:rsid w:val="00FA56C1"/>
    <w:rsid w:val="00FA5706"/>
    <w:rsid w:val="00FA578D"/>
    <w:rsid w:val="00FA57BD"/>
    <w:rsid w:val="00FA5A54"/>
    <w:rsid w:val="00FA5AE2"/>
    <w:rsid w:val="00FA5C92"/>
    <w:rsid w:val="00FA5C97"/>
    <w:rsid w:val="00FA5F71"/>
    <w:rsid w:val="00FA64AC"/>
    <w:rsid w:val="00FA6608"/>
    <w:rsid w:val="00FA6870"/>
    <w:rsid w:val="00FA6A82"/>
    <w:rsid w:val="00FA6B73"/>
    <w:rsid w:val="00FA6CE5"/>
    <w:rsid w:val="00FA6E24"/>
    <w:rsid w:val="00FA6F6F"/>
    <w:rsid w:val="00FA70A0"/>
    <w:rsid w:val="00FA740C"/>
    <w:rsid w:val="00FA756D"/>
    <w:rsid w:val="00FA771D"/>
    <w:rsid w:val="00FA779F"/>
    <w:rsid w:val="00FA77B8"/>
    <w:rsid w:val="00FA7BFE"/>
    <w:rsid w:val="00FA7C64"/>
    <w:rsid w:val="00FA7E7B"/>
    <w:rsid w:val="00FA7FA9"/>
    <w:rsid w:val="00FB01A1"/>
    <w:rsid w:val="00FB08D8"/>
    <w:rsid w:val="00FB0A4C"/>
    <w:rsid w:val="00FB0C19"/>
    <w:rsid w:val="00FB0D64"/>
    <w:rsid w:val="00FB102A"/>
    <w:rsid w:val="00FB108A"/>
    <w:rsid w:val="00FB1291"/>
    <w:rsid w:val="00FB1345"/>
    <w:rsid w:val="00FB1607"/>
    <w:rsid w:val="00FB1D0D"/>
    <w:rsid w:val="00FB1E33"/>
    <w:rsid w:val="00FB1E9D"/>
    <w:rsid w:val="00FB1F4A"/>
    <w:rsid w:val="00FB2003"/>
    <w:rsid w:val="00FB2193"/>
    <w:rsid w:val="00FB21E8"/>
    <w:rsid w:val="00FB22BA"/>
    <w:rsid w:val="00FB239C"/>
    <w:rsid w:val="00FB2C87"/>
    <w:rsid w:val="00FB2CF0"/>
    <w:rsid w:val="00FB2EEF"/>
    <w:rsid w:val="00FB32A8"/>
    <w:rsid w:val="00FB3301"/>
    <w:rsid w:val="00FB3576"/>
    <w:rsid w:val="00FB3591"/>
    <w:rsid w:val="00FB35A7"/>
    <w:rsid w:val="00FB3874"/>
    <w:rsid w:val="00FB38D2"/>
    <w:rsid w:val="00FB3A3F"/>
    <w:rsid w:val="00FB3A7F"/>
    <w:rsid w:val="00FB3B17"/>
    <w:rsid w:val="00FB3B64"/>
    <w:rsid w:val="00FB3C1E"/>
    <w:rsid w:val="00FB3F86"/>
    <w:rsid w:val="00FB4507"/>
    <w:rsid w:val="00FB4649"/>
    <w:rsid w:val="00FB473D"/>
    <w:rsid w:val="00FB4806"/>
    <w:rsid w:val="00FB4A0B"/>
    <w:rsid w:val="00FB4A4D"/>
    <w:rsid w:val="00FB4AA1"/>
    <w:rsid w:val="00FB4AAB"/>
    <w:rsid w:val="00FB4FE0"/>
    <w:rsid w:val="00FB5118"/>
    <w:rsid w:val="00FB5223"/>
    <w:rsid w:val="00FB5229"/>
    <w:rsid w:val="00FB54E0"/>
    <w:rsid w:val="00FB55BD"/>
    <w:rsid w:val="00FB5689"/>
    <w:rsid w:val="00FB5CDF"/>
    <w:rsid w:val="00FB5D5C"/>
    <w:rsid w:val="00FB5FB3"/>
    <w:rsid w:val="00FB606E"/>
    <w:rsid w:val="00FB6091"/>
    <w:rsid w:val="00FB631D"/>
    <w:rsid w:val="00FB6357"/>
    <w:rsid w:val="00FB6600"/>
    <w:rsid w:val="00FB6B06"/>
    <w:rsid w:val="00FB7055"/>
    <w:rsid w:val="00FB7187"/>
    <w:rsid w:val="00FB71CA"/>
    <w:rsid w:val="00FB74B8"/>
    <w:rsid w:val="00FB7501"/>
    <w:rsid w:val="00FB76DD"/>
    <w:rsid w:val="00FB78E1"/>
    <w:rsid w:val="00FB7A93"/>
    <w:rsid w:val="00FB7AB3"/>
    <w:rsid w:val="00FB7C5E"/>
    <w:rsid w:val="00FB7D88"/>
    <w:rsid w:val="00FB7DD6"/>
    <w:rsid w:val="00FC0133"/>
    <w:rsid w:val="00FC01AE"/>
    <w:rsid w:val="00FC0283"/>
    <w:rsid w:val="00FC04E0"/>
    <w:rsid w:val="00FC092D"/>
    <w:rsid w:val="00FC0AB0"/>
    <w:rsid w:val="00FC12E0"/>
    <w:rsid w:val="00FC15BF"/>
    <w:rsid w:val="00FC1823"/>
    <w:rsid w:val="00FC1926"/>
    <w:rsid w:val="00FC1BE4"/>
    <w:rsid w:val="00FC1C17"/>
    <w:rsid w:val="00FC1EF6"/>
    <w:rsid w:val="00FC232E"/>
    <w:rsid w:val="00FC2474"/>
    <w:rsid w:val="00FC2651"/>
    <w:rsid w:val="00FC277B"/>
    <w:rsid w:val="00FC27F9"/>
    <w:rsid w:val="00FC28BD"/>
    <w:rsid w:val="00FC2F16"/>
    <w:rsid w:val="00FC332E"/>
    <w:rsid w:val="00FC332F"/>
    <w:rsid w:val="00FC35B5"/>
    <w:rsid w:val="00FC37CD"/>
    <w:rsid w:val="00FC37F0"/>
    <w:rsid w:val="00FC3CFF"/>
    <w:rsid w:val="00FC3E8D"/>
    <w:rsid w:val="00FC424C"/>
    <w:rsid w:val="00FC42DA"/>
    <w:rsid w:val="00FC4595"/>
    <w:rsid w:val="00FC4AB6"/>
    <w:rsid w:val="00FC4BC4"/>
    <w:rsid w:val="00FC4D30"/>
    <w:rsid w:val="00FC4DCB"/>
    <w:rsid w:val="00FC4E55"/>
    <w:rsid w:val="00FC4EE6"/>
    <w:rsid w:val="00FC52DC"/>
    <w:rsid w:val="00FC52EF"/>
    <w:rsid w:val="00FC55EF"/>
    <w:rsid w:val="00FC59D1"/>
    <w:rsid w:val="00FC5C81"/>
    <w:rsid w:val="00FC6030"/>
    <w:rsid w:val="00FC61DF"/>
    <w:rsid w:val="00FC6293"/>
    <w:rsid w:val="00FC6360"/>
    <w:rsid w:val="00FC66F2"/>
    <w:rsid w:val="00FC686D"/>
    <w:rsid w:val="00FC68E4"/>
    <w:rsid w:val="00FC68E7"/>
    <w:rsid w:val="00FC6C33"/>
    <w:rsid w:val="00FC6DA5"/>
    <w:rsid w:val="00FC6EAA"/>
    <w:rsid w:val="00FC6EF3"/>
    <w:rsid w:val="00FC6FA5"/>
    <w:rsid w:val="00FC6FC7"/>
    <w:rsid w:val="00FC7022"/>
    <w:rsid w:val="00FC7121"/>
    <w:rsid w:val="00FC7222"/>
    <w:rsid w:val="00FC7474"/>
    <w:rsid w:val="00FC74E7"/>
    <w:rsid w:val="00FC7583"/>
    <w:rsid w:val="00FC7706"/>
    <w:rsid w:val="00FC77CC"/>
    <w:rsid w:val="00FC7840"/>
    <w:rsid w:val="00FC78BB"/>
    <w:rsid w:val="00FC7A6D"/>
    <w:rsid w:val="00FC7C53"/>
    <w:rsid w:val="00FD0043"/>
    <w:rsid w:val="00FD00C7"/>
    <w:rsid w:val="00FD03BA"/>
    <w:rsid w:val="00FD0433"/>
    <w:rsid w:val="00FD055E"/>
    <w:rsid w:val="00FD06F1"/>
    <w:rsid w:val="00FD08F8"/>
    <w:rsid w:val="00FD0A3B"/>
    <w:rsid w:val="00FD0C8C"/>
    <w:rsid w:val="00FD0E9C"/>
    <w:rsid w:val="00FD0F91"/>
    <w:rsid w:val="00FD10A2"/>
    <w:rsid w:val="00FD11F6"/>
    <w:rsid w:val="00FD16A6"/>
    <w:rsid w:val="00FD17A7"/>
    <w:rsid w:val="00FD1B81"/>
    <w:rsid w:val="00FD1DD2"/>
    <w:rsid w:val="00FD1F30"/>
    <w:rsid w:val="00FD1F5C"/>
    <w:rsid w:val="00FD1FF2"/>
    <w:rsid w:val="00FD20EC"/>
    <w:rsid w:val="00FD2258"/>
    <w:rsid w:val="00FD2653"/>
    <w:rsid w:val="00FD288D"/>
    <w:rsid w:val="00FD2EE8"/>
    <w:rsid w:val="00FD3098"/>
    <w:rsid w:val="00FD32FC"/>
    <w:rsid w:val="00FD33E7"/>
    <w:rsid w:val="00FD3460"/>
    <w:rsid w:val="00FD35AD"/>
    <w:rsid w:val="00FD3A10"/>
    <w:rsid w:val="00FD3C61"/>
    <w:rsid w:val="00FD3EFC"/>
    <w:rsid w:val="00FD417B"/>
    <w:rsid w:val="00FD421F"/>
    <w:rsid w:val="00FD4394"/>
    <w:rsid w:val="00FD43B7"/>
    <w:rsid w:val="00FD4407"/>
    <w:rsid w:val="00FD46CB"/>
    <w:rsid w:val="00FD4A65"/>
    <w:rsid w:val="00FD4A70"/>
    <w:rsid w:val="00FD4B32"/>
    <w:rsid w:val="00FD4C2A"/>
    <w:rsid w:val="00FD53E0"/>
    <w:rsid w:val="00FD5613"/>
    <w:rsid w:val="00FD5756"/>
    <w:rsid w:val="00FD5765"/>
    <w:rsid w:val="00FD5791"/>
    <w:rsid w:val="00FD587E"/>
    <w:rsid w:val="00FD58F0"/>
    <w:rsid w:val="00FD59BE"/>
    <w:rsid w:val="00FD5D10"/>
    <w:rsid w:val="00FD5F3A"/>
    <w:rsid w:val="00FD6326"/>
    <w:rsid w:val="00FD636B"/>
    <w:rsid w:val="00FD6718"/>
    <w:rsid w:val="00FD684F"/>
    <w:rsid w:val="00FD6A50"/>
    <w:rsid w:val="00FD6B9E"/>
    <w:rsid w:val="00FD6D0B"/>
    <w:rsid w:val="00FD6E13"/>
    <w:rsid w:val="00FD6E8B"/>
    <w:rsid w:val="00FD7104"/>
    <w:rsid w:val="00FD7441"/>
    <w:rsid w:val="00FD7551"/>
    <w:rsid w:val="00FD7632"/>
    <w:rsid w:val="00FD76CC"/>
    <w:rsid w:val="00FD7704"/>
    <w:rsid w:val="00FD7B1A"/>
    <w:rsid w:val="00FD7C5B"/>
    <w:rsid w:val="00FD7F0A"/>
    <w:rsid w:val="00FE00DC"/>
    <w:rsid w:val="00FE01C3"/>
    <w:rsid w:val="00FE021E"/>
    <w:rsid w:val="00FE026A"/>
    <w:rsid w:val="00FE03DD"/>
    <w:rsid w:val="00FE046F"/>
    <w:rsid w:val="00FE051D"/>
    <w:rsid w:val="00FE05FE"/>
    <w:rsid w:val="00FE0954"/>
    <w:rsid w:val="00FE0F77"/>
    <w:rsid w:val="00FE1303"/>
    <w:rsid w:val="00FE13A4"/>
    <w:rsid w:val="00FE13BD"/>
    <w:rsid w:val="00FE13F6"/>
    <w:rsid w:val="00FE140E"/>
    <w:rsid w:val="00FE155B"/>
    <w:rsid w:val="00FE1593"/>
    <w:rsid w:val="00FE15A3"/>
    <w:rsid w:val="00FE198D"/>
    <w:rsid w:val="00FE1A84"/>
    <w:rsid w:val="00FE1BB8"/>
    <w:rsid w:val="00FE1C42"/>
    <w:rsid w:val="00FE1DC0"/>
    <w:rsid w:val="00FE1E65"/>
    <w:rsid w:val="00FE22C6"/>
    <w:rsid w:val="00FE245A"/>
    <w:rsid w:val="00FE275A"/>
    <w:rsid w:val="00FE2863"/>
    <w:rsid w:val="00FE2B28"/>
    <w:rsid w:val="00FE2B70"/>
    <w:rsid w:val="00FE2D43"/>
    <w:rsid w:val="00FE3087"/>
    <w:rsid w:val="00FE32E3"/>
    <w:rsid w:val="00FE3498"/>
    <w:rsid w:val="00FE3556"/>
    <w:rsid w:val="00FE35FA"/>
    <w:rsid w:val="00FE3666"/>
    <w:rsid w:val="00FE37AE"/>
    <w:rsid w:val="00FE384F"/>
    <w:rsid w:val="00FE3D92"/>
    <w:rsid w:val="00FE3D94"/>
    <w:rsid w:val="00FE3E52"/>
    <w:rsid w:val="00FE3E5F"/>
    <w:rsid w:val="00FE3F0D"/>
    <w:rsid w:val="00FE4032"/>
    <w:rsid w:val="00FE40EC"/>
    <w:rsid w:val="00FE4244"/>
    <w:rsid w:val="00FE4285"/>
    <w:rsid w:val="00FE4345"/>
    <w:rsid w:val="00FE4480"/>
    <w:rsid w:val="00FE44F6"/>
    <w:rsid w:val="00FE46F3"/>
    <w:rsid w:val="00FE4769"/>
    <w:rsid w:val="00FE4841"/>
    <w:rsid w:val="00FE4CBE"/>
    <w:rsid w:val="00FE5069"/>
    <w:rsid w:val="00FE5502"/>
    <w:rsid w:val="00FE5514"/>
    <w:rsid w:val="00FE556C"/>
    <w:rsid w:val="00FE5755"/>
    <w:rsid w:val="00FE57D9"/>
    <w:rsid w:val="00FE5A0F"/>
    <w:rsid w:val="00FE5E7C"/>
    <w:rsid w:val="00FE60AE"/>
    <w:rsid w:val="00FE6742"/>
    <w:rsid w:val="00FE682A"/>
    <w:rsid w:val="00FE682E"/>
    <w:rsid w:val="00FE688B"/>
    <w:rsid w:val="00FE6B5F"/>
    <w:rsid w:val="00FE6BFA"/>
    <w:rsid w:val="00FE6C65"/>
    <w:rsid w:val="00FE6E07"/>
    <w:rsid w:val="00FE6EC7"/>
    <w:rsid w:val="00FE75E8"/>
    <w:rsid w:val="00FE7C28"/>
    <w:rsid w:val="00FE7C9E"/>
    <w:rsid w:val="00FE7DBE"/>
    <w:rsid w:val="00FF01EB"/>
    <w:rsid w:val="00FF0387"/>
    <w:rsid w:val="00FF03BD"/>
    <w:rsid w:val="00FF0443"/>
    <w:rsid w:val="00FF0890"/>
    <w:rsid w:val="00FF0891"/>
    <w:rsid w:val="00FF0921"/>
    <w:rsid w:val="00FF0994"/>
    <w:rsid w:val="00FF09B8"/>
    <w:rsid w:val="00FF0A68"/>
    <w:rsid w:val="00FF0B8B"/>
    <w:rsid w:val="00FF0C0B"/>
    <w:rsid w:val="00FF0E84"/>
    <w:rsid w:val="00FF0F81"/>
    <w:rsid w:val="00FF0F98"/>
    <w:rsid w:val="00FF11F8"/>
    <w:rsid w:val="00FF1461"/>
    <w:rsid w:val="00FF1662"/>
    <w:rsid w:val="00FF190C"/>
    <w:rsid w:val="00FF1964"/>
    <w:rsid w:val="00FF19C4"/>
    <w:rsid w:val="00FF1B66"/>
    <w:rsid w:val="00FF1CAA"/>
    <w:rsid w:val="00FF1EEE"/>
    <w:rsid w:val="00FF2389"/>
    <w:rsid w:val="00FF2489"/>
    <w:rsid w:val="00FF271C"/>
    <w:rsid w:val="00FF2872"/>
    <w:rsid w:val="00FF2BAA"/>
    <w:rsid w:val="00FF2C49"/>
    <w:rsid w:val="00FF2DCE"/>
    <w:rsid w:val="00FF2E66"/>
    <w:rsid w:val="00FF2F57"/>
    <w:rsid w:val="00FF325C"/>
    <w:rsid w:val="00FF38F2"/>
    <w:rsid w:val="00FF3F1F"/>
    <w:rsid w:val="00FF4147"/>
    <w:rsid w:val="00FF414E"/>
    <w:rsid w:val="00FF43F6"/>
    <w:rsid w:val="00FF4428"/>
    <w:rsid w:val="00FF450D"/>
    <w:rsid w:val="00FF48C8"/>
    <w:rsid w:val="00FF497E"/>
    <w:rsid w:val="00FF49FC"/>
    <w:rsid w:val="00FF4C62"/>
    <w:rsid w:val="00FF4D29"/>
    <w:rsid w:val="00FF4EB5"/>
    <w:rsid w:val="00FF50C0"/>
    <w:rsid w:val="00FF5334"/>
    <w:rsid w:val="00FF5385"/>
    <w:rsid w:val="00FF5627"/>
    <w:rsid w:val="00FF5757"/>
    <w:rsid w:val="00FF5969"/>
    <w:rsid w:val="00FF5D4F"/>
    <w:rsid w:val="00FF628F"/>
    <w:rsid w:val="00FF637F"/>
    <w:rsid w:val="00FF63AC"/>
    <w:rsid w:val="00FF63EA"/>
    <w:rsid w:val="00FF6AC7"/>
    <w:rsid w:val="00FF71EC"/>
    <w:rsid w:val="00FF7477"/>
    <w:rsid w:val="00FF752C"/>
    <w:rsid w:val="00FF75D4"/>
    <w:rsid w:val="00FF761A"/>
    <w:rsid w:val="00FF7AA2"/>
    <w:rsid w:val="00FF7BDC"/>
    <w:rsid w:val="00FF7C93"/>
    <w:rsid w:val="00FF7CE1"/>
    <w:rsid w:val="00FF7E27"/>
    <w:rsid w:val="00FF7EE4"/>
    <w:rsid w:val="042A7E6B"/>
    <w:rsid w:val="0505B838"/>
    <w:rsid w:val="05ED9300"/>
    <w:rsid w:val="0638BBB2"/>
    <w:rsid w:val="071C6E8A"/>
    <w:rsid w:val="08A63CAE"/>
    <w:rsid w:val="0A38240F"/>
    <w:rsid w:val="0B73196D"/>
    <w:rsid w:val="0BF25488"/>
    <w:rsid w:val="0CCBE961"/>
    <w:rsid w:val="0D2A69BB"/>
    <w:rsid w:val="0DA3A79E"/>
    <w:rsid w:val="12031FEF"/>
    <w:rsid w:val="123D0EAB"/>
    <w:rsid w:val="12F0C19E"/>
    <w:rsid w:val="1374A6BA"/>
    <w:rsid w:val="13BF74A4"/>
    <w:rsid w:val="14DCC8B9"/>
    <w:rsid w:val="157A6359"/>
    <w:rsid w:val="15C9577E"/>
    <w:rsid w:val="15E2F5F6"/>
    <w:rsid w:val="16596CBF"/>
    <w:rsid w:val="1734C4A2"/>
    <w:rsid w:val="17504739"/>
    <w:rsid w:val="1A5755FF"/>
    <w:rsid w:val="1A767A99"/>
    <w:rsid w:val="1A95D4D9"/>
    <w:rsid w:val="1B7E47A8"/>
    <w:rsid w:val="1C79487A"/>
    <w:rsid w:val="1D5ADAC8"/>
    <w:rsid w:val="1FB17494"/>
    <w:rsid w:val="200F27A2"/>
    <w:rsid w:val="209B2449"/>
    <w:rsid w:val="24C6FEBA"/>
    <w:rsid w:val="263EC15B"/>
    <w:rsid w:val="26A5A36A"/>
    <w:rsid w:val="27210D3B"/>
    <w:rsid w:val="274EB69C"/>
    <w:rsid w:val="27C9EA7D"/>
    <w:rsid w:val="27E34DC0"/>
    <w:rsid w:val="28D3427D"/>
    <w:rsid w:val="29ED90D4"/>
    <w:rsid w:val="2A9905BE"/>
    <w:rsid w:val="2EA31520"/>
    <w:rsid w:val="2EF1576D"/>
    <w:rsid w:val="2FB6EB9C"/>
    <w:rsid w:val="308ED963"/>
    <w:rsid w:val="318AAD07"/>
    <w:rsid w:val="322355B4"/>
    <w:rsid w:val="33806231"/>
    <w:rsid w:val="342AB71E"/>
    <w:rsid w:val="34D13D15"/>
    <w:rsid w:val="358D5683"/>
    <w:rsid w:val="37E74989"/>
    <w:rsid w:val="37F2D904"/>
    <w:rsid w:val="38D9FE65"/>
    <w:rsid w:val="39CF7785"/>
    <w:rsid w:val="3A8FFD44"/>
    <w:rsid w:val="3ACC0759"/>
    <w:rsid w:val="3B7E601E"/>
    <w:rsid w:val="3D61B3D3"/>
    <w:rsid w:val="3D79258A"/>
    <w:rsid w:val="3DDE8B98"/>
    <w:rsid w:val="3DFA90F1"/>
    <w:rsid w:val="3E0493A6"/>
    <w:rsid w:val="3E92BF02"/>
    <w:rsid w:val="3EA39D12"/>
    <w:rsid w:val="3F7223E1"/>
    <w:rsid w:val="3FF9E819"/>
    <w:rsid w:val="4031A934"/>
    <w:rsid w:val="4202FD40"/>
    <w:rsid w:val="4240D364"/>
    <w:rsid w:val="4370C077"/>
    <w:rsid w:val="439BEA6D"/>
    <w:rsid w:val="47588A76"/>
    <w:rsid w:val="4797BB03"/>
    <w:rsid w:val="48451D0D"/>
    <w:rsid w:val="48514727"/>
    <w:rsid w:val="489C9617"/>
    <w:rsid w:val="4A9BD177"/>
    <w:rsid w:val="4AF34823"/>
    <w:rsid w:val="4D08B1DD"/>
    <w:rsid w:val="4D5CAF31"/>
    <w:rsid w:val="4E9E4BF1"/>
    <w:rsid w:val="4F1201B3"/>
    <w:rsid w:val="5025A599"/>
    <w:rsid w:val="5099AB46"/>
    <w:rsid w:val="50BEB265"/>
    <w:rsid w:val="50C0E723"/>
    <w:rsid w:val="513F9380"/>
    <w:rsid w:val="51DDD7CD"/>
    <w:rsid w:val="528E8A07"/>
    <w:rsid w:val="52F026E5"/>
    <w:rsid w:val="5326A22B"/>
    <w:rsid w:val="5390B939"/>
    <w:rsid w:val="5395F600"/>
    <w:rsid w:val="5439ECA9"/>
    <w:rsid w:val="55EE6E21"/>
    <w:rsid w:val="573DDF3E"/>
    <w:rsid w:val="57565CDF"/>
    <w:rsid w:val="5910D51A"/>
    <w:rsid w:val="59BF0EBE"/>
    <w:rsid w:val="59FF4C11"/>
    <w:rsid w:val="5AED9A47"/>
    <w:rsid w:val="5D21BB1B"/>
    <w:rsid w:val="5F1794A1"/>
    <w:rsid w:val="5FB8C6D7"/>
    <w:rsid w:val="62138298"/>
    <w:rsid w:val="621F598C"/>
    <w:rsid w:val="64B7B743"/>
    <w:rsid w:val="65840D25"/>
    <w:rsid w:val="65D04A98"/>
    <w:rsid w:val="66E21515"/>
    <w:rsid w:val="6B202183"/>
    <w:rsid w:val="6D8D6ACC"/>
    <w:rsid w:val="6DC349E0"/>
    <w:rsid w:val="6DF5A24D"/>
    <w:rsid w:val="6E732CE7"/>
    <w:rsid w:val="6F361EB7"/>
    <w:rsid w:val="6F583499"/>
    <w:rsid w:val="6FBDAF31"/>
    <w:rsid w:val="6FECAB44"/>
    <w:rsid w:val="7001B7EA"/>
    <w:rsid w:val="71ED2DEA"/>
    <w:rsid w:val="72A68626"/>
    <w:rsid w:val="7302D965"/>
    <w:rsid w:val="73C27998"/>
    <w:rsid w:val="7525C747"/>
    <w:rsid w:val="75526F8B"/>
    <w:rsid w:val="75789D9E"/>
    <w:rsid w:val="7694EB67"/>
    <w:rsid w:val="77563C01"/>
    <w:rsid w:val="776E2C00"/>
    <w:rsid w:val="79C0F54B"/>
    <w:rsid w:val="7B20505B"/>
    <w:rsid w:val="7B38AE19"/>
    <w:rsid w:val="7DA4BD01"/>
    <w:rsid w:val="7DFD9E7F"/>
    <w:rsid w:val="7E49DF0D"/>
    <w:rsid w:val="7ED31639"/>
    <w:rsid w:val="7EF05B0B"/>
    <w:rsid w:val="7FF68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58D64"/>
  <w15:docId w15:val="{F3E20CC1-D484-41BB-B9F1-B1FCE70D6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22"/>
        <w:szCs w:val="22"/>
        <w:lang w:val="en-GB" w:eastAsia="en-GB" w:bidi="ar-SA"/>
      </w:rPr>
    </w:rPrDefault>
    <w:pPrDefault>
      <w:pPr>
        <w:spacing w:before="60" w:after="6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5E5"/>
    <w:rPr>
      <w:rFonts w:ascii="Arial" w:hAnsi="Arial"/>
      <w:sz w:val="24"/>
    </w:rPr>
  </w:style>
  <w:style w:type="paragraph" w:styleId="Heading1">
    <w:name w:val="heading 1"/>
    <w:aliases w:val="SUBJECTS"/>
    <w:basedOn w:val="Normal"/>
    <w:next w:val="Normal"/>
    <w:link w:val="Heading1Char"/>
    <w:qFormat/>
    <w:rsid w:val="00F01734"/>
    <w:pPr>
      <w:numPr>
        <w:numId w:val="34"/>
      </w:numPr>
      <w:pBdr>
        <w:top w:val="single" w:sz="4" w:space="3" w:color="auto"/>
        <w:left w:val="single" w:sz="4" w:space="4" w:color="auto"/>
        <w:bottom w:val="single" w:sz="4" w:space="3" w:color="auto"/>
        <w:right w:val="single" w:sz="4" w:space="4" w:color="auto"/>
      </w:pBdr>
      <w:shd w:val="clear" w:color="auto" w:fill="000000" w:themeFill="text1"/>
      <w:spacing w:before="0" w:after="0"/>
      <w:outlineLvl w:val="0"/>
    </w:pPr>
    <w:rPr>
      <w:rFonts w:eastAsiaTheme="majorEastAsia" w:cstheme="majorBidi"/>
      <w:b/>
      <w:bCs/>
      <w:color w:val="FFFFFF" w:themeColor="background1"/>
      <w:szCs w:val="28"/>
    </w:rPr>
  </w:style>
  <w:style w:type="paragraph" w:styleId="Heading2">
    <w:name w:val="heading 2"/>
    <w:aliases w:val="SUB-HEADINGS"/>
    <w:basedOn w:val="Normal"/>
    <w:next w:val="Normal"/>
    <w:link w:val="Heading2Char"/>
    <w:unhideWhenUsed/>
    <w:qFormat/>
    <w:rsid w:val="001535D6"/>
    <w:pPr>
      <w:numPr>
        <w:ilvl w:val="1"/>
        <w:numId w:val="34"/>
      </w:numPr>
      <w:pBdr>
        <w:top w:val="single" w:sz="4" w:space="3" w:color="D9D9D9" w:themeColor="background1" w:themeShade="D9"/>
        <w:left w:val="single" w:sz="4" w:space="3" w:color="D9D9D9" w:themeColor="background1" w:themeShade="D9"/>
        <w:bottom w:val="single" w:sz="4" w:space="3" w:color="D9D9D9" w:themeColor="background1" w:themeShade="D9"/>
        <w:right w:val="single" w:sz="4" w:space="3" w:color="D9D9D9" w:themeColor="background1" w:themeShade="D9"/>
      </w:pBdr>
      <w:shd w:val="pct10" w:color="auto" w:fill="auto"/>
      <w:spacing w:before="0" w:after="0"/>
      <w:outlineLvl w:val="1"/>
    </w:pPr>
    <w:rPr>
      <w:rFonts w:eastAsiaTheme="majorEastAsia" w:cstheme="majorBidi"/>
      <w:b/>
      <w:bCs/>
      <w:szCs w:val="26"/>
    </w:rPr>
  </w:style>
  <w:style w:type="paragraph" w:styleId="Heading3">
    <w:name w:val="heading 3"/>
    <w:aliases w:val="QUESTIONS"/>
    <w:basedOn w:val="Normal"/>
    <w:next w:val="Normal"/>
    <w:link w:val="Heading3Char"/>
    <w:unhideWhenUsed/>
    <w:qFormat/>
    <w:rsid w:val="007A244A"/>
    <w:pPr>
      <w:numPr>
        <w:ilvl w:val="2"/>
        <w:numId w:val="34"/>
      </w:numPr>
      <w:outlineLvl w:val="2"/>
    </w:pPr>
    <w:rPr>
      <w:rFonts w:eastAsiaTheme="majorEastAsia"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1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C52052"/>
    <w:rPr>
      <w:sz w:val="20"/>
      <w:szCs w:val="20"/>
    </w:rPr>
  </w:style>
  <w:style w:type="character" w:styleId="FootnoteReference">
    <w:name w:val="footnote reference"/>
    <w:semiHidden/>
    <w:rsid w:val="00C52052"/>
    <w:rPr>
      <w:vertAlign w:val="superscript"/>
    </w:rPr>
  </w:style>
  <w:style w:type="character" w:styleId="Hyperlink">
    <w:name w:val="Hyperlink"/>
    <w:uiPriority w:val="99"/>
    <w:rsid w:val="00C52052"/>
    <w:rPr>
      <w:color w:val="0000FF"/>
      <w:u w:val="single"/>
    </w:rPr>
  </w:style>
  <w:style w:type="character" w:styleId="CommentReference">
    <w:name w:val="annotation reference"/>
    <w:basedOn w:val="DefaultParagraphFont"/>
    <w:semiHidden/>
    <w:rsid w:val="004738E5"/>
    <w:rPr>
      <w:sz w:val="16"/>
      <w:szCs w:val="16"/>
    </w:rPr>
  </w:style>
  <w:style w:type="paragraph" w:styleId="CommentText">
    <w:name w:val="annotation text"/>
    <w:basedOn w:val="Normal"/>
    <w:semiHidden/>
    <w:rsid w:val="004738E5"/>
    <w:rPr>
      <w:sz w:val="20"/>
      <w:szCs w:val="20"/>
    </w:rPr>
  </w:style>
  <w:style w:type="paragraph" w:styleId="CommentSubject">
    <w:name w:val="annotation subject"/>
    <w:basedOn w:val="CommentText"/>
    <w:next w:val="CommentText"/>
    <w:semiHidden/>
    <w:rsid w:val="004738E5"/>
    <w:rPr>
      <w:b/>
      <w:bCs/>
    </w:rPr>
  </w:style>
  <w:style w:type="paragraph" w:styleId="BalloonText">
    <w:name w:val="Balloon Text"/>
    <w:basedOn w:val="Normal"/>
    <w:semiHidden/>
    <w:rsid w:val="004738E5"/>
    <w:rPr>
      <w:rFonts w:ascii="MS Shell Dlg" w:hAnsi="MS Shell Dlg" w:cs="MS Shell Dlg"/>
      <w:sz w:val="16"/>
      <w:szCs w:val="16"/>
    </w:rPr>
  </w:style>
  <w:style w:type="paragraph" w:styleId="Header">
    <w:name w:val="header"/>
    <w:basedOn w:val="Normal"/>
    <w:link w:val="HeaderChar"/>
    <w:rsid w:val="00F032F8"/>
    <w:pPr>
      <w:tabs>
        <w:tab w:val="center" w:pos="4513"/>
        <w:tab w:val="right" w:pos="9026"/>
      </w:tabs>
    </w:pPr>
  </w:style>
  <w:style w:type="character" w:customStyle="1" w:styleId="HeaderChar">
    <w:name w:val="Header Char"/>
    <w:basedOn w:val="DefaultParagraphFont"/>
    <w:link w:val="Header"/>
    <w:rsid w:val="00F032F8"/>
    <w:rPr>
      <w:sz w:val="24"/>
      <w:szCs w:val="24"/>
    </w:rPr>
  </w:style>
  <w:style w:type="paragraph" w:styleId="Footer">
    <w:name w:val="footer"/>
    <w:basedOn w:val="Normal"/>
    <w:link w:val="FooterChar"/>
    <w:rsid w:val="00F01BDD"/>
    <w:pPr>
      <w:tabs>
        <w:tab w:val="center" w:pos="4513"/>
        <w:tab w:val="right" w:pos="9026"/>
      </w:tabs>
      <w:spacing w:before="0" w:after="0"/>
    </w:pPr>
    <w:rPr>
      <w:sz w:val="18"/>
    </w:rPr>
  </w:style>
  <w:style w:type="character" w:customStyle="1" w:styleId="FooterChar">
    <w:name w:val="Footer Char"/>
    <w:basedOn w:val="DefaultParagraphFont"/>
    <w:link w:val="Footer"/>
    <w:rsid w:val="00F01BDD"/>
    <w:rPr>
      <w:sz w:val="18"/>
    </w:rPr>
  </w:style>
  <w:style w:type="paragraph" w:customStyle="1" w:styleId="TableTextBold">
    <w:name w:val="Table Text Bold"/>
    <w:basedOn w:val="TableText"/>
    <w:qFormat/>
    <w:rsid w:val="001168CC"/>
    <w:rPr>
      <w:b/>
    </w:rPr>
  </w:style>
  <w:style w:type="paragraph" w:styleId="ListParagraph">
    <w:name w:val="List Paragraph"/>
    <w:aliases w:val="Numbered bullet"/>
    <w:basedOn w:val="Normal"/>
    <w:uiPriority w:val="34"/>
    <w:qFormat/>
    <w:rsid w:val="00003344"/>
    <w:pPr>
      <w:ind w:left="720"/>
      <w:contextualSpacing/>
    </w:pPr>
  </w:style>
  <w:style w:type="numbering" w:customStyle="1" w:styleId="BulletList">
    <w:name w:val="Bullet List"/>
    <w:basedOn w:val="NoList"/>
    <w:rsid w:val="00003344"/>
    <w:pPr>
      <w:numPr>
        <w:numId w:val="4"/>
      </w:numPr>
    </w:pPr>
  </w:style>
  <w:style w:type="paragraph" w:styleId="TOCHeading">
    <w:name w:val="TOC Heading"/>
    <w:basedOn w:val="Heading1"/>
    <w:next w:val="Normal"/>
    <w:uiPriority w:val="39"/>
    <w:semiHidden/>
    <w:unhideWhenUsed/>
    <w:qFormat/>
    <w:rsid w:val="00F01BDD"/>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outlineLvl w:val="9"/>
    </w:pPr>
    <w:rPr>
      <w:rFonts w:asciiTheme="majorHAnsi" w:hAnsiTheme="majorHAnsi"/>
      <w:color w:val="365F91" w:themeColor="accent1" w:themeShade="BF"/>
      <w:sz w:val="28"/>
      <w:lang w:val="en-US" w:eastAsia="ja-JP"/>
    </w:rPr>
  </w:style>
  <w:style w:type="character" w:styleId="FollowedHyperlink">
    <w:name w:val="FollowedHyperlink"/>
    <w:basedOn w:val="DefaultParagraphFont"/>
    <w:rsid w:val="007D5556"/>
    <w:rPr>
      <w:color w:val="800080" w:themeColor="followedHyperlink"/>
      <w:u w:val="single"/>
    </w:rPr>
  </w:style>
  <w:style w:type="paragraph" w:customStyle="1" w:styleId="TableText">
    <w:name w:val="Table Text"/>
    <w:basedOn w:val="Normal"/>
    <w:qFormat/>
    <w:rsid w:val="008C59AE"/>
  </w:style>
  <w:style w:type="paragraph" w:customStyle="1" w:styleId="MainText">
    <w:name w:val="Main Text"/>
    <w:basedOn w:val="Normal"/>
    <w:qFormat/>
    <w:rsid w:val="008C59AE"/>
  </w:style>
  <w:style w:type="character" w:customStyle="1" w:styleId="Heading1Char">
    <w:name w:val="Heading 1 Char"/>
    <w:aliases w:val="SUBJECTS Char"/>
    <w:basedOn w:val="DefaultParagraphFont"/>
    <w:link w:val="Heading1"/>
    <w:rsid w:val="00F01734"/>
    <w:rPr>
      <w:rFonts w:ascii="Arial" w:eastAsiaTheme="majorEastAsia" w:hAnsi="Arial" w:cstheme="majorBidi"/>
      <w:b/>
      <w:bCs/>
      <w:color w:val="FFFFFF" w:themeColor="background1"/>
      <w:sz w:val="24"/>
      <w:szCs w:val="28"/>
      <w:shd w:val="clear" w:color="auto" w:fill="000000" w:themeFill="text1"/>
    </w:rPr>
  </w:style>
  <w:style w:type="character" w:customStyle="1" w:styleId="Heading2Char">
    <w:name w:val="Heading 2 Char"/>
    <w:aliases w:val="SUB-HEADINGS Char"/>
    <w:basedOn w:val="DefaultParagraphFont"/>
    <w:link w:val="Heading2"/>
    <w:rsid w:val="001535D6"/>
    <w:rPr>
      <w:rFonts w:ascii="Arial" w:eastAsiaTheme="majorEastAsia" w:hAnsi="Arial" w:cstheme="majorBidi"/>
      <w:b/>
      <w:bCs/>
      <w:sz w:val="24"/>
      <w:szCs w:val="26"/>
      <w:shd w:val="pct10" w:color="auto" w:fill="auto"/>
    </w:rPr>
  </w:style>
  <w:style w:type="character" w:customStyle="1" w:styleId="Heading3Char">
    <w:name w:val="Heading 3 Char"/>
    <w:aliases w:val="QUESTIONS Char"/>
    <w:basedOn w:val="DefaultParagraphFont"/>
    <w:link w:val="Heading3"/>
    <w:rsid w:val="007A244A"/>
    <w:rPr>
      <w:rFonts w:ascii="Arial" w:eastAsiaTheme="majorEastAsia" w:hAnsi="Arial" w:cstheme="majorBidi"/>
      <w:bCs/>
      <w:sz w:val="24"/>
    </w:rPr>
  </w:style>
  <w:style w:type="paragraph" w:styleId="ListBullet">
    <w:name w:val="List Bullet"/>
    <w:basedOn w:val="Normal"/>
    <w:rsid w:val="00930E70"/>
    <w:pPr>
      <w:numPr>
        <w:numId w:val="1"/>
      </w:numPr>
      <w:ind w:left="568" w:hanging="284"/>
    </w:pPr>
  </w:style>
  <w:style w:type="paragraph" w:styleId="ListBullet2">
    <w:name w:val="List Bullet 2"/>
    <w:basedOn w:val="Normal"/>
    <w:rsid w:val="00930E70"/>
    <w:pPr>
      <w:numPr>
        <w:numId w:val="2"/>
      </w:numPr>
    </w:pPr>
  </w:style>
  <w:style w:type="paragraph" w:styleId="ListBullet3">
    <w:name w:val="List Bullet 3"/>
    <w:basedOn w:val="Normal"/>
    <w:rsid w:val="00930E70"/>
    <w:pPr>
      <w:numPr>
        <w:numId w:val="3"/>
      </w:numPr>
    </w:pPr>
  </w:style>
  <w:style w:type="paragraph" w:styleId="TOC1">
    <w:name w:val="toc 1"/>
    <w:basedOn w:val="Normal"/>
    <w:next w:val="Normal"/>
    <w:autoRedefine/>
    <w:uiPriority w:val="39"/>
    <w:rsid w:val="00FC27F9"/>
    <w:pPr>
      <w:tabs>
        <w:tab w:val="left" w:pos="567"/>
        <w:tab w:val="right" w:leader="dot" w:pos="6946"/>
      </w:tabs>
      <w:spacing w:before="180"/>
      <w:ind w:left="567" w:right="765" w:hanging="567"/>
    </w:pPr>
    <w:rPr>
      <w:b/>
    </w:rPr>
  </w:style>
  <w:style w:type="paragraph" w:styleId="TOC3">
    <w:name w:val="toc 3"/>
    <w:basedOn w:val="Normal"/>
    <w:next w:val="Normal"/>
    <w:autoRedefine/>
    <w:uiPriority w:val="39"/>
    <w:rsid w:val="00F01BDD"/>
    <w:pPr>
      <w:spacing w:after="100"/>
      <w:ind w:left="440"/>
    </w:pPr>
  </w:style>
  <w:style w:type="paragraph" w:styleId="TOC2">
    <w:name w:val="toc 2"/>
    <w:basedOn w:val="Normal"/>
    <w:next w:val="Normal"/>
    <w:autoRedefine/>
    <w:uiPriority w:val="39"/>
    <w:rsid w:val="006A1787"/>
    <w:pPr>
      <w:tabs>
        <w:tab w:val="left" w:pos="1134"/>
        <w:tab w:val="right" w:leader="dot" w:pos="6946"/>
      </w:tabs>
      <w:spacing w:before="30" w:after="30"/>
      <w:ind w:left="1134" w:right="765" w:hanging="567"/>
    </w:pPr>
    <w:rPr>
      <w:sz w:val="20"/>
    </w:rPr>
  </w:style>
  <w:style w:type="paragraph" w:customStyle="1" w:styleId="Letterlist">
    <w:name w:val="Letter list"/>
    <w:basedOn w:val="ListParagraph"/>
    <w:rsid w:val="00CB3804"/>
    <w:pPr>
      <w:numPr>
        <w:numId w:val="5"/>
      </w:numPr>
      <w:contextualSpacing w:val="0"/>
    </w:pPr>
  </w:style>
  <w:style w:type="paragraph" w:customStyle="1" w:styleId="QuestionMainBodyText">
    <w:name w:val="Question Main Body Text"/>
    <w:basedOn w:val="Normal"/>
    <w:qFormat/>
    <w:rsid w:val="00CB3804"/>
  </w:style>
  <w:style w:type="paragraph" w:customStyle="1" w:styleId="QuestionMainBodyTextBold">
    <w:name w:val="Question Main Body Text Bold"/>
    <w:basedOn w:val="QuestionMainBodyText"/>
    <w:rsid w:val="00CB3804"/>
    <w:rPr>
      <w:b/>
      <w:bCs/>
    </w:rPr>
  </w:style>
  <w:style w:type="paragraph" w:customStyle="1" w:styleId="Numericallist">
    <w:name w:val="Numerical list"/>
    <w:basedOn w:val="ListParagraph"/>
    <w:qFormat/>
    <w:rsid w:val="00CB3804"/>
    <w:pPr>
      <w:numPr>
        <w:numId w:val="6"/>
      </w:numPr>
      <w:contextualSpacing w:val="0"/>
    </w:pPr>
  </w:style>
  <w:style w:type="paragraph" w:customStyle="1" w:styleId="Romannumerallist">
    <w:name w:val="Roman numeral list"/>
    <w:basedOn w:val="ListParagraph"/>
    <w:qFormat/>
    <w:rsid w:val="002538C9"/>
    <w:pPr>
      <w:numPr>
        <w:numId w:val="7"/>
      </w:numPr>
    </w:pPr>
  </w:style>
  <w:style w:type="paragraph" w:styleId="ListContinue2">
    <w:name w:val="List Continue 2"/>
    <w:basedOn w:val="Normal"/>
    <w:semiHidden/>
    <w:unhideWhenUsed/>
    <w:rsid w:val="002538C9"/>
    <w:pPr>
      <w:spacing w:after="120"/>
      <w:ind w:left="566"/>
      <w:contextualSpacing/>
    </w:pPr>
  </w:style>
  <w:style w:type="character" w:styleId="UnresolvedMention">
    <w:name w:val="Unresolved Mention"/>
    <w:basedOn w:val="DefaultParagraphFont"/>
    <w:uiPriority w:val="99"/>
    <w:semiHidden/>
    <w:unhideWhenUsed/>
    <w:rsid w:val="00D103AE"/>
    <w:rPr>
      <w:color w:val="605E5C"/>
      <w:shd w:val="clear" w:color="auto" w:fill="E1DFDD"/>
    </w:rPr>
  </w:style>
  <w:style w:type="paragraph" w:styleId="Revision">
    <w:name w:val="Revision"/>
    <w:hidden/>
    <w:uiPriority w:val="99"/>
    <w:semiHidden/>
    <w:rsid w:val="003138C4"/>
    <w:pPr>
      <w:spacing w:before="0" w:after="0"/>
    </w:pPr>
    <w:rPr>
      <w:rFonts w:ascii="Arial" w:hAnsi="Arial"/>
      <w:sz w:val="24"/>
    </w:rPr>
  </w:style>
  <w:style w:type="character" w:styleId="Mention">
    <w:name w:val="Mention"/>
    <w:basedOn w:val="DefaultParagraphFont"/>
    <w:uiPriority w:val="99"/>
    <w:unhideWhenUsed/>
    <w:rsid w:val="00F50215"/>
    <w:rPr>
      <w:color w:val="2B579A"/>
      <w:shd w:val="clear" w:color="auto" w:fill="E1DFDD"/>
    </w:rPr>
  </w:style>
  <w:style w:type="character" w:customStyle="1" w:styleId="normaltextrun">
    <w:name w:val="normaltextrun"/>
    <w:basedOn w:val="DefaultParagraphFont"/>
    <w:rsid w:val="00E570E8"/>
  </w:style>
  <w:style w:type="character" w:customStyle="1" w:styleId="eop">
    <w:name w:val="eop"/>
    <w:basedOn w:val="DefaultParagraphFont"/>
    <w:rsid w:val="00F30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989415">
      <w:bodyDiv w:val="1"/>
      <w:marLeft w:val="0"/>
      <w:marRight w:val="0"/>
      <w:marTop w:val="0"/>
      <w:marBottom w:val="0"/>
      <w:divBdr>
        <w:top w:val="none" w:sz="0" w:space="0" w:color="auto"/>
        <w:left w:val="none" w:sz="0" w:space="0" w:color="auto"/>
        <w:bottom w:val="none" w:sz="0" w:space="0" w:color="auto"/>
        <w:right w:val="none" w:sz="0" w:space="0" w:color="auto"/>
      </w:divBdr>
      <w:divsChild>
        <w:div w:id="1454716780">
          <w:marLeft w:val="0"/>
          <w:marRight w:val="0"/>
          <w:marTop w:val="0"/>
          <w:marBottom w:val="0"/>
          <w:divBdr>
            <w:top w:val="none" w:sz="0" w:space="0" w:color="auto"/>
            <w:left w:val="none" w:sz="0" w:space="0" w:color="auto"/>
            <w:bottom w:val="none" w:sz="0" w:space="0" w:color="auto"/>
            <w:right w:val="none" w:sz="0" w:space="0" w:color="auto"/>
          </w:divBdr>
          <w:divsChild>
            <w:div w:id="1658414039">
              <w:marLeft w:val="0"/>
              <w:marRight w:val="0"/>
              <w:marTop w:val="0"/>
              <w:marBottom w:val="0"/>
              <w:divBdr>
                <w:top w:val="single" w:sz="2" w:space="0" w:color="FFFFFF"/>
                <w:left w:val="single" w:sz="6" w:space="0" w:color="FFFFFF"/>
                <w:bottom w:val="single" w:sz="6" w:space="0" w:color="FFFFFF"/>
                <w:right w:val="single" w:sz="6" w:space="0" w:color="FFFFFF"/>
              </w:divBdr>
              <w:divsChild>
                <w:div w:id="661196884">
                  <w:marLeft w:val="0"/>
                  <w:marRight w:val="0"/>
                  <w:marTop w:val="0"/>
                  <w:marBottom w:val="0"/>
                  <w:divBdr>
                    <w:top w:val="single" w:sz="6" w:space="1" w:color="D3D3D3"/>
                    <w:left w:val="none" w:sz="0" w:space="0" w:color="auto"/>
                    <w:bottom w:val="none" w:sz="0" w:space="0" w:color="auto"/>
                    <w:right w:val="none" w:sz="0" w:space="0" w:color="auto"/>
                  </w:divBdr>
                  <w:divsChild>
                    <w:div w:id="846023102">
                      <w:marLeft w:val="0"/>
                      <w:marRight w:val="0"/>
                      <w:marTop w:val="0"/>
                      <w:marBottom w:val="0"/>
                      <w:divBdr>
                        <w:top w:val="none" w:sz="0" w:space="0" w:color="auto"/>
                        <w:left w:val="none" w:sz="0" w:space="0" w:color="auto"/>
                        <w:bottom w:val="none" w:sz="0" w:space="0" w:color="auto"/>
                        <w:right w:val="none" w:sz="0" w:space="0" w:color="auto"/>
                      </w:divBdr>
                      <w:divsChild>
                        <w:div w:id="1767379684">
                          <w:marLeft w:val="0"/>
                          <w:marRight w:val="0"/>
                          <w:marTop w:val="0"/>
                          <w:marBottom w:val="0"/>
                          <w:divBdr>
                            <w:top w:val="none" w:sz="0" w:space="0" w:color="auto"/>
                            <w:left w:val="none" w:sz="0" w:space="0" w:color="auto"/>
                            <w:bottom w:val="none" w:sz="0" w:space="0" w:color="auto"/>
                            <w:right w:val="none" w:sz="0" w:space="0" w:color="auto"/>
                          </w:divBdr>
                          <w:divsChild>
                            <w:div w:id="183340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nsip-documents.planninginspectorate.gov.uk/published-documents/EN010158-001088-PFL%20TCS%20Submission%20and%20evidence%20following%20ISH1-2%20En010158%20(2).pdf" TargetMode="External"/><Relationship Id="rId117" Type="http://schemas.openxmlformats.org/officeDocument/2006/relationships/hyperlink" Target="https://nsip-documents.planninginspectorate.gov.uk/published-documents/EN010158-001057-8.16%20Written%20Summary%20of%20Applicant's%20Oral%20Submissions%20at%20Issue%20Specific%20Hearing%201%20(ISH1).pdf" TargetMode="External"/><Relationship Id="rId21" Type="http://schemas.openxmlformats.org/officeDocument/2006/relationships/hyperlink" Target="https://nsip-documents.planninginspectorate.gov.uk/published-documents/EN010158-000211-6.4%20Environmental%20Statement%20Volume%204%20Appendix%205.4%20-%20Glint%20and%20Glare%20Assessment.pdf" TargetMode="External"/><Relationship Id="rId42" Type="http://schemas.openxmlformats.org/officeDocument/2006/relationships/hyperlink" Target="https://nsip-documents.planninginspectorate.gov.uk/published-documents/EN010158-001060-5.22.3%20Statement%20of%20Common%20Ground%20-%20Buckinghamshire%20Council%20(Clean).pdf" TargetMode="External"/><Relationship Id="rId47" Type="http://schemas.openxmlformats.org/officeDocument/2006/relationships/hyperlink" Target="https://nsip-documents.planninginspectorate.gov.uk/published-documents/EN010158-001082-NE%20Submissions%20for%20Deadline%203.pdf" TargetMode="External"/><Relationship Id="rId63" Type="http://schemas.openxmlformats.org/officeDocument/2006/relationships/hyperlink" Target="https://nsip-documents.planninginspectorate.gov.uk/published-documents/EN010158-000950-8.8.2%20Land%20and%20Rights%20Negotiations%20Tracker%20(Clean).pdf" TargetMode="External"/><Relationship Id="rId68" Type="http://schemas.openxmlformats.org/officeDocument/2006/relationships/hyperlink" Target="https://nsip-documents.planninginspectorate.gov.uk/published-documents/EN010158-001087-2.2.4%20Land%20Plans.pdf" TargetMode="External"/><Relationship Id="rId84" Type="http://schemas.openxmlformats.org/officeDocument/2006/relationships/hyperlink" Target="https://nsip-documents.planninginspectorate.gov.uk/published-documents/EN010158-001060-5.22.3%20Statement%20of%20Common%20Ground%20-%20Buckinghamshire%20Council%20(Clean).pdf" TargetMode="External"/><Relationship Id="rId89" Type="http://schemas.openxmlformats.org/officeDocument/2006/relationships/hyperlink" Target="https://nsip-documents.planninginspectorate.gov.uk/published-documents/EN010158-001063-3.1.5%20Draft%20Development%20Consent%20Order%20(Tracked).pdf" TargetMode="External"/><Relationship Id="rId112" Type="http://schemas.openxmlformats.org/officeDocument/2006/relationships/hyperlink" Target="https://nsip-documents.planninginspectorate.gov.uk/published-documents/EN010158-001060-5.22.3%20Statement%20of%20Common%20Ground%20-%20Buckinghamshire%20Council%20(Clean).pdf" TargetMode="External"/><Relationship Id="rId133" Type="http://schemas.openxmlformats.org/officeDocument/2006/relationships/hyperlink" Target="https://nsip-documents.planninginspectorate.gov.uk/published-documents/EN010158-001050-ROSEFIELD%20HEARING.docx.pdf" TargetMode="External"/><Relationship Id="rId138" Type="http://schemas.openxmlformats.org/officeDocument/2006/relationships/hyperlink" Target="https://nsip-documents.planninginspectorate.gov.uk/published-documents/EN010158-001088-PFL%20TCS%20Submission%20and%20evidence%20following%20ISH1-2%20En010158%20(2).pdf" TargetMode="External"/><Relationship Id="rId154" Type="http://schemas.openxmlformats.org/officeDocument/2006/relationships/hyperlink" Target="https://nsip-documents.planninginspectorate.gov.uk/published-documents/EN010158-000663-Rosefield%20Solar%20Farm%20Local%20Impact%20Report%20-%20Buckinghamshire%20Council.pdf" TargetMode="External"/><Relationship Id="rId159" Type="http://schemas.openxmlformats.org/officeDocument/2006/relationships/hyperlink" Target="https://nsip-documents.planninginspectorate.gov.uk/published-documents/EN010158-000958-6.2.2%20Environmental%20Statement%20Volume%202%20Chapter%2012%20Soil%20(Clean).pdf" TargetMode="External"/><Relationship Id="rId175" Type="http://schemas.openxmlformats.org/officeDocument/2006/relationships/hyperlink" Target="https://nsip-documents.planninginspectorate.gov.uk/published-documents/EN010158-000936-8.13%20Applicant's%20Response%20to%20the%20Examining%20Authority's%20First%20Written%20Questions.pdf" TargetMode="External"/><Relationship Id="rId170" Type="http://schemas.openxmlformats.org/officeDocument/2006/relationships/hyperlink" Target="https://nsip-documents.planninginspectorate.gov.uk/published-documents/EN010158-000271-6.2%20Environmental%20Statememt%20Volume%202%20Chapter%2015%20-%20Transport%20and%20Access.pdf" TargetMode="External"/><Relationship Id="rId16" Type="http://schemas.openxmlformats.org/officeDocument/2006/relationships/hyperlink" Target="https://nsip-documents.planninginspectorate.gov.uk/published-documents/EN010158-000204-2.4%20Streets,%20Rights%20of%20Way%20and%20Access%20Plans.pdf" TargetMode="External"/><Relationship Id="rId107" Type="http://schemas.openxmlformats.org/officeDocument/2006/relationships/hyperlink" Target="https://nsip-documents.planninginspectorate.gov.uk/published-documents/EN010158-000927-EN010158-000858-Examining%20Authority%E2%80%99s%20Written%20Questions%201%20-%20Buckinghamshire%20Council%20Comments.pdf" TargetMode="External"/><Relationship Id="rId11" Type="http://schemas.openxmlformats.org/officeDocument/2006/relationships/footnotes" Target="footnotes.xml"/><Relationship Id="rId32" Type="http://schemas.openxmlformats.org/officeDocument/2006/relationships/hyperlink" Target="https://nsip-documents.planninginspectorate.gov.uk/published-documents/EN010158-000218-6.4%20Environmental%20Statement%20Volume%204%20Appendix%207.3%20-%20Wintering%20Bird%20Survey%20Report%202022.pdf" TargetMode="External"/><Relationship Id="rId37" Type="http://schemas.openxmlformats.org/officeDocument/2006/relationships/hyperlink" Target="https://nsip-documents.planninginspectorate.gov.uk/published-documents/EN010158-001060-5.22.3%20Statement%20of%20Common%20Ground%20-%20Buckinghamshire%20Council%20(Clean).pdf" TargetMode="External"/><Relationship Id="rId53" Type="http://schemas.openxmlformats.org/officeDocument/2006/relationships/hyperlink" Target="https://nsip-documents.planninginspectorate.gov.uk/published-documents/EN010158-001051-EN0101058%20Rosefield%20CSAG%20Note%20of%20ecology%20comments%20to%20ISH1.pdf" TargetMode="External"/><Relationship Id="rId58" Type="http://schemas.openxmlformats.org/officeDocument/2006/relationships/hyperlink" Target="https://nsip-documents.planninginspectorate.gov.uk/published-documents/EN010158-001060-5.22.3%20Statement%20of%20Common%20Ground%20-%20Buckinghamshire%20Council%20(Clean).pdf" TargetMode="External"/><Relationship Id="rId74" Type="http://schemas.openxmlformats.org/officeDocument/2006/relationships/hyperlink" Target="https://nsip-documents.planninginspectorate.gov.uk/published-documents/EN010158-000946-5.16.2%20SoCG%20with%20Historic%20England%20(Clean).pdf" TargetMode="External"/><Relationship Id="rId79" Type="http://schemas.openxmlformats.org/officeDocument/2006/relationships/hyperlink" Target="https://nsip-documents.planninginspectorate.gov.uk/published-documents/EN010158-001056-Buckinghamshire%20Council's%20Comments%20on%20Applicant's%20Updated%20Documents%20Submitted%20at%20Deadline%202.pdf" TargetMode="External"/><Relationship Id="rId102" Type="http://schemas.openxmlformats.org/officeDocument/2006/relationships/hyperlink" Target="https://nsip-documents.planninginspectorate.gov.uk/published-documents/EN010158-001064-8.9.3%20Status%20of%20Negotiations%20with%20Statutory%20Undertakers%20(Clean).pdf" TargetMode="External"/><Relationship Id="rId123" Type="http://schemas.openxmlformats.org/officeDocument/2006/relationships/hyperlink" Target="https://nsip-documents.planninginspectorate.gov.uk/published-documents/EN010158-001084-7.3.4%20Outline%20Operational%20Environmental%20Management%20Plan%20(Clean).pdf" TargetMode="External"/><Relationship Id="rId128" Type="http://schemas.openxmlformats.org/officeDocument/2006/relationships/hyperlink" Target="https://nsip-documents.planninginspectorate.gov.uk/published-documents/EN010158-000710-6.2.2%20Environmental%20Statement%20Volume%202%20Chapter%2013%20-%20Noise%20and%20Vibration%20(Clean).pdf" TargetMode="External"/><Relationship Id="rId144" Type="http://schemas.openxmlformats.org/officeDocument/2006/relationships/hyperlink" Target="https://nsip-documents.planninginspectorate.gov.uk/published-documents/EN010158-000958-6.2.2%20Environmental%20Statement%20Volume%202%20Chapter%2014%20Population%20(Clean).pdf" TargetMode="External"/><Relationship Id="rId149" Type="http://schemas.openxmlformats.org/officeDocument/2006/relationships/hyperlink" Target="https://nsip-documents.planninginspectorate.gov.uk/published-documents/EN010158-000937-8.11%20Applicant's%20Response%20to%20Buckinghamshire%20Council's%20Local%20Impact%20Report.pdf" TargetMode="External"/><Relationship Id="rId5" Type="http://schemas.openxmlformats.org/officeDocument/2006/relationships/customXml" Target="../customXml/item4.xml"/><Relationship Id="rId90" Type="http://schemas.openxmlformats.org/officeDocument/2006/relationships/hyperlink" Target="https://nsip-documents.planninginspectorate.gov.uk/published-documents/EN010158-001057-8.17%20Written%20Summary%20of%20Applicants%20Oral%20Submissions%20at%20Issue%20Specific%20Hearing%202%20(ISH2).pdf" TargetMode="External"/><Relationship Id="rId95" Type="http://schemas.openxmlformats.org/officeDocument/2006/relationships/hyperlink" Target="https://nsip-documents.planninginspectorate.gov.uk/published-documents/EN010158-000978-7.5.3%20Outline%20Construction%20Traffic%20Management%20Plan%20(Clean).pdf" TargetMode="External"/><Relationship Id="rId160" Type="http://schemas.openxmlformats.org/officeDocument/2006/relationships/hyperlink" Target="https://nsip-documents.planninginspectorate.gov.uk/published-documents/EN010158-000986-7.7.3%20Outline%20Soil%20Management%20Plan%20(Clean).pdf" TargetMode="External"/><Relationship Id="rId165" Type="http://schemas.openxmlformats.org/officeDocument/2006/relationships/hyperlink" Target="https://nsip-documents.planninginspectorate.gov.uk/published-documents/EN010158-000958-6.2.2%20Environmental%20Statement%20Volume%202%20Chapter%2012%20Soil%20(Clean).pdf" TargetMode="External"/><Relationship Id="rId181" Type="http://schemas.openxmlformats.org/officeDocument/2006/relationships/hyperlink" Target="https://nsip-documents.planninginspectorate.gov.uk/published-documents/EN010158-001059-5.15.3%20Draft%20SoCG%20with%20Environment%20Agency%20(Clean).pdf" TargetMode="External"/><Relationship Id="rId186" Type="http://schemas.openxmlformats.org/officeDocument/2006/relationships/hyperlink" Target="https://nsip-documents.planninginspectorate.gov.uk/published-documents/EN010158-001084-7.3.4%20Outline%20Operational%20Environmental%20Management%20Plan%20(Clean).pdf" TargetMode="External"/><Relationship Id="rId22" Type="http://schemas.openxmlformats.org/officeDocument/2006/relationships/hyperlink" Target="https://nsip-documents.planninginspectorate.gov.uk/published-documents/EN010158-001052-EN010158%20Rosefield%20CSAG%20CT%20Landscape%20Notes%20for%20D3%20May%202026.pdf" TargetMode="External"/><Relationship Id="rId27" Type="http://schemas.openxmlformats.org/officeDocument/2006/relationships/hyperlink" Target="https://nsip-documents.planninginspectorate.gov.uk/published-documents/EN010158-001057-8.16%20Written%20Summary%20of%20Applicant's%20Oral%20Submissions%20at%20Issue%20Specific%20Hearing%201%20(ISH1).pdf" TargetMode="External"/><Relationship Id="rId43" Type="http://schemas.openxmlformats.org/officeDocument/2006/relationships/hyperlink" Target="https://nsip-documents.planninginspectorate.gov.uk/published-documents/EN010158-001051-EN0101058%20Rosefield%20CSAG%20Note%20of%20ecology%20comments%20to%20ISH1.pdf" TargetMode="External"/><Relationship Id="rId48" Type="http://schemas.openxmlformats.org/officeDocument/2006/relationships/hyperlink" Target="https://nsip-documents.planninginspectorate.gov.uk/published-documents/EN010158-001051-EN0101058%20Rosefield%20CSAG%20Note%20of%20ecology%20comments%20to%20ISH1.pdf" TargetMode="External"/><Relationship Id="rId64" Type="http://schemas.openxmlformats.org/officeDocument/2006/relationships/hyperlink" Target="https://nsip-documents.planninginspectorate.gov.uk/published-documents/EN010158-000905-Claridge_Final_Clean_Print.pdf" TargetMode="External"/><Relationship Id="rId69" Type="http://schemas.openxmlformats.org/officeDocument/2006/relationships/hyperlink" Target="https://nsip-documents.planninginspectorate.gov.uk/published-documents/EN010158-001070-2.3.4%20Works%20Plan.pdf" TargetMode="External"/><Relationship Id="rId113" Type="http://schemas.openxmlformats.org/officeDocument/2006/relationships/hyperlink" Target="https://nsip-documents.planninginspectorate.gov.uk/published-documents/EN010158-000709-6.2.2%20Environmental%20Statement%20Volume%202%20Chapter%2011%20-%20Land%20and%20Groundwater%20(Clean).pdf" TargetMode="External"/><Relationship Id="rId118" Type="http://schemas.openxmlformats.org/officeDocument/2006/relationships/hyperlink" Target="https://nsip-documents.planninginspectorate.gov.uk/published-documents/EN010158-001055-Buckinghamshire%20Council's%20ISH%201%20Post-Hearing%20Note.pdf" TargetMode="External"/><Relationship Id="rId134" Type="http://schemas.openxmlformats.org/officeDocument/2006/relationships/hyperlink" Target="https://nsip-documents.planninginspectorate.gov.uk/published-documents/EN010158-000242-6.4%20Environmental%20Statement%20Volume%204%20Appendix%2010.5%20-%20Residential%20Visual%20Amenity%20Assessment.pdf" TargetMode="External"/><Relationship Id="rId139" Type="http://schemas.openxmlformats.org/officeDocument/2006/relationships/hyperlink" Target="https://nsip-documents.planninginspectorate.gov.uk/published-documents/EN010158-001057-8.16%20Written%20Summary%20of%20Applicant's%20Oral%20Submissions%20at%20Issue%20Specific%20Hearing%201%20(ISH1).pdf" TargetMode="External"/><Relationship Id="rId80" Type="http://schemas.openxmlformats.org/officeDocument/2006/relationships/hyperlink" Target="https://nsip-documents.planninginspectorate.gov.uk/published-documents/EN010158-000957-6.2.2%20Environmental%20Statement%20Volume%202%20Chapter%209%20Cultural%20Heritage%20(Clean).pdf" TargetMode="External"/><Relationship Id="rId85" Type="http://schemas.openxmlformats.org/officeDocument/2006/relationships/hyperlink" Target="https://nsip-documents.planninginspectorate.gov.uk/published-documents/EN010158-001060-5.22.3%20Statement%20of%20Common%20Ground%20-%20Buckinghamshire%20Council%20(Clean).pdf" TargetMode="External"/><Relationship Id="rId150" Type="http://schemas.openxmlformats.org/officeDocument/2006/relationships/hyperlink" Target="https://nsip-documents.planninginspectorate.gov.uk/published-documents/EN010158-000958-6.2.2%20Environmental%20Statement%20Volume%202%20Chapter%2012%20Soil%20(Clean).pdf" TargetMode="External"/><Relationship Id="rId155" Type="http://schemas.openxmlformats.org/officeDocument/2006/relationships/hyperlink" Target="https://nsip-documents.planninginspectorate.gov.uk/published-documents/EN010158-000937-8.11%20Applicant's%20Response%20to%20Buckinghamshire%20Council's%20Local%20Impact%20Report.pdf" TargetMode="External"/><Relationship Id="rId171" Type="http://schemas.openxmlformats.org/officeDocument/2006/relationships/hyperlink" Target="https://nsip-documents.planninginspectorate.gov.uk/published-documents/EN010158-000271-6.2%20Environmental%20Statememt%20Volume%202%20Chapter%2015%20-%20Transport%20and%20Access.pdf" TargetMode="External"/><Relationship Id="rId176" Type="http://schemas.openxmlformats.org/officeDocument/2006/relationships/hyperlink" Target="https://nsip-documents.planninginspectorate.gov.uk/published-documents/EN010158-000978-7.5.3%20Outline%20Construction%20Traffic%20Management%20Plan%20(Clean).pdf" TargetMode="External"/><Relationship Id="rId12" Type="http://schemas.openxmlformats.org/officeDocument/2006/relationships/endnotes" Target="endnotes.xml"/><Relationship Id="rId17" Type="http://schemas.openxmlformats.org/officeDocument/2006/relationships/hyperlink" Target="https://nsip-documents.planninginspectorate.gov.uk/published-documents/EN010158-000329-Rosefield%20Solar%20Farm%20-%20Examination%20Library.pdf" TargetMode="External"/><Relationship Id="rId33" Type="http://schemas.openxmlformats.org/officeDocument/2006/relationships/hyperlink" Target="https://nsip-documents.planninginspectorate.gov.uk/published-documents/EN010158-000994-Preston%20Farms%20and%20TCS%20Biosciences%20Ltd.pdf" TargetMode="External"/><Relationship Id="rId38" Type="http://schemas.openxmlformats.org/officeDocument/2006/relationships/hyperlink" Target="https://nsip-documents.planninginspectorate.gov.uk/published-documents/EN010158-001057-8.16%20Written%20Summary%20of%20Applicant's%20Oral%20Submissions%20at%20Issue%20Specific%20Hearing%201%20(ISH1).pdf" TargetMode="External"/><Relationship Id="rId59" Type="http://schemas.openxmlformats.org/officeDocument/2006/relationships/hyperlink" Target="https://nsip-documents.planninginspectorate.gov.uk/published-documents/EN010158-001091-ES%20Volume%204,%20Appendix%207.17%20-%20Biodiversity%20Net%20Gain%20Assessment%20Rosefield%20Solar%20Farm%20BNG%20Statutory%20Metric.xlsm" TargetMode="External"/><Relationship Id="rId103" Type="http://schemas.openxmlformats.org/officeDocument/2006/relationships/hyperlink" Target="https://nsip-documents.planninginspectorate.gov.uk/published-documents/EN010158-001064-8.9.3%20Status%20of%20Negotiations%20with%20Statutory%20Undertakers%20(Clean).pdf" TargetMode="External"/><Relationship Id="rId108" Type="http://schemas.openxmlformats.org/officeDocument/2006/relationships/hyperlink" Target="https://nsip-documents.planninginspectorate.gov.uk/published-documents/EN010158-000970-6.4.3%20Environmental%20Statement%20Volume%204%20Appendix%205.5%20Health%20and%20Wellbeing%20Summary%20Statement%20(Clean).pdf" TargetMode="External"/><Relationship Id="rId124" Type="http://schemas.openxmlformats.org/officeDocument/2006/relationships/hyperlink" Target="https://nsip-documents.planninginspectorate.gov.uk/published-documents/EN010158-000936-8.13%20Applicant's%20Response%20to%20the%20Examining%20Authority's%20First%20Written%20Questions.pdf" TargetMode="External"/><Relationship Id="rId129" Type="http://schemas.openxmlformats.org/officeDocument/2006/relationships/hyperlink" Target="https://nsip-documents.planninginspectorate.gov.uk/published-documents/EN010158-001070-2.3.4%20Works%20Plan.pdf" TargetMode="External"/><Relationship Id="rId54" Type="http://schemas.openxmlformats.org/officeDocument/2006/relationships/hyperlink" Target="https://nsip-documents.planninginspectorate.gov.uk/published-documents/EN010158-001047-XEV05%20-%20Final%20Action%20Points%20ISH1.pdf" TargetMode="External"/><Relationship Id="rId70" Type="http://schemas.openxmlformats.org/officeDocument/2006/relationships/hyperlink" Target="https://nsip-documents.planninginspectorate.gov.uk/published-documents/EN010158-001060-4.3.4%20Book%20of%20Reference%20(Clean).pdf" TargetMode="External"/><Relationship Id="rId75" Type="http://schemas.openxmlformats.org/officeDocument/2006/relationships/hyperlink" Target="https://nsip-documents.planninginspectorate.gov.uk/published-documents/EN010158-000943-5.22.2%20Draft%20Statement%20of%20Common%20Ground%20-%20Buckinghamshire%20Council%20(Clean).pdf" TargetMode="External"/><Relationship Id="rId91" Type="http://schemas.openxmlformats.org/officeDocument/2006/relationships/hyperlink" Target="https://nsip-documents.planninginspectorate.gov.uk/published-documents/EN010158-000988-7.8.3%20Outline%20Rights%20of%20Way%20and%20Access%20Strategy%20(Clean).pdf" TargetMode="External"/><Relationship Id="rId96" Type="http://schemas.openxmlformats.org/officeDocument/2006/relationships/hyperlink" Target="https://nsip-documents.planninginspectorate.gov.uk/published-documents/EN010158-001059-5.15.3%20Draft%20SoCG%20with%20Environment%20Agency%20(Clean).pdf" TargetMode="External"/><Relationship Id="rId140" Type="http://schemas.openxmlformats.org/officeDocument/2006/relationships/hyperlink" Target="https://nsip-documents.planninginspectorate.gov.uk/published-documents/EN010158-001088-PFL%20TCS%20Submission%20and%20evidence%20following%20ISH1-2%20En010158%20(2).pdf" TargetMode="External"/><Relationship Id="rId145" Type="http://schemas.openxmlformats.org/officeDocument/2006/relationships/hyperlink" Target="https://nsip-documents.planninginspectorate.gov.uk/published-documents/EN010158-000990-7.14.3%20Outline%20Employment%20Skills%20and%20Supply%20Chain%20Plan%20(Clean).pdf" TargetMode="External"/><Relationship Id="rId161" Type="http://schemas.openxmlformats.org/officeDocument/2006/relationships/hyperlink" Target="https://nsip-documents.planninginspectorate.gov.uk/published-documents/EN010158-001050-ROSEFIELD%20HEARING.docx.pdf" TargetMode="External"/><Relationship Id="rId166" Type="http://schemas.openxmlformats.org/officeDocument/2006/relationships/hyperlink" Target="https://nsip-documents.planninginspectorate.gov.uk/published-documents/EN010158-000958-6.2.2%20Environmental%20Statement%20Volume%202%20Chapter%2012%20Soil%20(Clean).pdf" TargetMode="External"/><Relationship Id="rId182" Type="http://schemas.openxmlformats.org/officeDocument/2006/relationships/hyperlink" Target="https://nsip-documents.planninginspectorate.gov.uk/published-documents/EN010158-001080-6.4.4%20Environmental%20Statement%20Volume%204%20Appendix%2016.1%20-%20Flood%20Risk%20Assessment%20(Clean).pdf" TargetMode="External"/><Relationship Id="rId187" Type="http://schemas.openxmlformats.org/officeDocument/2006/relationships/hyperlink" Target="https://nsip-documents.planninginspectorate.gov.uk/published-documents/EN010158-001059-5.15.3%20Draft%20SoCG%20with%20Environment%20Agency%20(Clean).pdf" TargetMode="External"/><Relationship Id="rId1" Type="http://schemas.microsoft.com/office/2006/relationships/keyMapCustomizations" Target="customizations.xml"/><Relationship Id="rId6" Type="http://schemas.openxmlformats.org/officeDocument/2006/relationships/customXml" Target="../customXml/item5.xml"/><Relationship Id="rId23" Type="http://schemas.openxmlformats.org/officeDocument/2006/relationships/hyperlink" Target="https://nsip-documents.planninginspectorate.gov.uk/published-documents/EN010158-001057-8.16%20Written%20Summary%20of%20Applicant's%20Oral%20Submissions%20at%20Issue%20Specific%20Hearing%201%20(ISH1).pdf" TargetMode="External"/><Relationship Id="rId28" Type="http://schemas.openxmlformats.org/officeDocument/2006/relationships/hyperlink" Target="https://nsip-documents.planninginspectorate.gov.uk/published-documents/EN010158-001057-8.16%20Written%20Summary%20of%20Applicant's%20Oral%20Submissions%20at%20Issue%20Specific%20Hearing%201%20(ISH1).pdf" TargetMode="External"/><Relationship Id="rId49" Type="http://schemas.openxmlformats.org/officeDocument/2006/relationships/hyperlink" Target="https://nsip-documents.planninginspectorate.gov.uk/published-documents/EN010158-000936-8.13%20Applicant's%20Response%20to%20the%20Examining%20Authority's%20First%20Written%20Questions.pdf" TargetMode="External"/><Relationship Id="rId114" Type="http://schemas.openxmlformats.org/officeDocument/2006/relationships/hyperlink" Target="https://nsip-documents.planninginspectorate.gov.uk/published-documents/EN010158-001083-7.2.4%20Outline%20Construction%20Environmental%20Management%20Plan%20(Clean).pdf" TargetMode="External"/><Relationship Id="rId119" Type="http://schemas.openxmlformats.org/officeDocument/2006/relationships/hyperlink" Target="https://nsip-documents.planninginspectorate.gov.uk/published-documents/EN010158-000984-7.6.3%20Outline%20Landscape%20and%20Ecological%20Management%20Plan%20(Clean).pdf" TargetMode="External"/><Relationship Id="rId44" Type="http://schemas.openxmlformats.org/officeDocument/2006/relationships/hyperlink" Target="https://nsip-documents.planninginspectorate.gov.uk/published-documents/EN010158-001082-NE%20Submissions%20for%20Deadline%203.pdf" TargetMode="External"/><Relationship Id="rId60" Type="http://schemas.openxmlformats.org/officeDocument/2006/relationships/hyperlink" Target="https://nsip-documents.planninginspectorate.gov.uk/published-documents/EN010158-001057-8.16%20Written%20Summary%20of%20Applicant's%20Oral%20Submissions%20at%20Issue%20Specific%20Hearing%201%20(ISH1).pdf" TargetMode="External"/><Relationship Id="rId65" Type="http://schemas.openxmlformats.org/officeDocument/2006/relationships/hyperlink" Target="https://nsip-documents.planninginspectorate.gov.uk/published-documents/EN010158-001088-PFL%20TCS%20Submission%20and%20evidence%20following%20ISH1-2%20En010158%20(2).pdf" TargetMode="External"/><Relationship Id="rId81" Type="http://schemas.openxmlformats.org/officeDocument/2006/relationships/hyperlink" Target="https://nsip-documents.planninginspectorate.gov.uk/published-documents/EN010158-000927-EN010158-000858-Examining%20Authority%E2%80%99s%20Written%20Questions%201%20-%20Buckinghamshire%20Council%20Comments.pdf" TargetMode="External"/><Relationship Id="rId86" Type="http://schemas.openxmlformats.org/officeDocument/2006/relationships/hyperlink" Target="https://nsip-documents.planninginspectorate.gov.uk/published-documents/EN010158-000927-EN010158-000858-Examining%20Authority%E2%80%99s%20Written%20Questions%201%20-%20Buckinghamshire%20Council%20Comments.pdf" TargetMode="External"/><Relationship Id="rId130" Type="http://schemas.openxmlformats.org/officeDocument/2006/relationships/hyperlink" Target="https://nsip-documents.planninginspectorate.gov.uk/published-documents/EN010158-000730-6.3.3%20Environmental%20Statement%20Volume%203%20Proposed%20Development%20Description%20Figures%203.1%20-%203.14.pdf" TargetMode="External"/><Relationship Id="rId135" Type="http://schemas.openxmlformats.org/officeDocument/2006/relationships/hyperlink" Target="https://nsip-documents.planninginspectorate.gov.uk/published-documents/EN010158-001050-ROSEFIELD%20HEARING.docx.pdf" TargetMode="External"/><Relationship Id="rId151" Type="http://schemas.openxmlformats.org/officeDocument/2006/relationships/hyperlink" Target="https://nsip-documents.planninginspectorate.gov.uk/published-documents/EN010158-001056-Buckinghamshire%20Council's%20Comments%20on%20Applicant's%20Updated%20Documents%20Submitted%20at%20Deadline%202.pdf" TargetMode="External"/><Relationship Id="rId156" Type="http://schemas.openxmlformats.org/officeDocument/2006/relationships/hyperlink" Target="https://nsip-documents.planninginspectorate.gov.uk/published-documents/EN010158-000986-7.7.3%20Outline%20Soil%20Management%20Plan%20(Clean).pdf" TargetMode="External"/><Relationship Id="rId177" Type="http://schemas.openxmlformats.org/officeDocument/2006/relationships/hyperlink" Target="https://nsip-documents.planninginspectorate.gov.uk/published-documents/EN010158-001080-6.4.4%20Environmental%20Statement%20Volume%204%20Appendix%2016.1%20-%20Flood%20Risk%20Assessment%20(Clean).pdf" TargetMode="External"/><Relationship Id="rId172" Type="http://schemas.openxmlformats.org/officeDocument/2006/relationships/hyperlink" Target="https://nsip-documents.planninginspectorate.gov.uk/published-documents/EN010158-001055-Buckinghamshire%20Council's%20ISH%201%20Post-Hearing%20Note.pdf" TargetMode="External"/><Relationship Id="rId13" Type="http://schemas.openxmlformats.org/officeDocument/2006/relationships/hyperlink" Target="https://national-infrastructure-consenting.planninginspectorate.gov.uk/projects/EN010158/examination/have-your-say-during-examination" TargetMode="External"/><Relationship Id="rId18" Type="http://schemas.openxmlformats.org/officeDocument/2006/relationships/header" Target="header1.xml"/><Relationship Id="rId39" Type="http://schemas.openxmlformats.org/officeDocument/2006/relationships/hyperlink" Target="https://assets.publishing.service.gov.uk/media/5a7b5f04ed915d3ed9063f36/Planning_Act_2008_-_Guidance_on_associated_development_applications_for_major_infrastructure_projects.pdf" TargetMode="External"/><Relationship Id="rId109" Type="http://schemas.openxmlformats.org/officeDocument/2006/relationships/hyperlink" Target="https://nsip-documents.planninginspectorate.gov.uk/published-documents/EN010158-000970-6.4.3%20Environmental%20Statement%20Volume%204%20Appendix%205.5%20Health%20and%20Wellbeing%20Summary%20Statement%20(Clean).pdf" TargetMode="External"/><Relationship Id="rId34" Type="http://schemas.openxmlformats.org/officeDocument/2006/relationships/hyperlink" Target="https://nsip-documents.planninginspectorate.gov.uk/published-documents/EN010158-001093-7.13.3%20BESS%20Plume%20Assessment%20Summary%20(Clean).pdf" TargetMode="External"/><Relationship Id="rId50" Type="http://schemas.openxmlformats.org/officeDocument/2006/relationships/hyperlink" Target="https://nsip-documents.planninginspectorate.gov.uk/published-documents/EN010158-001082-NE%20Submissions%20for%20Deadline%203.pdf" TargetMode="External"/><Relationship Id="rId55" Type="http://schemas.openxmlformats.org/officeDocument/2006/relationships/hyperlink" Target="https://nsip-documents.planninginspectorate.gov.uk/published-documents/EN010158-001051-EN0101058%20Rosefield%20CSAG%20Note%20of%20ecology%20comments%20to%20ISH1.pdf" TargetMode="External"/><Relationship Id="rId76" Type="http://schemas.openxmlformats.org/officeDocument/2006/relationships/hyperlink" Target="https://nsip-documents.planninginspectorate.gov.uk/published-documents/EN010158-000957-6.2.2%20Environmental%20Statement%20Volume%202%20Chapter%209%20Cultural%20Heritage%20(Clean).pdf" TargetMode="External"/><Relationship Id="rId97" Type="http://schemas.openxmlformats.org/officeDocument/2006/relationships/hyperlink" Target="https://nsip-documents.planninginspectorate.gov.uk/published-documents/EN010158-001057-8.17%20Written%20Summary%20of%20Applicants%20Oral%20Submissions%20at%20Issue%20Specific%20Hearing%202%20(ISH2).pdf" TargetMode="External"/><Relationship Id="rId104" Type="http://schemas.openxmlformats.org/officeDocument/2006/relationships/hyperlink" Target="https://nsip-documents.planninginspectorate.gov.uk/published-documents/EN010158-001064-8.9.3%20Status%20of%20Negotiations%20with%20Statutory%20Undertakers%20(Clean).pdf" TargetMode="External"/><Relationship Id="rId120" Type="http://schemas.openxmlformats.org/officeDocument/2006/relationships/hyperlink" Target="https://nsip-documents.planninginspectorate.gov.uk/published-documents/EN010158-000938-8.12%20Applicant's%20Response%20to%20Written%20Representations.pdf" TargetMode="External"/><Relationship Id="rId125" Type="http://schemas.openxmlformats.org/officeDocument/2006/relationships/hyperlink" Target="https://nsip-documents.planninginspectorate.gov.uk/published-documents/EN010158-001070-5.9.5%20Design%20Commitments%20(Clean).pdf" TargetMode="External"/><Relationship Id="rId141" Type="http://schemas.openxmlformats.org/officeDocument/2006/relationships/hyperlink" Target="https://nsip-documents.planninginspectorate.gov.uk/published-documents/EN010158-001088-PFL%20TCS%20Submission%20and%20evidence%20following%20ISH1-2%20En010158%20(2).pdf" TargetMode="External"/><Relationship Id="rId146" Type="http://schemas.openxmlformats.org/officeDocument/2006/relationships/hyperlink" Target="https://nsip-documents.planninginspectorate.gov.uk/published-documents/EN010158-000958-6.2.2%20Environmental%20Statement%20Volume%202%20Chapter%2012%20Soil%20(Clean).pdf" TargetMode="External"/><Relationship Id="rId167" Type="http://schemas.openxmlformats.org/officeDocument/2006/relationships/hyperlink" Target="https://nsip-documents.planninginspectorate.gov.uk/published-documents/EN010158-001056-Buckinghamshire%20Council's%20Comments%20on%20Applicant's%20Updated%20Documents%20Submitted%20at%20Deadline%202.pdf" TargetMode="External"/><Relationship Id="rId188" Type="http://schemas.openxmlformats.org/officeDocument/2006/relationships/header" Target="header3.xml"/><Relationship Id="rId7" Type="http://schemas.openxmlformats.org/officeDocument/2006/relationships/numbering" Target="numbering.xml"/><Relationship Id="rId71" Type="http://schemas.openxmlformats.org/officeDocument/2006/relationships/hyperlink" Target="https://nsip-documents.planninginspectorate.gov.uk/published-documents/EN010158-000771-8.7%20Written%20Summary%20of%20Applicant%E2%80%99s%20Oral%20Submissions%20at%20Compulsory%20Acquisition%20Hearing%201%20(CAH1).pdf" TargetMode="External"/><Relationship Id="rId92" Type="http://schemas.openxmlformats.org/officeDocument/2006/relationships/hyperlink" Target="https://nsip-documents.planninginspectorate.gov.uk/published-documents/EN010158-000978-7.5.3%20Outline%20Construction%20Traffic%20Management%20Plan%20(Clean).pdf" TargetMode="External"/><Relationship Id="rId162" Type="http://schemas.openxmlformats.org/officeDocument/2006/relationships/hyperlink" Target="https://nsip-documents.planninginspectorate.gov.uk/published-documents/EN010158-000968-6.4.2%20Environmental%20Statement%20Volume%204%20Appendix%2012.1%20-%20Agricultural%20Land%20Classification%20Report%20(Clean).pdf" TargetMode="External"/><Relationship Id="rId183" Type="http://schemas.openxmlformats.org/officeDocument/2006/relationships/hyperlink" Target="https://nsip-documents.planninginspectorate.gov.uk/published-documents/EN010158-001097-7.11.4%20Outline%20Drainage%20Strategy%20(Clean).pdf" TargetMode="External"/><Relationship Id="rId2" Type="http://schemas.openxmlformats.org/officeDocument/2006/relationships/customXml" Target="../customXml/item1.xml"/><Relationship Id="rId29" Type="http://schemas.openxmlformats.org/officeDocument/2006/relationships/hyperlink" Target="https://nsip-documents.planninginspectorate.gov.uk/published-documents/EN010158-001072-8.19%20Applicants%20Response%20to%20Action%20Point%207%20from%20ISH1.pdf" TargetMode="External"/><Relationship Id="rId24" Type="http://schemas.openxmlformats.org/officeDocument/2006/relationships/hyperlink" Target="https://nsip-documents.planninginspectorate.gov.uk/published-documents/EN010158-000825-1.%20Preston%20Farms%20and%20TCS%20Biosciences%20-%20Overview%20Submission%2010.3.26.pdf" TargetMode="External"/><Relationship Id="rId40" Type="http://schemas.openxmlformats.org/officeDocument/2006/relationships/hyperlink" Target="https://nsip-documents.planninginspectorate.gov.uk/published-documents/EN010158-001082-NE%20Submissions%20for%20Deadline%203.pdf" TargetMode="External"/><Relationship Id="rId45" Type="http://schemas.openxmlformats.org/officeDocument/2006/relationships/hyperlink" Target="https://nsip-documents.planninginspectorate.gov.uk/published-documents/EN010158-001055-Buckinghamshire%20Council's%20ISH%201%20Post-Hearing%20Note.pdf" TargetMode="External"/><Relationship Id="rId66" Type="http://schemas.openxmlformats.org/officeDocument/2006/relationships/hyperlink" Target="https://nsip-documents.planninginspectorate.gov.uk/published-documents/EN010158-000824-Brown%20&amp;%20Co%20LLP%20on%20behalf%20of%20Mr%20Terence%20W%20Ives.pdf" TargetMode="External"/><Relationship Id="rId87" Type="http://schemas.openxmlformats.org/officeDocument/2006/relationships/hyperlink" Target="https://nsip-documents.planninginspectorate.gov.uk/published-documents/EN010158-000906-Rosefield%20Solar%20DCO%20-%20Deadline%202%20-%20ExQ1%20-%20NGET%20Responses(251095887.1).pdf" TargetMode="External"/><Relationship Id="rId110" Type="http://schemas.openxmlformats.org/officeDocument/2006/relationships/hyperlink" Target="https://nsip-documents.planninginspectorate.gov.uk/published-documents/EN010158-001060-5.22.3%20Statement%20of%20Common%20Ground%20-%20Buckinghamshire%20Council%20(Clean).pdf" TargetMode="External"/><Relationship Id="rId115" Type="http://schemas.openxmlformats.org/officeDocument/2006/relationships/hyperlink" Target="https://nsip-documents.planninginspectorate.gov.uk/published-documents/EN010158-000936-8.13%20Applicant's%20Response%20to%20the%20Examining%20Authority's%20First%20Written%20Questions.pdf" TargetMode="External"/><Relationship Id="rId131" Type="http://schemas.openxmlformats.org/officeDocument/2006/relationships/hyperlink" Target="https://nsip-documents.planninginspectorate.gov.uk/published-documents/EN010158-001070-5.9.5%20Design%20Commitments%20(Clean).pdf" TargetMode="External"/><Relationship Id="rId136" Type="http://schemas.openxmlformats.org/officeDocument/2006/relationships/hyperlink" Target="https://nsip-documents.planninginspectorate.gov.uk/published-documents/EN010158-001070-5.9.5%20Design%20Commitments%20(Clean).pdf" TargetMode="External"/><Relationship Id="rId157" Type="http://schemas.openxmlformats.org/officeDocument/2006/relationships/hyperlink" Target="https://nsip-documents.planninginspectorate.gov.uk/published-documents/EN010158-001055-Applicant's%20Response%20to%20Buckinghamshire%20Council's%20Local%20Impact%20Report%20-%20Buckinghamshire%20Council%20Comments.pdf" TargetMode="External"/><Relationship Id="rId178" Type="http://schemas.openxmlformats.org/officeDocument/2006/relationships/hyperlink" Target="https://nsip-documents.planninginspectorate.gov.uk/published-documents/EN010158-001083-7.2.4%20Outline%20Construction%20Environmental%20Management%20Plan%20(Tracked).pdf" TargetMode="External"/><Relationship Id="rId61" Type="http://schemas.openxmlformats.org/officeDocument/2006/relationships/hyperlink" Target="https://nsip-documents.planninginspectorate.gov.uk/published-documents/EN010158-001072-8.18%20Applicant's%20Response%20to%20Deadline%202%20Submissions.pdf" TargetMode="External"/><Relationship Id="rId82" Type="http://schemas.openxmlformats.org/officeDocument/2006/relationships/hyperlink" Target="https://nsip-documents.planninginspectorate.gov.uk/published-documents/EN010158-000936-8.13%20Applicant's%20Response%20to%20the%20Examining%20Authority's%20First%20Written%20Questions.pdf" TargetMode="External"/><Relationship Id="rId152" Type="http://schemas.openxmlformats.org/officeDocument/2006/relationships/hyperlink" Target="https://nsip-documents.planninginspectorate.gov.uk/published-documents/EN010158-000936-8.13%20Applicant's%20Response%20to%20the%20Examining%20Authority's%20First%20Written%20Questions.pdf" TargetMode="External"/><Relationship Id="rId173" Type="http://schemas.openxmlformats.org/officeDocument/2006/relationships/hyperlink" Target="https://nsip-documents.planninginspectorate.gov.uk/published-documents/EN010158-000978-7.5.3%20Outline%20Construction%20Traffic%20Management%20Plan%20(Clean).pdf" TargetMode="External"/><Relationship Id="rId19" Type="http://schemas.openxmlformats.org/officeDocument/2006/relationships/footer" Target="footer1.xml"/><Relationship Id="rId14" Type="http://schemas.openxmlformats.org/officeDocument/2006/relationships/hyperlink" Target="https://national-infrastructure-consenting.planninginspectorate.gov.uk/projects/EN010158/documents?stage-examination=Issue%20specific%20hearing%201%20(ISH1)&amp;itemsPerPage=25" TargetMode="External"/><Relationship Id="rId30" Type="http://schemas.openxmlformats.org/officeDocument/2006/relationships/hyperlink" Target="https://nsip-documents.planninginspectorate.gov.uk/published-documents/EN010158-001057-8.16%20Written%20Summary%20of%20Applicant's%20Oral%20Submissions%20at%20Issue%20Specific%20Hearing%201%20(ISH1).pdf" TargetMode="External"/><Relationship Id="rId35" Type="http://schemas.openxmlformats.org/officeDocument/2006/relationships/hyperlink" Target="https://nsip-documents.planninginspectorate.gov.uk/published-documents/EN010158-001070-5.9.5%20Design%20Commitments%20(Clean).pdf" TargetMode="External"/><Relationship Id="rId56" Type="http://schemas.openxmlformats.org/officeDocument/2006/relationships/hyperlink" Target="https://nsip-documents.planninginspectorate.gov.uk/published-documents/EN010158-001060-5.22.3%20Statement%20of%20Common%20Ground%20-%20Buckinghamshire%20Council%20(Clean).pdf" TargetMode="External"/><Relationship Id="rId77" Type="http://schemas.openxmlformats.org/officeDocument/2006/relationships/hyperlink" Target="https://nsip-documents.planninginspectorate.gov.uk/published-documents/EN010158-000966-6.4.2%20Environmental%20Statement%20Volume%204%20Appendix%209.1%20-%20Archaeological%20Desk-Based%20Assessment%20and%20Setting%20Assessment%20(Clean).pdf" TargetMode="External"/><Relationship Id="rId100" Type="http://schemas.openxmlformats.org/officeDocument/2006/relationships/hyperlink" Target="https://nsip-documents.planninginspectorate.gov.uk/published-documents/EN010158-000978-7.5.3%20Outline%20Construction%20Traffic%20Management%20Plan%20(Clean).pdf" TargetMode="External"/><Relationship Id="rId105" Type="http://schemas.openxmlformats.org/officeDocument/2006/relationships/hyperlink" Target="https://nsip-documents.planninginspectorate.gov.uk/published-documents/EN010158-001064-8.9.3%20Status%20of%20Negotiations%20with%20Statutory%20Undertakers%20(Clean).pdf" TargetMode="External"/><Relationship Id="rId126" Type="http://schemas.openxmlformats.org/officeDocument/2006/relationships/hyperlink" Target="https://nsip-documents.planninginspectorate.gov.uk/published-documents/EN010158-000936-8.13%20Applicant's%20Response%20to%20the%20Examining%20Authority's%20First%20Written%20Questions.pdf" TargetMode="External"/><Relationship Id="rId147" Type="http://schemas.openxmlformats.org/officeDocument/2006/relationships/hyperlink" Target="https://nsip-documents.planninginspectorate.gov.uk/published-documents/EN010158-000936-8.13%20Applicant's%20Response%20to%20the%20Examining%20Authority's%20First%20Written%20Questions.pdf" TargetMode="External"/><Relationship Id="rId168" Type="http://schemas.openxmlformats.org/officeDocument/2006/relationships/hyperlink" Target="https://nsip-documents.planninginspectorate.gov.uk/published-documents/EN010158-000936-8.13%20Applicant's%20Response%20to%20the%20Examining%20Authority's%20First%20Written%20Questions.pdf" TargetMode="External"/><Relationship Id="rId8" Type="http://schemas.openxmlformats.org/officeDocument/2006/relationships/styles" Target="styles.xml"/><Relationship Id="rId51" Type="http://schemas.openxmlformats.org/officeDocument/2006/relationships/hyperlink" Target="https://nsip-documents.planninginspectorate.gov.uk/published-documents/EN010158-000984-7.6.3%20Outline%20Landscape%20and%20Ecological%20Management%20Plan%20(Clean).pdf" TargetMode="External"/><Relationship Id="rId72" Type="http://schemas.openxmlformats.org/officeDocument/2006/relationships/hyperlink" Target="https://nsip-documents.planninginspectorate.gov.uk/published-documents/EN010158-001047-XEV05%20-%20Final%20Action%20Points%20ISH1.pdf" TargetMode="External"/><Relationship Id="rId93" Type="http://schemas.openxmlformats.org/officeDocument/2006/relationships/hyperlink" Target="https://nsip-documents.planninginspectorate.gov.uk/published-documents/EN010158-001048-XEV05%20-%20Final%20Action%20Points%20ISH2.pdf" TargetMode="External"/><Relationship Id="rId98" Type="http://schemas.openxmlformats.org/officeDocument/2006/relationships/hyperlink" Target="https://nsip-documents.planninginspectorate.gov.uk/published-documents/EN010158-001062-3.1.5%20Draft%20Development%20Consent%20Order%20(Clean).pdf" TargetMode="External"/><Relationship Id="rId121" Type="http://schemas.openxmlformats.org/officeDocument/2006/relationships/hyperlink" Target="https://nsip-documents.planninginspectorate.gov.uk/published-documents/EN010158-001057-8.16%20Written%20Summary%20of%20Applicant's%20Oral%20Submissions%20at%20Issue%20Specific%20Hearing%201%20(ISH1).pdf" TargetMode="External"/><Relationship Id="rId142" Type="http://schemas.openxmlformats.org/officeDocument/2006/relationships/hyperlink" Target="https://nsip-documents.planninginspectorate.gov.uk/published-documents/EN010158-001070-2.3.4%20Works%20Plan.pdf" TargetMode="External"/><Relationship Id="rId163" Type="http://schemas.openxmlformats.org/officeDocument/2006/relationships/hyperlink" Target="https://nsip-documents.planninginspectorate.gov.uk/published-documents/EN010158-000233-6.4%20Environmental%20Statement%20Volume%204%20Appendix%208.2%20-%20Climate%20Change%20Resilience%20Assessment.pdf" TargetMode="External"/><Relationship Id="rId184" Type="http://schemas.openxmlformats.org/officeDocument/2006/relationships/hyperlink" Target="https://nsip-documents.planninginspectorate.gov.uk/published-documents/EN010158-001059-5.15.3%20Draft%20SoCG%20with%20Environment%20Agency%20(Clean).pdf" TargetMode="External"/><Relationship Id="rId189" Type="http://schemas.openxmlformats.org/officeDocument/2006/relationships/fontTable" Target="fontTable.xml"/><Relationship Id="rId3" Type="http://schemas.openxmlformats.org/officeDocument/2006/relationships/customXml" Target="../customXml/item2.xml"/><Relationship Id="rId25" Type="http://schemas.openxmlformats.org/officeDocument/2006/relationships/hyperlink" Target="https://nsip-documents.planninginspectorate.gov.uk/published-documents/EN010158-000994-Preston%20Farms%20and%20TCS%20Biosciences%20Ltd.pdf" TargetMode="External"/><Relationship Id="rId46" Type="http://schemas.openxmlformats.org/officeDocument/2006/relationships/hyperlink" Target="https://nsip-documents.planninginspectorate.gov.uk/published-documents/EN010158-001055-Buckinghamshire%20Council's%20ISH%201%20Post-Hearing%20Note.pdf" TargetMode="External"/><Relationship Id="rId67" Type="http://schemas.openxmlformats.org/officeDocument/2006/relationships/hyperlink" Target="https://nsip-documents.planninginspectorate.gov.uk/published-documents/EN010158-000693-4.1.3%20Statement%20of%20Reasons%20(Clean).pdf" TargetMode="External"/><Relationship Id="rId116" Type="http://schemas.openxmlformats.org/officeDocument/2006/relationships/hyperlink" Target="https://nsip-documents.planninginspectorate.gov.uk/published-documents/EN010158-000953-5.9.4%20Design%20Commitments%20(Clean).pdf" TargetMode="External"/><Relationship Id="rId137" Type="http://schemas.openxmlformats.org/officeDocument/2006/relationships/hyperlink" Target="https://nsip-documents.planninginspectorate.gov.uk/published-documents/EN010158-001057-8.16%20Written%20Summary%20of%20Applicant's%20Oral%20Submissions%20at%20Issue%20Specific%20Hearing%201%20(ISH1).pdf" TargetMode="External"/><Relationship Id="rId158" Type="http://schemas.openxmlformats.org/officeDocument/2006/relationships/hyperlink" Target="https://nsip-documents.planninginspectorate.gov.uk/published-documents/EN010158-000936-8.13%20Applicant's%20Response%20to%20the%20Examining%20Authority's%20First%20Written%20Questions.pdf" TargetMode="External"/><Relationship Id="rId20" Type="http://schemas.openxmlformats.org/officeDocument/2006/relationships/header" Target="header2.xml"/><Relationship Id="rId41" Type="http://schemas.openxmlformats.org/officeDocument/2006/relationships/hyperlink" Target="https://nsip-documents.planninginspectorate.gov.uk/published-documents/EN010158-001082-NE%20Submissions%20for%20Deadline%203.pdf" TargetMode="External"/><Relationship Id="rId62" Type="http://schemas.openxmlformats.org/officeDocument/2006/relationships/hyperlink" Target="https://nsip-documents.planninginspectorate.gov.uk/published-documents/EN010158-001060-4.3.4%20Book%20of%20Reference%20(Clean).pdf" TargetMode="External"/><Relationship Id="rId83" Type="http://schemas.openxmlformats.org/officeDocument/2006/relationships/hyperlink" Target="https://nsip-documents.planninginspectorate.gov.uk/published-documents/EN010158-000927-EN010158-000858-Examining%20Authority%E2%80%99s%20Written%20Questions%201%20-%20Buckinghamshire%20Council%20Comments.pdf" TargetMode="External"/><Relationship Id="rId88" Type="http://schemas.openxmlformats.org/officeDocument/2006/relationships/hyperlink" Target="https://nsip-documents.planninginspectorate.gov.uk/published-documents/EN010158-001062-3.1.5%20Draft%20Development%20Consent%20Order%20(Clean).pdf" TargetMode="External"/><Relationship Id="rId111" Type="http://schemas.openxmlformats.org/officeDocument/2006/relationships/hyperlink" Target="https://nsip-documents.planninginspectorate.gov.uk/published-documents/EN010158-000958-6.2.2%20Environmental%20Statement%20Volume%202%20Chapter%2014%20Population%20(Clean).pdf" TargetMode="External"/><Relationship Id="rId132" Type="http://schemas.openxmlformats.org/officeDocument/2006/relationships/hyperlink" Target="https://nsip-documents.planninginspectorate.gov.uk/published-documents/EN010158-001088-PFL%20TCS%20Submission%20and%20evidence%20following%20ISH1-2%20En010158%20(2).pdf" TargetMode="External"/><Relationship Id="rId153" Type="http://schemas.openxmlformats.org/officeDocument/2006/relationships/hyperlink" Target="https://nsip-documents.planninginspectorate.gov.uk/published-documents/EN010158-000984-7.6.3%20Outline%20Landscape%20and%20Ecological%20Management%20Plan%20(Clean).pdf" TargetMode="External"/><Relationship Id="rId174" Type="http://schemas.openxmlformats.org/officeDocument/2006/relationships/hyperlink" Target="https://nsip-documents.planninginspectorate.gov.uk/published-documents/EN010158-000936-8.13%20Applicant's%20Response%20to%20the%20Examining%20Authority's%20First%20Written%20Questions.pdf" TargetMode="External"/><Relationship Id="rId179" Type="http://schemas.openxmlformats.org/officeDocument/2006/relationships/hyperlink" Target="https://nsip-documents.planninginspectorate.gov.uk/published-documents/EN010158-001059-5.15.3%20Draft%20SoCG%20with%20Environment%20Agency%20(Clean).pdf" TargetMode="External"/><Relationship Id="rId190" Type="http://schemas.openxmlformats.org/officeDocument/2006/relationships/theme" Target="theme/theme1.xml"/><Relationship Id="rId15" Type="http://schemas.openxmlformats.org/officeDocument/2006/relationships/hyperlink" Target="https://www.gov.uk/guidance/use-of-artificial-intelligence-in-casework-evidence" TargetMode="External"/><Relationship Id="rId36" Type="http://schemas.openxmlformats.org/officeDocument/2006/relationships/hyperlink" Target="https://nsip-documents.planninginspectorate.gov.uk/published-documents/EN010158-001051-EN0101058%20Rosefield%20CSAG%20NOTE%20OF%20SUBMISSIONS%20AT%20ISH1%20DEADLINE%203.pdf" TargetMode="External"/><Relationship Id="rId57" Type="http://schemas.openxmlformats.org/officeDocument/2006/relationships/hyperlink" Target="https://nsip-documents.planninginspectorate.gov.uk/published-documents/EN010158-001060-5.22.3%20Statement%20of%20Common%20Ground%20-%20Buckinghamshire%20Council%20(Clean).pdf" TargetMode="External"/><Relationship Id="rId106" Type="http://schemas.openxmlformats.org/officeDocument/2006/relationships/hyperlink" Target="https://nsip-documents.planninginspectorate.gov.uk/published-documents/EN010158-001064-8.9.3%20Status%20of%20Negotiations%20with%20Statutory%20Undertakers%20(Clean).pdf" TargetMode="External"/><Relationship Id="rId127" Type="http://schemas.openxmlformats.org/officeDocument/2006/relationships/hyperlink" Target="https://nsip-documents.planninginspectorate.gov.uk/published-documents/EN010158-001055-Buckinghamshire%20Council's%20ISH%201%20Post-Hearing%20Note.pdf" TargetMode="External"/><Relationship Id="rId10" Type="http://schemas.openxmlformats.org/officeDocument/2006/relationships/webSettings" Target="webSettings.xml"/><Relationship Id="rId31" Type="http://schemas.openxmlformats.org/officeDocument/2006/relationships/hyperlink" Target="https://nsip-documents.planninginspectorate.gov.uk/published-documents/EN010158-000694-5.7.3%20Planning%20Statement%20(Clean).pdf" TargetMode="External"/><Relationship Id="rId52" Type="http://schemas.openxmlformats.org/officeDocument/2006/relationships/hyperlink" Target="https://nsip-documents.planninginspectorate.gov.uk/published-documents/EN010158-000936-8.13%20Applicant's%20Response%20to%20the%20Examining%20Authority's%20First%20Written%20Questions.pdf" TargetMode="External"/><Relationship Id="rId73" Type="http://schemas.openxmlformats.org/officeDocument/2006/relationships/hyperlink" Target="https://nsip-documents.planninginspectorate.gov.uk/published-documents/EN010158-000966-6.4.2%20Environmental%20Statement%20Volume%204%20Appendix%209.1%20-%20Archaeological%20Desk-Based%20Assessment%20and%20Setting%20Assessment%20(Clean).pdf" TargetMode="External"/><Relationship Id="rId78" Type="http://schemas.openxmlformats.org/officeDocument/2006/relationships/hyperlink" Target="https://nsip-documents.planninginspectorate.gov.uk/published-documents/EN010158-001055-Applicant's%20Response%20to%20Buckinghamshire%20Council's%20Local%20Impact%20Report%20-%20Buckinghamshire%20Council%20Comments.pdf" TargetMode="External"/><Relationship Id="rId94" Type="http://schemas.openxmlformats.org/officeDocument/2006/relationships/hyperlink" Target="https://nsip-documents.planninginspectorate.gov.uk/published-documents/EN010158-000927-EN010158-000858-Examining%20Authority%E2%80%99s%20Written%20Questions%201%20-%20Buckinghamshire%20Council%20Comments.pdf" TargetMode="External"/><Relationship Id="rId99" Type="http://schemas.openxmlformats.org/officeDocument/2006/relationships/hyperlink" Target="https://nsip-documents.planninginspectorate.gov.uk/published-documents/EN010158-001083-7.2.4%20Outline%20Construction%20Environmental%20Management%20Plan%20(Clean).pdf" TargetMode="External"/><Relationship Id="rId101" Type="http://schemas.openxmlformats.org/officeDocument/2006/relationships/hyperlink" Target="https://nsip-documents.planninginspectorate.gov.uk/published-documents/EN010158-001064-8.9.3%20Status%20of%20Negotiations%20with%20Statutory%20Undertakers%20(Clean).pdf" TargetMode="External"/><Relationship Id="rId122" Type="http://schemas.openxmlformats.org/officeDocument/2006/relationships/hyperlink" Target="https://nsip-documents.planninginspectorate.gov.uk/published-documents/EN010158-001062-3.1.5%20Draft%20Development%20Consent%20Order%20(Clean).pdf" TargetMode="External"/><Relationship Id="rId143" Type="http://schemas.openxmlformats.org/officeDocument/2006/relationships/hyperlink" Target="https://nsip-documents.planninginspectorate.gov.uk/published-documents/EN010158-001057-8.16%20Written%20Summary%20of%20Applicant's%20Oral%20Submissions%20at%20Issue%20Specific%20Hearing%201%20(ISH1).pdf" TargetMode="External"/><Relationship Id="rId148" Type="http://schemas.openxmlformats.org/officeDocument/2006/relationships/hyperlink" Target="https://nsip-documents.planninginspectorate.gov.uk/published-documents/EN010158-000936-8.13%20Applicant's%20Response%20to%20the%20Examining%20Authority's%20First%20Written%20Questions.pdf" TargetMode="External"/><Relationship Id="rId164" Type="http://schemas.openxmlformats.org/officeDocument/2006/relationships/hyperlink" Target="https://nsip-documents.planninginspectorate.gov.uk/published-documents/EN010158-000958-6.2.2%20Environmental%20Statement%20Volume%202%20Chapter%2012%20Soil%20(Clean).pdf" TargetMode="External"/><Relationship Id="rId169" Type="http://schemas.openxmlformats.org/officeDocument/2006/relationships/hyperlink" Target="https://nsip-documents.planninginspectorate.gov.uk/published-documents/EN010158-000978-7.5.3%20Outline%20Construction%20Traffic%20Management%20Plan%20(Clean).pdf" TargetMode="External"/><Relationship Id="rId185" Type="http://schemas.openxmlformats.org/officeDocument/2006/relationships/hyperlink" Target="https://nsip-documents.planninginspectorate.gov.uk/published-documents/EN010158-001083-7.2.4%20Outline%20Construction%20Environmental%20Management%20Plan%20(Tracked).pdf" TargetMode="External"/><Relationship Id="rId4" Type="http://schemas.openxmlformats.org/officeDocument/2006/relationships/customXml" Target="../customXml/item3.xml"/><Relationship Id="rId9" Type="http://schemas.openxmlformats.org/officeDocument/2006/relationships/settings" Target="settings.xml"/><Relationship Id="rId180" Type="http://schemas.openxmlformats.org/officeDocument/2006/relationships/hyperlink" Target="https://nsip-documents.planninginspectorate.gov.uk/published-documents/EN010158-001080-6.4.4%20Environmental%20Statement%20Volume%204%20Appendix%2016.1%20-%20Flood%20Risk%20Assessment%20(Clea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dyMatthew\OneDrive%20-%20Planning%20Inspectorate\RR_Master\ExQs\XE03&#8211;ExAWrittenQuestions-Mar26-alph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35D096CCB52E48AD0C5EDE54B80C64" ma:contentTypeVersion="8" ma:contentTypeDescription="Create a new document." ma:contentTypeScope="" ma:versionID="011a4cbb2813d5d335c38a42435bc826">
  <xsd:schema xmlns:xsd="http://www.w3.org/2001/XMLSchema" xmlns:xs="http://www.w3.org/2001/XMLSchema" xmlns:p="http://schemas.microsoft.com/office/2006/metadata/properties" xmlns:ns2="ecae52c2-f169-45d4-aa43-5a9ed0b3e711" targetNamespace="http://schemas.microsoft.com/office/2006/metadata/properties" ma:root="true" ma:fieldsID="df2174b3a43953bd99673cb30d2f7a1b" ns2:_="">
    <xsd:import namespace="ecae52c2-f169-45d4-aa43-5a9ed0b3e7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e52c2-f169-45d4-aa43-5a9ed0b3e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i="http://www.w3.org/2001/XMLSchema-instance" xmlns:xsd="http://www.w3.org/2001/XMLSchema" xmlns="http://www.boldonjames.com/2008/01/sie/internal/label" sislVersion="0" policy="8270c081-d9f3-48ae-83c7-c2320a8ca25c"/>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4A74D-0316-423E-904E-B39813F013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F706DB-5BEB-442F-B0CD-15BAD31AED5E}">
  <ds:schemaRefs>
    <ds:schemaRef ds:uri="http://schemas.microsoft.com/sharepoint/v3/contenttype/forms"/>
  </ds:schemaRefs>
</ds:datastoreItem>
</file>

<file path=customXml/itemProps3.xml><?xml version="1.0" encoding="utf-8"?>
<ds:datastoreItem xmlns:ds="http://schemas.openxmlformats.org/officeDocument/2006/customXml" ds:itemID="{D9E5DF7B-65E5-4FB5-85E5-1B8F4D353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e52c2-f169-45d4-aa43-5a9ed0b3e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8C1918-3811-4691-96CA-55F26A9B8775}">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D6FBF947-7660-451E-A0DC-E3007FF5F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XE03–ExAWrittenQuestions-Mar26-alpha</Template>
  <TotalTime>3263</TotalTime>
  <Pages>22</Pages>
  <Words>16266</Words>
  <Characters>92720</Characters>
  <Application>Microsoft Office Word</Application>
  <DocSecurity>2</DocSecurity>
  <Lines>772</Lines>
  <Paragraphs>217</Paragraphs>
  <ScaleCrop>false</ScaleCrop>
  <Company>DCLG</Company>
  <LinksUpToDate>false</LinksUpToDate>
  <CharactersWithSpaces>108769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XE03 – ExA's written questions - Jun-25</dc:title>
  <dc:subject/>
  <dc:creator>rsmith10</dc:creator>
  <cp:keywords/>
  <cp:lastModifiedBy>Rebecca Luxton</cp:lastModifiedBy>
  <cp:revision>1</cp:revision>
  <dcterms:created xsi:type="dcterms:W3CDTF">2026-05-27T12:53:00Z</dcterms:created>
  <dcterms:modified xsi:type="dcterms:W3CDTF">2026-06-05T09:54:00Z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9d64febb-56d1-443f-b6f5-eec434a9f958</vt:lpwstr>
  </property>
  <property fmtid="{D5CDD505-2E9C-101B-9397-08002B2CF9AE}" pid="3" name="bjSaver">
    <vt:lpwstr>CPOjIRW9xdOk5G+UA2DiEqEFUaFytccI</vt:lpwstr>
  </property>
  <property fmtid="{D5CDD505-2E9C-101B-9397-08002B2CF9AE}" pid="4" name="bjDocumentSecurityLabel">
    <vt:lpwstr>No Marking</vt:lpwstr>
  </property>
  <property fmtid="{D5CDD505-2E9C-101B-9397-08002B2CF9AE}" pid="5" name="ContentTypeId">
    <vt:lpwstr>0x0101003635D096CCB52E48AD0C5EDE54B80C64</vt:lpwstr>
  </property>
  <property fmtid="{D5CDD505-2E9C-101B-9397-08002B2CF9AE}" pid="6" name="MediaServiceImageTags">
    <vt:lpwstr/>
  </property>
  <property fmtid="{D5CDD505-2E9C-101B-9397-08002B2CF9AE}" pid="7" name="Order">
    <vt:r8>892600</vt:r8>
  </property>
  <property fmtid="{D5CDD505-2E9C-101B-9397-08002B2CF9AE}" pid="8" name="xd_Signature">
    <vt:bool>false</vt:bool>
  </property>
  <property fmtid="{D5CDD505-2E9C-101B-9397-08002B2CF9AE}" pid="9" name="SharedWithUsers">
    <vt:lpwstr>133;#Kent, Richard</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docLang">
    <vt:lpwstr>en</vt:lpwstr>
  </property>
</Properties>
</file>